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49" w:rsidRPr="00347949" w:rsidRDefault="00347949" w:rsidP="00347949">
      <w:pPr>
        <w:jc w:val="center"/>
        <w:rPr>
          <w:b/>
        </w:rPr>
      </w:pPr>
      <w:r w:rsidRPr="00347949">
        <w:rPr>
          <w:b/>
        </w:rPr>
        <w:t>Правомерно ли отстранение несовершеннолетних лиц, не привитых против кори, от учебного процесса?</w:t>
      </w:r>
    </w:p>
    <w:p w:rsidR="00347949" w:rsidRDefault="00347949" w:rsidP="00347949">
      <w:r>
        <w:t>В целях соблюдения основного принципа государственной политики и правового регулирования отношений в сфере образования, указанного Федеральным законом от 29.12.2012 № 273-ФЗ «Об образовании в Российской Федерации» о приоритете жизни и здоровья человека, несовершеннолетние, привитые против кори однократно, то есть не</w:t>
      </w:r>
      <w:bookmarkStart w:id="0" w:name="_GoBack"/>
      <w:bookmarkEnd w:id="0"/>
      <w:r>
        <w:t xml:space="preserve"> прошедшие полный курс иммунизации, при выявлении очага коревой инфекции в образовательной организации не отстраняются из учебного коллектива. Дети, имевшие контакт с больным корью, при подозрении на заболевание, и не болевшие корью ранее, не привитые, не имеющие сведений о прививках против кори, а также лица старше 6 лет, привитые однократно, подлежат иммунизации против кори по эпидемическим показаниям. При отказе законных представителей несовершеннолетних от иммунизации данная категория детей отстраняется из организованного коллектива.</w:t>
      </w:r>
    </w:p>
    <w:p w:rsidR="007F57DB" w:rsidRDefault="00347949" w:rsidP="00347949">
      <w:r>
        <w:t>Если ребенок впервые привит после выявления очага инфекции, то он может быть допущен в коллектив через 21 день после проведенной иммунизации. Если однократно вакцинированный несовершеннолетний привит после выявления очага инфекции, то он допускается в коллектив сразу после проведенной ревакцинации.</w:t>
      </w:r>
    </w:p>
    <w:sectPr w:rsidR="007F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49"/>
    <w:rsid w:val="00347949"/>
    <w:rsid w:val="007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411FA-B11E-4B3F-B9DF-59420A54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2024-08-08T13:15:00Z</dcterms:created>
  <dcterms:modified xsi:type="dcterms:W3CDTF">2024-08-08T13:16:00Z</dcterms:modified>
</cp:coreProperties>
</file>