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E2D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Совет народных депутатов</w:t>
      </w:r>
    </w:p>
    <w:p w:rsidR="00187D08" w:rsidRDefault="00187D08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Великоархангельского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</w:p>
    <w:p w:rsidR="007D3541" w:rsidRPr="007D3541" w:rsidRDefault="007D3541" w:rsidP="00EC1E2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EC1E2D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5F3383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33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</w:t>
      </w:r>
      <w:r w:rsidR="00F95AF0" w:rsidRPr="005F33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</w:t>
      </w:r>
      <w:r w:rsidR="00366588" w:rsidRPr="005F33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="00EC1E2D" w:rsidRPr="005F33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5F33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366588" w:rsidRPr="005F33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5F33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      № </w:t>
      </w:r>
      <w:r w:rsidR="00187D08" w:rsidRPr="005F33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4F6E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187D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Великоархангельское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EC1E2D">
      <w:pPr>
        <w:suppressAutoHyphens/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 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народных депутатов </w:t>
      </w:r>
      <w:r w:rsidR="00187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Великоархангельского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187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01.08.2013</w:t>
      </w:r>
      <w:r w:rsidR="00EC1E2D"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187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125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C1E2D" w:rsidRP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управления и распоряжения имуществом, находящимся в муниципальной собственности </w:t>
      </w:r>
      <w:r w:rsidR="00187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Великоархангельского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</w:t>
      </w:r>
      <w:r w:rsidR="00EC1E2D" w:rsidRP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муниципального района Воронежской области</w:t>
      </w:r>
      <w:r w:rsidR="00EC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EC1E2D" w:rsidP="00EC1E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</w:t>
      </w: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от 06.10.2003 г. № 131-ФЗ «Об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бщих принципах организации мест</w:t>
      </w:r>
      <w:r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 в Российской Федерации»</w:t>
      </w:r>
      <w:proofErr w:type="gramStart"/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C84" w:rsidRPr="00187D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74C84" w:rsidRPr="001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ассмотрев протест прокуратуры от </w:t>
      </w:r>
      <w:r w:rsidR="00366588" w:rsidRPr="00187D0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87D0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66588" w:rsidRPr="00187D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7D0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66588" w:rsidRPr="00187D08">
        <w:rPr>
          <w:rFonts w:ascii="Times New Roman" w:eastAsia="Times New Roman" w:hAnsi="Times New Roman" w:cs="Times New Roman"/>
          <w:sz w:val="28"/>
          <w:szCs w:val="28"/>
          <w:lang w:eastAsia="ru-RU"/>
        </w:rPr>
        <w:t>21 г. № 2-1-2021</w:t>
      </w:r>
      <w:r w:rsidR="00E74C84" w:rsidRPr="00187D0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87D08" w:rsidRPr="00187D08"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Pr="001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4DC8" w:rsidRPr="00187D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</w:t>
      </w:r>
      <w:r w:rsidR="000F4DC8" w:rsidRPr="000F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в соответствия правовых актов </w:t>
      </w:r>
      <w:bookmarkStart w:id="0" w:name="_GoBack"/>
      <w:bookmarkEnd w:id="0"/>
      <w:r w:rsidR="00187D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0F4DC8" w:rsidRPr="000F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187D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EC1E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366588" w:rsidRDefault="00941D5A" w:rsidP="005F338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народных депутатов </w:t>
      </w:r>
      <w:r w:rsidR="00187D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187D08">
        <w:rPr>
          <w:rFonts w:ascii="Times New Roman" w:eastAsia="Times New Roman" w:hAnsi="Times New Roman" w:cs="Times New Roman"/>
          <w:sz w:val="28"/>
          <w:szCs w:val="28"/>
          <w:lang w:eastAsia="ru-RU"/>
        </w:rPr>
        <w:t>01.08.</w:t>
      </w:r>
      <w:r w:rsidR="005F3383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F3383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управления и распоряжения имуществом, находящимся в муниципальной собственности </w:t>
      </w:r>
      <w:r w:rsidR="005F3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proofErr w:type="gramStart"/>
      <w:r w:rsidR="00EC1E2D" w:rsidRPr="00EC1E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65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665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изменения:</w:t>
      </w:r>
    </w:p>
    <w:p w:rsidR="0098064A" w:rsidRPr="001D31C2" w:rsidRDefault="00FF7822" w:rsidP="005F338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98064A"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5.3. изложить в следующей редакции»</w:t>
      </w:r>
      <w:r w:rsidR="007816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43AD" w:rsidRDefault="001D31C2" w:rsidP="005F338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064A"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B643AD" w:rsidRPr="00B64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приватизации муниципального имущества</w:t>
      </w:r>
      <w:r w:rsidR="00B64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1AA" w:rsidRDefault="0098064A" w:rsidP="005F338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(план) приватизации разрабатывается администрацией </w:t>
      </w:r>
      <w:r w:rsidR="005F3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8D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программами, 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определенными органами местного самоуправления </w:t>
      </w:r>
      <w:r w:rsidR="005F3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пунктами 5 и 6 </w:t>
      </w:r>
      <w:r w:rsidR="009B01AA"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разработки прогнозных планов (программ) приватизации государственного и муниципального имущества, утвержденных Постановлением Правительства Российской Федерации от 26 декабря 2005 г. N 806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01AA"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вносится на рассмотрение Совета народных депутатов </w:t>
      </w:r>
      <w:r w:rsidR="005F3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5F3383"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1AA"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B01AA" w:rsidRPr="001D31C2" w:rsidRDefault="009B01AA" w:rsidP="005F3383">
      <w:pPr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унитарные предприятия, муниципальные учреждения, открытые акционерные общества, акции которых находятся в собственности </w:t>
      </w:r>
      <w:r w:rsidR="005F3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района, иные юридические лица и физические лица вправе направлять в администрацию </w:t>
      </w:r>
      <w:r w:rsidR="005F3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</w:t>
      </w:r>
      <w:proofErr w:type="gramStart"/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proofErr w:type="gramEnd"/>
      <w:r w:rsidR="005F3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3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предложения о приватизации имущества, находящегося в собственности </w:t>
      </w:r>
      <w:r w:rsidR="005F3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Pr="00D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района, в очередном финансовом году.</w:t>
      </w:r>
    </w:p>
    <w:p w:rsidR="009B01AA" w:rsidRDefault="009B01AA" w:rsidP="005F338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 приватизации утверждается</w:t>
      </w:r>
      <w:r w:rsidR="005F3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народных депутатов </w:t>
      </w:r>
      <w:r w:rsidR="005F3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8D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FF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 рабочих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до начала планового периода и размещается </w:t>
      </w:r>
      <w:r w:rsidRPr="009B01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15 дней со дня утверждения на официальном сайте в информационно-телекоммуникационной сети "Интернет" в соответствии с требованиями, установленными Федеральным законом «О приватизации государственного и муниципального имущества».</w:t>
      </w:r>
    </w:p>
    <w:p w:rsidR="00453DF9" w:rsidRPr="00453DF9" w:rsidRDefault="00453DF9" w:rsidP="005F338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«Интернет», сайте продавца муниципального имущества в сети «Интернет», официальном сайте Российской Федерации в сети «Интернет» для размещения информации о проведении торгов не менее чем за тридцать дней до дня осуществления продажи указанного имущества, если иное не предусмотрено Федеральным законом от</w:t>
      </w:r>
      <w:proofErr w:type="gramEnd"/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21.12.2001 № 178-ФЗ «О приватизации государственного и муниципального имущества».</w:t>
      </w:r>
    </w:p>
    <w:p w:rsidR="00453DF9" w:rsidRPr="00453DF9" w:rsidRDefault="00453DF9" w:rsidP="005F338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сообщение о продаже муниципального имущества, подлежащее опубликованию в официальном печатном издании, размещаемое на сайтах в сети «Интернет» должно содержать сведения, предусмотренные в </w:t>
      </w:r>
      <w:proofErr w:type="gramStart"/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>. 3 - 5 ст. 15 Федерального закона от 21.12.2001 № 178-ФЗ «О приватизации государственного и муниципального имущества».</w:t>
      </w:r>
    </w:p>
    <w:p w:rsidR="00453DF9" w:rsidRPr="00453DF9" w:rsidRDefault="00453DF9" w:rsidP="005F3383">
      <w:pPr>
        <w:tabs>
          <w:tab w:val="num" w:pos="723"/>
          <w:tab w:val="num" w:pos="835"/>
          <w:tab w:val="num" w:pos="1149"/>
          <w:tab w:val="num" w:pos="1279"/>
          <w:tab w:val="num" w:pos="327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сделок приватизации муниципального имущества подлежит опубликованию в официальном печатном издании, размещению на сайтах в сети «Интернет» в течение </w:t>
      </w:r>
      <w:r w:rsidR="001918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</w:t>
      </w:r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дней со дня совершения указанных сделок</w:t>
      </w:r>
      <w:proofErr w:type="gramStart"/>
      <w:r w:rsidRPr="00453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5594" w:rsidRPr="001D31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1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E4BEE" w:rsidRPr="005F3383" w:rsidRDefault="00E74C84" w:rsidP="005F3383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F33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3383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в </w:t>
      </w:r>
      <w:r w:rsidR="005F3383" w:rsidRPr="001C05DA">
        <w:rPr>
          <w:rFonts w:ascii="Times New Roman" w:eastAsia="Calibri" w:hAnsi="Times New Roman" w:cs="Times New Roman"/>
          <w:sz w:val="28"/>
          <w:szCs w:val="28"/>
        </w:rPr>
        <w:t>официальном периодическом печатном издании «Вестник муниципальных правовых актов и иной официальной информации Великоархангельского сельского поселения Бутурлиновского муниципального района  Воронежской области и иной официальной информации».</w:t>
      </w:r>
    </w:p>
    <w:p w:rsidR="00CB00B7" w:rsidRPr="00941D5A" w:rsidRDefault="00E74C84" w:rsidP="005F33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588" w:rsidRDefault="00034514" w:rsidP="005F338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300" cy="1716745"/>
            <wp:effectExtent l="19050" t="0" r="0" b="0"/>
            <wp:docPr id="2" name="Рисунок 1" descr="C:\Users\Пользователь\Desktop\ПОДПИСИ\подпись совет романцов и бож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И\подпись совет романцов и божк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196" cy="172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6588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6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9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14"/>
  </w:num>
  <w:num w:numId="7">
    <w:abstractNumId w:val="8"/>
  </w:num>
  <w:num w:numId="8">
    <w:abstractNumId w:val="7"/>
  </w:num>
  <w:num w:numId="9">
    <w:abstractNumId w:val="18"/>
  </w:num>
  <w:num w:numId="10">
    <w:abstractNumId w:val="9"/>
  </w:num>
  <w:num w:numId="11">
    <w:abstractNumId w:val="4"/>
  </w:num>
  <w:num w:numId="12">
    <w:abstractNumId w:val="11"/>
  </w:num>
  <w:num w:numId="13">
    <w:abstractNumId w:val="13"/>
  </w:num>
  <w:num w:numId="14">
    <w:abstractNumId w:val="2"/>
  </w:num>
  <w:num w:numId="15">
    <w:abstractNumId w:val="16"/>
  </w:num>
  <w:num w:numId="16">
    <w:abstractNumId w:val="15"/>
  </w:num>
  <w:num w:numId="17">
    <w:abstractNumId w:val="17"/>
  </w:num>
  <w:num w:numId="18">
    <w:abstractNumId w:val="19"/>
  </w:num>
  <w:num w:numId="19">
    <w:abstractNumId w:val="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255C7"/>
    <w:rsid w:val="00034514"/>
    <w:rsid w:val="00060A92"/>
    <w:rsid w:val="000A5594"/>
    <w:rsid w:val="000E3630"/>
    <w:rsid w:val="000F4DC8"/>
    <w:rsid w:val="0012599C"/>
    <w:rsid w:val="00137C6E"/>
    <w:rsid w:val="0016419D"/>
    <w:rsid w:val="00170945"/>
    <w:rsid w:val="00180036"/>
    <w:rsid w:val="001844F9"/>
    <w:rsid w:val="00187D08"/>
    <w:rsid w:val="00191853"/>
    <w:rsid w:val="0019780B"/>
    <w:rsid w:val="001B488E"/>
    <w:rsid w:val="001C4B71"/>
    <w:rsid w:val="001D31C2"/>
    <w:rsid w:val="001D3EA5"/>
    <w:rsid w:val="00214CCA"/>
    <w:rsid w:val="002452AD"/>
    <w:rsid w:val="0025399C"/>
    <w:rsid w:val="002B7AEA"/>
    <w:rsid w:val="00330181"/>
    <w:rsid w:val="00350B23"/>
    <w:rsid w:val="00357A90"/>
    <w:rsid w:val="00366588"/>
    <w:rsid w:val="003C1061"/>
    <w:rsid w:val="003D6C15"/>
    <w:rsid w:val="003D72ED"/>
    <w:rsid w:val="00405F9D"/>
    <w:rsid w:val="00451A18"/>
    <w:rsid w:val="00453DF9"/>
    <w:rsid w:val="00465BC4"/>
    <w:rsid w:val="004771D0"/>
    <w:rsid w:val="004D523E"/>
    <w:rsid w:val="004E4059"/>
    <w:rsid w:val="004F0F5F"/>
    <w:rsid w:val="004F6E46"/>
    <w:rsid w:val="00525674"/>
    <w:rsid w:val="00526469"/>
    <w:rsid w:val="00556585"/>
    <w:rsid w:val="0055760F"/>
    <w:rsid w:val="00562AA5"/>
    <w:rsid w:val="005A4FCC"/>
    <w:rsid w:val="005A5BCB"/>
    <w:rsid w:val="005B1E7B"/>
    <w:rsid w:val="005B2ABE"/>
    <w:rsid w:val="005F3383"/>
    <w:rsid w:val="005F5F4D"/>
    <w:rsid w:val="0060529D"/>
    <w:rsid w:val="00671500"/>
    <w:rsid w:val="006B2824"/>
    <w:rsid w:val="006E1418"/>
    <w:rsid w:val="006E667D"/>
    <w:rsid w:val="007023AB"/>
    <w:rsid w:val="007038C3"/>
    <w:rsid w:val="00774344"/>
    <w:rsid w:val="00781683"/>
    <w:rsid w:val="00791E83"/>
    <w:rsid w:val="007A0B99"/>
    <w:rsid w:val="007A3A7D"/>
    <w:rsid w:val="007D3541"/>
    <w:rsid w:val="007E4BEE"/>
    <w:rsid w:val="007F2296"/>
    <w:rsid w:val="008279D0"/>
    <w:rsid w:val="00883728"/>
    <w:rsid w:val="008A17FE"/>
    <w:rsid w:val="008C74C8"/>
    <w:rsid w:val="008D5804"/>
    <w:rsid w:val="00915A37"/>
    <w:rsid w:val="00941A90"/>
    <w:rsid w:val="00941D5A"/>
    <w:rsid w:val="00950FA6"/>
    <w:rsid w:val="009672D9"/>
    <w:rsid w:val="00972CE0"/>
    <w:rsid w:val="0098064A"/>
    <w:rsid w:val="009843B6"/>
    <w:rsid w:val="009958DD"/>
    <w:rsid w:val="009B01AA"/>
    <w:rsid w:val="00A034E8"/>
    <w:rsid w:val="00A459AE"/>
    <w:rsid w:val="00A67B00"/>
    <w:rsid w:val="00AA395F"/>
    <w:rsid w:val="00AA4DF6"/>
    <w:rsid w:val="00AB7364"/>
    <w:rsid w:val="00AC1792"/>
    <w:rsid w:val="00AC5454"/>
    <w:rsid w:val="00AC64B9"/>
    <w:rsid w:val="00B029D0"/>
    <w:rsid w:val="00B15140"/>
    <w:rsid w:val="00B4783F"/>
    <w:rsid w:val="00B643AD"/>
    <w:rsid w:val="00B90762"/>
    <w:rsid w:val="00BD3DCD"/>
    <w:rsid w:val="00C029AF"/>
    <w:rsid w:val="00C126E7"/>
    <w:rsid w:val="00C43A8F"/>
    <w:rsid w:val="00CB00B7"/>
    <w:rsid w:val="00CB3BF7"/>
    <w:rsid w:val="00CD575A"/>
    <w:rsid w:val="00CF0CB2"/>
    <w:rsid w:val="00D35A07"/>
    <w:rsid w:val="00D3654C"/>
    <w:rsid w:val="00D6009A"/>
    <w:rsid w:val="00D84848"/>
    <w:rsid w:val="00D91405"/>
    <w:rsid w:val="00DB03B5"/>
    <w:rsid w:val="00DB4F27"/>
    <w:rsid w:val="00DC0AFA"/>
    <w:rsid w:val="00E03FA5"/>
    <w:rsid w:val="00E13774"/>
    <w:rsid w:val="00E165FF"/>
    <w:rsid w:val="00E3001B"/>
    <w:rsid w:val="00E435AE"/>
    <w:rsid w:val="00E501ED"/>
    <w:rsid w:val="00E56660"/>
    <w:rsid w:val="00E66EFD"/>
    <w:rsid w:val="00E74C84"/>
    <w:rsid w:val="00E86654"/>
    <w:rsid w:val="00E907E6"/>
    <w:rsid w:val="00EC1E2D"/>
    <w:rsid w:val="00ED095B"/>
    <w:rsid w:val="00F01237"/>
    <w:rsid w:val="00F22A63"/>
    <w:rsid w:val="00F24ECF"/>
    <w:rsid w:val="00F95AF0"/>
    <w:rsid w:val="00FF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7E05-80A9-4A0A-A863-8DDA64C5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19</cp:revision>
  <cp:lastPrinted>2019-09-25T06:25:00Z</cp:lastPrinted>
  <dcterms:created xsi:type="dcterms:W3CDTF">2021-02-03T12:37:00Z</dcterms:created>
  <dcterms:modified xsi:type="dcterms:W3CDTF">2021-02-20T07:50:00Z</dcterms:modified>
</cp:coreProperties>
</file>