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527" w:rsidRDefault="002A4527" w:rsidP="00B620AD">
      <w:pPr>
        <w:ind w:left="6120"/>
        <w:jc w:val="both"/>
        <w:rPr>
          <w:rFonts w:eastAsia="Calibri"/>
          <w:sz w:val="28"/>
          <w:szCs w:val="28"/>
        </w:rPr>
      </w:pPr>
    </w:p>
    <w:p w:rsidR="00B620AD" w:rsidRPr="00936A2F" w:rsidRDefault="00B620AD" w:rsidP="00B620AD">
      <w:pPr>
        <w:ind w:firstLine="567"/>
        <w:jc w:val="center"/>
        <w:outlineLvl w:val="0"/>
        <w:rPr>
          <w:b/>
          <w:i/>
          <w:noProof/>
          <w:sz w:val="36"/>
          <w:szCs w:val="36"/>
        </w:rPr>
      </w:pPr>
    </w:p>
    <w:p w:rsidR="00B620AD" w:rsidRPr="00936A2F" w:rsidRDefault="00B620AD" w:rsidP="007E536C">
      <w:pPr>
        <w:ind w:firstLine="567"/>
        <w:jc w:val="center"/>
        <w:outlineLvl w:val="0"/>
        <w:rPr>
          <w:b/>
          <w:i/>
          <w:noProof/>
          <w:sz w:val="36"/>
          <w:szCs w:val="36"/>
        </w:rPr>
      </w:pPr>
      <w:r>
        <w:rPr>
          <w:b/>
          <w:i/>
          <w:noProof/>
          <w:sz w:val="36"/>
          <w:szCs w:val="36"/>
          <w:lang w:eastAsia="ru-RU"/>
        </w:rPr>
        <w:drawing>
          <wp:inline distT="0" distB="0" distL="0" distR="0">
            <wp:extent cx="647700" cy="762000"/>
            <wp:effectExtent l="19050" t="0" r="0" b="0"/>
            <wp:docPr id="2"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B620AD" w:rsidRPr="00742D13" w:rsidRDefault="00B620AD" w:rsidP="00B620AD">
      <w:pPr>
        <w:ind w:firstLine="567"/>
        <w:jc w:val="center"/>
        <w:outlineLvl w:val="0"/>
        <w:rPr>
          <w:b/>
          <w:bCs/>
          <w:i/>
          <w:iCs/>
          <w:sz w:val="36"/>
          <w:szCs w:val="36"/>
        </w:rPr>
      </w:pPr>
      <w:r w:rsidRPr="00742D13">
        <w:rPr>
          <w:b/>
          <w:bCs/>
          <w:i/>
          <w:iCs/>
          <w:sz w:val="36"/>
          <w:szCs w:val="36"/>
        </w:rPr>
        <w:t>Совет народных депутатов</w:t>
      </w:r>
    </w:p>
    <w:p w:rsidR="00B620AD" w:rsidRPr="00742D13" w:rsidRDefault="00FB36EF" w:rsidP="00B620AD">
      <w:pPr>
        <w:ind w:firstLine="567"/>
        <w:jc w:val="center"/>
        <w:outlineLvl w:val="0"/>
        <w:rPr>
          <w:b/>
          <w:bCs/>
          <w:i/>
          <w:iCs/>
          <w:sz w:val="36"/>
          <w:szCs w:val="36"/>
        </w:rPr>
      </w:pPr>
      <w:r>
        <w:rPr>
          <w:b/>
          <w:bCs/>
          <w:i/>
          <w:iCs/>
          <w:sz w:val="36"/>
          <w:szCs w:val="36"/>
        </w:rPr>
        <w:t>Великоархангельского</w:t>
      </w:r>
      <w:r w:rsidR="00B620AD" w:rsidRPr="00742D13">
        <w:rPr>
          <w:b/>
          <w:bCs/>
          <w:i/>
          <w:iCs/>
          <w:sz w:val="36"/>
          <w:szCs w:val="36"/>
        </w:rPr>
        <w:t xml:space="preserve"> сельского поселения</w:t>
      </w:r>
    </w:p>
    <w:p w:rsidR="00B620AD" w:rsidRPr="00742D13" w:rsidRDefault="00B620AD" w:rsidP="00B620AD">
      <w:pPr>
        <w:ind w:firstLine="567"/>
        <w:jc w:val="center"/>
        <w:outlineLvl w:val="0"/>
        <w:rPr>
          <w:b/>
          <w:bCs/>
          <w:i/>
          <w:iCs/>
          <w:sz w:val="36"/>
          <w:szCs w:val="36"/>
        </w:rPr>
      </w:pPr>
      <w:r w:rsidRPr="00742D13">
        <w:rPr>
          <w:b/>
          <w:bCs/>
          <w:i/>
          <w:iCs/>
          <w:sz w:val="36"/>
          <w:szCs w:val="36"/>
        </w:rPr>
        <w:t>Бутурлиновского муниципального района</w:t>
      </w:r>
    </w:p>
    <w:p w:rsidR="00B620AD" w:rsidRPr="0022180E" w:rsidRDefault="00B620AD" w:rsidP="0022180E">
      <w:pPr>
        <w:ind w:firstLine="567"/>
        <w:jc w:val="center"/>
        <w:outlineLvl w:val="0"/>
        <w:rPr>
          <w:b/>
          <w:bCs/>
          <w:i/>
          <w:iCs/>
          <w:sz w:val="36"/>
          <w:szCs w:val="36"/>
        </w:rPr>
      </w:pPr>
      <w:r w:rsidRPr="00742D13">
        <w:rPr>
          <w:b/>
          <w:bCs/>
          <w:i/>
          <w:iCs/>
          <w:sz w:val="36"/>
          <w:szCs w:val="36"/>
        </w:rPr>
        <w:t>Воронежской области</w:t>
      </w:r>
    </w:p>
    <w:p w:rsidR="00B620AD" w:rsidRPr="0022180E" w:rsidRDefault="00B620AD" w:rsidP="0022180E">
      <w:pPr>
        <w:ind w:firstLine="567"/>
        <w:jc w:val="center"/>
        <w:outlineLvl w:val="0"/>
        <w:rPr>
          <w:bCs/>
          <w:i/>
          <w:sz w:val="34"/>
          <w:szCs w:val="34"/>
        </w:rPr>
      </w:pPr>
      <w:r w:rsidRPr="00742D13">
        <w:rPr>
          <w:bCs/>
          <w:i/>
          <w:iCs/>
          <w:sz w:val="36"/>
          <w:szCs w:val="36"/>
        </w:rPr>
        <w:t>РЕШЕНИЕ</w:t>
      </w:r>
    </w:p>
    <w:p w:rsidR="00B620AD" w:rsidRPr="00742D13" w:rsidRDefault="00B620AD" w:rsidP="00B620AD">
      <w:pPr>
        <w:ind w:firstLine="567"/>
        <w:jc w:val="both"/>
        <w:rPr>
          <w:rFonts w:ascii="Arial" w:hAnsi="Arial" w:cs="Arial"/>
          <w:sz w:val="32"/>
          <w:szCs w:val="32"/>
        </w:rPr>
      </w:pPr>
    </w:p>
    <w:p w:rsidR="00B620AD" w:rsidRPr="007E536C" w:rsidRDefault="00B620AD" w:rsidP="00B620AD">
      <w:pPr>
        <w:jc w:val="both"/>
        <w:rPr>
          <w:u w:val="single"/>
        </w:rPr>
      </w:pPr>
      <w:r w:rsidRPr="007E536C">
        <w:rPr>
          <w:u w:val="single"/>
        </w:rPr>
        <w:t xml:space="preserve">от  </w:t>
      </w:r>
      <w:r w:rsidR="00CB0D24" w:rsidRPr="007E536C">
        <w:rPr>
          <w:u w:val="single"/>
        </w:rPr>
        <w:t xml:space="preserve">31.03.2022 </w:t>
      </w:r>
      <w:r w:rsidR="00616B89" w:rsidRPr="007E536C">
        <w:rPr>
          <w:u w:val="single"/>
        </w:rPr>
        <w:t xml:space="preserve">г. </w:t>
      </w:r>
      <w:r w:rsidRPr="007E536C">
        <w:rPr>
          <w:u w:val="single"/>
        </w:rPr>
        <w:t>№</w:t>
      </w:r>
      <w:r w:rsidR="00CB0D24" w:rsidRPr="007E536C">
        <w:rPr>
          <w:u w:val="single"/>
        </w:rPr>
        <w:t xml:space="preserve"> 90</w:t>
      </w:r>
    </w:p>
    <w:p w:rsidR="00B620AD" w:rsidRPr="00373B9D" w:rsidRDefault="00FB36EF" w:rsidP="00B620AD">
      <w:pPr>
        <w:tabs>
          <w:tab w:val="left" w:pos="5387"/>
        </w:tabs>
        <w:ind w:right="3968"/>
        <w:jc w:val="both"/>
        <w:rPr>
          <w:bCs/>
        </w:rPr>
      </w:pPr>
      <w:r>
        <w:rPr>
          <w:bCs/>
        </w:rPr>
        <w:t>с. Великоархангельское</w:t>
      </w:r>
    </w:p>
    <w:p w:rsidR="00B620AD" w:rsidRPr="00373B9D" w:rsidRDefault="00B620AD" w:rsidP="00B620AD">
      <w:pPr>
        <w:tabs>
          <w:tab w:val="left" w:pos="5387"/>
        </w:tabs>
        <w:ind w:right="3968"/>
        <w:jc w:val="both"/>
        <w:rPr>
          <w:b/>
          <w:bCs/>
        </w:rPr>
      </w:pPr>
    </w:p>
    <w:p w:rsidR="00B620AD" w:rsidRPr="00373B9D" w:rsidRDefault="00B620AD" w:rsidP="00B620AD">
      <w:pPr>
        <w:tabs>
          <w:tab w:val="left" w:pos="5387"/>
        </w:tabs>
        <w:ind w:right="3968"/>
        <w:jc w:val="both"/>
        <w:rPr>
          <w:b/>
          <w:bCs/>
        </w:rPr>
      </w:pPr>
      <w:r w:rsidRPr="00373B9D">
        <w:rPr>
          <w:b/>
          <w:bCs/>
        </w:rPr>
        <w:t>О внесении изменений</w:t>
      </w:r>
      <w:r w:rsidR="008D236B" w:rsidRPr="00373B9D">
        <w:rPr>
          <w:b/>
          <w:bCs/>
        </w:rPr>
        <w:t xml:space="preserve"> и дополнений</w:t>
      </w:r>
      <w:r w:rsidRPr="00373B9D">
        <w:rPr>
          <w:b/>
          <w:bCs/>
        </w:rPr>
        <w:t xml:space="preserve"> в Генеральный план </w:t>
      </w:r>
      <w:r w:rsidR="00FB36EF">
        <w:rPr>
          <w:b/>
          <w:bCs/>
        </w:rPr>
        <w:t>Великоархангельского</w:t>
      </w:r>
      <w:r w:rsidR="000A2A5F">
        <w:rPr>
          <w:b/>
          <w:bCs/>
        </w:rPr>
        <w:t xml:space="preserve"> </w:t>
      </w:r>
      <w:r w:rsidRPr="00373B9D">
        <w:rPr>
          <w:b/>
          <w:bCs/>
        </w:rPr>
        <w:t xml:space="preserve">сельского Бутурлиновского муниципального района Воронежской области </w:t>
      </w:r>
    </w:p>
    <w:p w:rsidR="00B620AD" w:rsidRPr="00373B9D" w:rsidRDefault="00B620AD" w:rsidP="00B620AD">
      <w:pPr>
        <w:tabs>
          <w:tab w:val="left" w:pos="5387"/>
        </w:tabs>
        <w:ind w:right="3968"/>
        <w:jc w:val="both"/>
        <w:rPr>
          <w:b/>
          <w:bCs/>
        </w:rPr>
      </w:pPr>
    </w:p>
    <w:p w:rsidR="00B620AD" w:rsidRPr="00373B9D" w:rsidRDefault="00476E58" w:rsidP="00373B9D">
      <w:pPr>
        <w:ind w:firstLine="708"/>
        <w:jc w:val="both"/>
      </w:pPr>
      <w:r w:rsidRPr="00373B9D">
        <w:t xml:space="preserve">Рассмотрев проект внесения изменений в Генеральный план </w:t>
      </w:r>
      <w:r w:rsidR="00FB36EF">
        <w:t>Великоархангельского</w:t>
      </w:r>
      <w:r w:rsidRPr="00373B9D">
        <w:t xml:space="preserve"> сельского поселения Бутурлиновского муниципального района Воронежской области, материалы по согласованию проекта и материалы по проведению публичных слушаний по проекту внесения изменений в генеральный план </w:t>
      </w:r>
      <w:r w:rsidR="00FB36EF">
        <w:t>Великоархангельского</w:t>
      </w:r>
      <w:r w:rsidRPr="00373B9D">
        <w:t xml:space="preserve"> сельского поселения "О назначении публичных слушаний" от 2</w:t>
      </w:r>
      <w:r w:rsidR="00FB36EF">
        <w:t>7.12</w:t>
      </w:r>
      <w:r w:rsidRPr="00373B9D">
        <w:t>.2021г. №</w:t>
      </w:r>
      <w:r w:rsidR="00FB36EF">
        <w:t>81</w:t>
      </w:r>
      <w:r w:rsidRPr="00373B9D">
        <w:t xml:space="preserve"> в соответствии с Градостроительным кодексом Российской Федерации </w:t>
      </w:r>
      <w:r w:rsidR="004754DE" w:rsidRPr="00373B9D">
        <w:t xml:space="preserve">от 29.12.2004 ФЗ №190-ФЗ, Законом Воронежской области от 07.07.2006 №61-ФЗ "О регулировании градостроительной деятельности в Воронежской области", Заключением Правительства Воронежской области от </w:t>
      </w:r>
      <w:r w:rsidR="00FB36EF">
        <w:t>04</w:t>
      </w:r>
      <w:r w:rsidR="00BA2DE1" w:rsidRPr="00373B9D">
        <w:t>.03.202</w:t>
      </w:r>
      <w:r w:rsidR="00FB36EF">
        <w:t xml:space="preserve">2 </w:t>
      </w:r>
      <w:r w:rsidR="00BA2DE1" w:rsidRPr="00373B9D">
        <w:t xml:space="preserve">г. </w:t>
      </w:r>
      <w:r w:rsidR="004754DE" w:rsidRPr="00373B9D">
        <w:t>№</w:t>
      </w:r>
      <w:r w:rsidR="00BA2DE1" w:rsidRPr="00373B9D">
        <w:t>17-0</w:t>
      </w:r>
      <w:r w:rsidR="00FB36EF">
        <w:t>1</w:t>
      </w:r>
      <w:r w:rsidR="00BA2DE1" w:rsidRPr="00373B9D">
        <w:t>-32/И-1</w:t>
      </w:r>
      <w:r w:rsidR="00FB36EF">
        <w:t>194</w:t>
      </w:r>
      <w:r w:rsidR="004754DE" w:rsidRPr="00373B9D">
        <w:t xml:space="preserve">, Уставом </w:t>
      </w:r>
      <w:r w:rsidR="00FB36EF">
        <w:t>Великоархангельского</w:t>
      </w:r>
      <w:r w:rsidR="004754DE" w:rsidRPr="00373B9D">
        <w:t xml:space="preserve"> сельского поселения Совет народных депутатов </w:t>
      </w:r>
      <w:r w:rsidR="00FB36EF">
        <w:t>Великоархангельского</w:t>
      </w:r>
      <w:r w:rsidR="004754DE" w:rsidRPr="00373B9D">
        <w:t xml:space="preserve"> сельского поселения Бутурлиновского муниципального района </w:t>
      </w:r>
    </w:p>
    <w:p w:rsidR="00B620AD" w:rsidRPr="00373B9D" w:rsidRDefault="00B620AD" w:rsidP="00373B9D">
      <w:pPr>
        <w:widowControl w:val="0"/>
        <w:autoSpaceDE w:val="0"/>
        <w:autoSpaceDN w:val="0"/>
        <w:adjustRightInd w:val="0"/>
        <w:jc w:val="center"/>
      </w:pPr>
      <w:r w:rsidRPr="00373B9D">
        <w:t>Р Е Ш И Л :</w:t>
      </w:r>
    </w:p>
    <w:p w:rsidR="007B55D3" w:rsidRPr="00373B9D" w:rsidRDefault="00DF2784" w:rsidP="007B55D3">
      <w:pPr>
        <w:ind w:firstLine="709"/>
        <w:jc w:val="both"/>
      </w:pPr>
      <w:r w:rsidRPr="00373B9D">
        <w:t xml:space="preserve">1. Внести в </w:t>
      </w:r>
      <w:r w:rsidR="00033DEC" w:rsidRPr="00373B9D">
        <w:t xml:space="preserve">решение </w:t>
      </w:r>
      <w:r w:rsidR="004754DE" w:rsidRPr="00373B9D">
        <w:rPr>
          <w:bCs/>
        </w:rPr>
        <w:t xml:space="preserve">Совета народных депутатов </w:t>
      </w:r>
      <w:r w:rsidR="00FB36EF">
        <w:rPr>
          <w:bCs/>
        </w:rPr>
        <w:t>Великоархангельского</w:t>
      </w:r>
      <w:r w:rsidR="004754DE" w:rsidRPr="00373B9D">
        <w:rPr>
          <w:bCs/>
        </w:rPr>
        <w:t xml:space="preserve"> сельского поселения от</w:t>
      </w:r>
      <w:r w:rsidR="0094718D">
        <w:rPr>
          <w:bCs/>
        </w:rPr>
        <w:t xml:space="preserve"> </w:t>
      </w:r>
      <w:r w:rsidR="00FB36EF">
        <w:rPr>
          <w:bCs/>
        </w:rPr>
        <w:t>31</w:t>
      </w:r>
      <w:r w:rsidRPr="00373B9D">
        <w:t>.</w:t>
      </w:r>
      <w:r w:rsidR="00FB36EF">
        <w:t>08</w:t>
      </w:r>
      <w:r w:rsidRPr="00373B9D">
        <w:t>.201</w:t>
      </w:r>
      <w:r w:rsidR="00FB36EF">
        <w:t>2 года №94</w:t>
      </w:r>
      <w:r w:rsidRPr="00373B9D">
        <w:t xml:space="preserve"> «Об утверждении Генерального плана </w:t>
      </w:r>
      <w:r w:rsidR="00FB36EF">
        <w:t>Великоархангельского</w:t>
      </w:r>
      <w:r w:rsidRPr="00373B9D">
        <w:t xml:space="preserve"> сельского поселения</w:t>
      </w:r>
      <w:r w:rsidR="0094718D">
        <w:t xml:space="preserve"> </w:t>
      </w:r>
      <w:r w:rsidRPr="00373B9D">
        <w:t>Бутурлиновского муниципального района</w:t>
      </w:r>
      <w:r w:rsidR="0094718D">
        <w:t xml:space="preserve"> </w:t>
      </w:r>
      <w:r w:rsidRPr="00373B9D">
        <w:t>Воронежской области на период до 20</w:t>
      </w:r>
      <w:r w:rsidR="0094718D">
        <w:t>25</w:t>
      </w:r>
      <w:r w:rsidRPr="00373B9D">
        <w:t xml:space="preserve"> года» </w:t>
      </w:r>
      <w:r w:rsidR="000E1071" w:rsidRPr="00373B9D">
        <w:rPr>
          <w:bCs/>
        </w:rPr>
        <w:t>(в редакции решени</w:t>
      </w:r>
      <w:r w:rsidR="00711CE1">
        <w:rPr>
          <w:bCs/>
        </w:rPr>
        <w:t>я</w:t>
      </w:r>
      <w:r w:rsidR="000E1071" w:rsidRPr="00373B9D">
        <w:rPr>
          <w:bCs/>
        </w:rPr>
        <w:t xml:space="preserve"> от </w:t>
      </w:r>
      <w:r w:rsidR="00711CE1">
        <w:rPr>
          <w:bCs/>
        </w:rPr>
        <w:t>31</w:t>
      </w:r>
      <w:r w:rsidR="000E1071" w:rsidRPr="00373B9D">
        <w:rPr>
          <w:bCs/>
        </w:rPr>
        <w:t>.0</w:t>
      </w:r>
      <w:r w:rsidR="00711CE1">
        <w:rPr>
          <w:bCs/>
        </w:rPr>
        <w:t>5</w:t>
      </w:r>
      <w:r w:rsidR="000E1071" w:rsidRPr="00373B9D">
        <w:rPr>
          <w:bCs/>
        </w:rPr>
        <w:t>.201</w:t>
      </w:r>
      <w:r w:rsidR="00711CE1">
        <w:rPr>
          <w:bCs/>
        </w:rPr>
        <w:t>7</w:t>
      </w:r>
      <w:r w:rsidR="000E1071" w:rsidRPr="00373B9D">
        <w:rPr>
          <w:bCs/>
        </w:rPr>
        <w:t xml:space="preserve"> № </w:t>
      </w:r>
      <w:r w:rsidR="00711CE1">
        <w:rPr>
          <w:bCs/>
        </w:rPr>
        <w:t>13</w:t>
      </w:r>
      <w:r w:rsidR="000E1071" w:rsidRPr="00373B9D">
        <w:rPr>
          <w:bCs/>
        </w:rPr>
        <w:t>6),</w:t>
      </w:r>
      <w:r w:rsidRPr="00373B9D">
        <w:t>следующие изменения</w:t>
      </w:r>
      <w:r w:rsidR="00FB409D" w:rsidRPr="00373B9D">
        <w:t xml:space="preserve"> и дополнения</w:t>
      </w:r>
      <w:r w:rsidRPr="00373B9D">
        <w:t>:</w:t>
      </w:r>
    </w:p>
    <w:p w:rsidR="00826796" w:rsidRDefault="00A5393F" w:rsidP="007B55D3">
      <w:pPr>
        <w:ind w:firstLine="709"/>
        <w:jc w:val="both"/>
      </w:pPr>
      <w:r w:rsidRPr="00373B9D">
        <w:t xml:space="preserve">1.1. Пункт 1 решения </w:t>
      </w:r>
      <w:r w:rsidR="00826796">
        <w:t>дополнить абзацами следующего содержания:</w:t>
      </w:r>
    </w:p>
    <w:p w:rsidR="00A5393F" w:rsidRPr="000B2579" w:rsidRDefault="00826796" w:rsidP="00826796">
      <w:pPr>
        <w:ind w:firstLine="709"/>
        <w:jc w:val="both"/>
      </w:pPr>
      <w:r>
        <w:t xml:space="preserve">«- </w:t>
      </w:r>
      <w:r w:rsidR="00A5393F" w:rsidRPr="000B2579">
        <w:t xml:space="preserve">Карта </w:t>
      </w:r>
      <w:r w:rsidR="000B2579" w:rsidRPr="000B2579">
        <w:t>населенных пунктов, входящих в состав поселения</w:t>
      </w:r>
      <w:r w:rsidR="00A5393F" w:rsidRPr="000B2579">
        <w:t xml:space="preserve"> (приложение </w:t>
      </w:r>
      <w:r>
        <w:t>11</w:t>
      </w:r>
      <w:r w:rsidR="00A5393F" w:rsidRPr="000B2579">
        <w:t xml:space="preserve">); </w:t>
      </w:r>
    </w:p>
    <w:p w:rsidR="00A5393F" w:rsidRPr="000B2579" w:rsidRDefault="00A5393F" w:rsidP="00A5393F">
      <w:pPr>
        <w:ind w:firstLine="709"/>
        <w:jc w:val="both"/>
      </w:pPr>
      <w:r w:rsidRPr="000B2579">
        <w:t xml:space="preserve"> - Карта </w:t>
      </w:r>
      <w:r w:rsidR="000B2579" w:rsidRPr="000B2579">
        <w:t>планируемого размещения объектов капитального строительства местного значения</w:t>
      </w:r>
      <w:r w:rsidRPr="000B2579">
        <w:t xml:space="preserve"> (приложение </w:t>
      </w:r>
      <w:r w:rsidR="00826796">
        <w:t>12</w:t>
      </w:r>
      <w:r w:rsidRPr="000B2579">
        <w:t>)»;</w:t>
      </w:r>
    </w:p>
    <w:p w:rsidR="00A5393F" w:rsidRPr="000B2579" w:rsidRDefault="00A5393F" w:rsidP="00A5393F">
      <w:pPr>
        <w:ind w:firstLine="709"/>
        <w:jc w:val="both"/>
      </w:pPr>
      <w:r w:rsidRPr="000B2579">
        <w:t xml:space="preserve"> - </w:t>
      </w:r>
      <w:r w:rsidR="000B2579" w:rsidRPr="000B2579">
        <w:t xml:space="preserve">Карта функциональных зон территории поселения </w:t>
      </w:r>
      <w:r w:rsidRPr="000B2579">
        <w:t xml:space="preserve">(приложение </w:t>
      </w:r>
      <w:r w:rsidR="00826796">
        <w:t>13</w:t>
      </w:r>
      <w:r w:rsidRPr="000B2579">
        <w:t>);</w:t>
      </w:r>
    </w:p>
    <w:p w:rsidR="00A5393F" w:rsidRDefault="00A5393F" w:rsidP="00A5393F">
      <w:pPr>
        <w:ind w:firstLine="709"/>
        <w:jc w:val="both"/>
      </w:pPr>
      <w:r w:rsidRPr="000B2579">
        <w:t xml:space="preserve"> - </w:t>
      </w:r>
      <w:r w:rsidR="000B2579" w:rsidRPr="000B2579">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r w:rsidRPr="000B2579">
        <w:t xml:space="preserve">(приложение </w:t>
      </w:r>
      <w:r w:rsidR="00826796">
        <w:t>14)»</w:t>
      </w:r>
    </w:p>
    <w:p w:rsidR="00826796" w:rsidRDefault="00826796" w:rsidP="00A5393F">
      <w:pPr>
        <w:ind w:firstLine="709"/>
        <w:jc w:val="both"/>
        <w:rPr>
          <w:rFonts w:cs="Arial"/>
          <w:szCs w:val="26"/>
        </w:rPr>
      </w:pPr>
      <w:r>
        <w:t>1.2. Приложение 1 «</w:t>
      </w:r>
      <w:r>
        <w:rPr>
          <w:rFonts w:cs="Arial"/>
          <w:szCs w:val="26"/>
        </w:rPr>
        <w:t>Положение о территориальном планировании» изложить в новой редакции, согласно приложению № 1 к настоящему решению.</w:t>
      </w:r>
    </w:p>
    <w:p w:rsidR="00826796" w:rsidRDefault="00826796" w:rsidP="00A5393F">
      <w:pPr>
        <w:ind w:firstLine="709"/>
        <w:jc w:val="both"/>
        <w:rPr>
          <w:rFonts w:cs="Arial"/>
          <w:szCs w:val="26"/>
        </w:rPr>
      </w:pPr>
      <w:r>
        <w:rPr>
          <w:rFonts w:cs="Arial"/>
          <w:szCs w:val="26"/>
        </w:rPr>
        <w:t>1.3. Решение дополнить приложениями  11-14 согласно приложениям № 2-5 к настоящему решению.</w:t>
      </w:r>
    </w:p>
    <w:p w:rsidR="006F53D5" w:rsidRPr="00373B9D" w:rsidRDefault="00826796" w:rsidP="00271481">
      <w:pPr>
        <w:ind w:firstLine="709"/>
        <w:jc w:val="both"/>
      </w:pPr>
      <w:r>
        <w:rPr>
          <w:rFonts w:cs="Arial"/>
          <w:szCs w:val="26"/>
        </w:rPr>
        <w:lastRenderedPageBreak/>
        <w:t xml:space="preserve">1.4. </w:t>
      </w:r>
      <w:r w:rsidR="00271481" w:rsidRPr="00DC4C9F">
        <w:rPr>
          <w:shd w:val="clear" w:color="auto" w:fill="FFFFFF"/>
        </w:rPr>
        <w:t>Том </w:t>
      </w:r>
      <w:r w:rsidR="00271481" w:rsidRPr="00DC4C9F">
        <w:rPr>
          <w:shd w:val="clear" w:color="auto" w:fill="FFFFFF"/>
          <w:lang w:val="en-US"/>
        </w:rPr>
        <w:t>II </w:t>
      </w:r>
      <w:r w:rsidR="00271481" w:rsidRPr="00DC4C9F">
        <w:rPr>
          <w:shd w:val="clear" w:color="auto" w:fill="FFFFFF"/>
        </w:rPr>
        <w:t> Генерального плана изложить в новой редакции, согласно приложению № 6 к настоящему решению.</w:t>
      </w:r>
    </w:p>
    <w:p w:rsidR="00045A6A" w:rsidRPr="00373B9D" w:rsidRDefault="00045A6A" w:rsidP="00D9139E">
      <w:pPr>
        <w:autoSpaceDE w:val="0"/>
        <w:adjustRightInd w:val="0"/>
        <w:ind w:firstLine="709"/>
        <w:jc w:val="both"/>
        <w:rPr>
          <w:rFonts w:eastAsia="Calibri"/>
          <w:lang w:eastAsia="en-US"/>
        </w:rPr>
      </w:pPr>
      <w:r w:rsidRPr="00373B9D">
        <w:rPr>
          <w:rFonts w:eastAsia="Calibri"/>
          <w:lang w:eastAsia="en-US"/>
        </w:rPr>
        <w:t xml:space="preserve">2. Опубликовать  настоящее решение  в Вестнике нормативно-правовых актов  </w:t>
      </w:r>
      <w:r w:rsidR="00FB36EF">
        <w:rPr>
          <w:rFonts w:eastAsia="Calibri"/>
          <w:lang w:eastAsia="en-US"/>
        </w:rPr>
        <w:t>Великоархангельского</w:t>
      </w:r>
      <w:r w:rsidRPr="00373B9D">
        <w:rPr>
          <w:rFonts w:eastAsia="Calibri"/>
          <w:lang w:eastAsia="en-US"/>
        </w:rPr>
        <w:t xml:space="preserve"> сельского поселения Бутурлиновского муниципального района Воронежской области  и разместить в сети «Интернет» на официальном сайте органов местного самоуправления </w:t>
      </w:r>
      <w:r w:rsidR="00FB36EF">
        <w:rPr>
          <w:rFonts w:eastAsia="Calibri"/>
          <w:lang w:eastAsia="en-US"/>
        </w:rPr>
        <w:t>Великоархангельского</w:t>
      </w:r>
      <w:r w:rsidRPr="00373B9D">
        <w:rPr>
          <w:rFonts w:eastAsia="Calibri"/>
          <w:lang w:eastAsia="en-US"/>
        </w:rPr>
        <w:t xml:space="preserve"> сельского поселения и обнародовать настоящее решение на территории </w:t>
      </w:r>
      <w:r w:rsidR="00FB36EF">
        <w:rPr>
          <w:rFonts w:eastAsia="Calibri"/>
          <w:lang w:eastAsia="en-US"/>
        </w:rPr>
        <w:t>Великоархангельского</w:t>
      </w:r>
      <w:r w:rsidRPr="00373B9D">
        <w:rPr>
          <w:rFonts w:eastAsia="Calibri"/>
          <w:lang w:eastAsia="en-US"/>
        </w:rPr>
        <w:t xml:space="preserve"> сельского поселения.</w:t>
      </w:r>
    </w:p>
    <w:p w:rsidR="00045A6A" w:rsidRPr="00373B9D" w:rsidRDefault="00045A6A" w:rsidP="00D9139E">
      <w:pPr>
        <w:ind w:firstLine="709"/>
        <w:jc w:val="both"/>
        <w:rPr>
          <w:rFonts w:eastAsia="Calibri"/>
          <w:lang w:eastAsia="en-US"/>
        </w:rPr>
      </w:pPr>
      <w:r w:rsidRPr="00373B9D">
        <w:rPr>
          <w:rFonts w:eastAsia="Calibri"/>
          <w:lang w:eastAsia="en-US"/>
        </w:rPr>
        <w:t xml:space="preserve">3. Направить настоящее решение  с внесенными изменениями  в генеральный план </w:t>
      </w:r>
      <w:r w:rsidR="00FB36EF">
        <w:rPr>
          <w:rFonts w:eastAsia="Calibri"/>
          <w:lang w:eastAsia="en-US"/>
        </w:rPr>
        <w:t>Великоархангельского</w:t>
      </w:r>
      <w:r w:rsidRPr="00373B9D">
        <w:rPr>
          <w:rFonts w:eastAsia="Calibri"/>
          <w:lang w:eastAsia="en-US"/>
        </w:rPr>
        <w:t>сельского поселения Бутурлиновского муниципального района Воронежской области:</w:t>
      </w:r>
    </w:p>
    <w:p w:rsidR="00045A6A" w:rsidRPr="00373B9D" w:rsidRDefault="00045A6A" w:rsidP="00D9139E">
      <w:pPr>
        <w:ind w:firstLine="709"/>
        <w:jc w:val="both"/>
        <w:rPr>
          <w:rFonts w:eastAsia="Calibri"/>
          <w:lang w:eastAsia="en-US"/>
        </w:rPr>
      </w:pPr>
      <w:r w:rsidRPr="00373B9D">
        <w:rPr>
          <w:rFonts w:eastAsia="Calibri"/>
          <w:lang w:eastAsia="en-US"/>
        </w:rPr>
        <w:t>3.1. Губернатору Воронежской области;</w:t>
      </w:r>
    </w:p>
    <w:p w:rsidR="00045A6A" w:rsidRPr="00373B9D" w:rsidRDefault="00045A6A" w:rsidP="00D9139E">
      <w:pPr>
        <w:ind w:firstLine="709"/>
        <w:jc w:val="both"/>
        <w:rPr>
          <w:rFonts w:eastAsia="Calibri"/>
          <w:lang w:eastAsia="en-US"/>
        </w:rPr>
      </w:pPr>
      <w:r w:rsidRPr="00373B9D">
        <w:rPr>
          <w:rFonts w:eastAsia="Calibri"/>
          <w:lang w:eastAsia="en-US"/>
        </w:rPr>
        <w:t>3.2.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w:t>
      </w:r>
    </w:p>
    <w:p w:rsidR="00045A6A" w:rsidRPr="00373B9D" w:rsidRDefault="00045A6A" w:rsidP="00D9139E">
      <w:pPr>
        <w:ind w:firstLine="709"/>
        <w:jc w:val="both"/>
        <w:rPr>
          <w:rFonts w:eastAsia="Calibri"/>
          <w:lang w:eastAsia="en-US"/>
        </w:rPr>
      </w:pPr>
      <w:r w:rsidRPr="00373B9D">
        <w:rPr>
          <w:rFonts w:eastAsia="Calibri"/>
          <w:lang w:eastAsia="en-US"/>
        </w:rPr>
        <w:t>3.3. В департамент архитектуры и строительной политики Воронежской области.</w:t>
      </w:r>
    </w:p>
    <w:p w:rsidR="00045A6A" w:rsidRPr="00373B9D" w:rsidRDefault="00045A6A" w:rsidP="00D9139E">
      <w:pPr>
        <w:ind w:firstLine="709"/>
        <w:jc w:val="both"/>
        <w:rPr>
          <w:color w:val="000000"/>
        </w:rPr>
      </w:pPr>
      <w:r w:rsidRPr="00373B9D">
        <w:rPr>
          <w:color w:val="000000"/>
        </w:rPr>
        <w:t>4. Настоящее решение вступает в силу со дня его официального опубликования.</w:t>
      </w:r>
    </w:p>
    <w:p w:rsidR="00373B9D" w:rsidRDefault="00045A6A" w:rsidP="00373B9D">
      <w:pPr>
        <w:ind w:firstLine="709"/>
        <w:jc w:val="both"/>
      </w:pPr>
      <w:r w:rsidRPr="00373B9D">
        <w:t xml:space="preserve">5. Контроль за исполнением настоящего решения возложить на главу  </w:t>
      </w:r>
      <w:r w:rsidR="00FB36EF">
        <w:t>Великоархангельского</w:t>
      </w:r>
      <w:r w:rsidRPr="00373B9D">
        <w:t xml:space="preserve">  сельского поселения</w:t>
      </w:r>
      <w:r w:rsidR="0094718D">
        <w:t xml:space="preserve"> </w:t>
      </w:r>
      <w:r w:rsidR="0022180E">
        <w:t>Моклякову О.В.</w:t>
      </w:r>
      <w:r w:rsidR="00373B9D">
        <w:t>.</w:t>
      </w:r>
    </w:p>
    <w:p w:rsidR="00373B9D" w:rsidRDefault="00373B9D" w:rsidP="00373B9D">
      <w:pPr>
        <w:ind w:firstLine="709"/>
        <w:jc w:val="both"/>
      </w:pPr>
    </w:p>
    <w:p w:rsidR="00373B9D" w:rsidRDefault="00373B9D" w:rsidP="00373B9D">
      <w:pPr>
        <w:ind w:firstLine="709"/>
        <w:jc w:val="both"/>
      </w:pPr>
    </w:p>
    <w:p w:rsidR="00373B9D" w:rsidRDefault="00373B9D" w:rsidP="00373B9D">
      <w:pPr>
        <w:ind w:firstLine="709"/>
        <w:jc w:val="both"/>
      </w:pPr>
    </w:p>
    <w:p w:rsidR="0022180E" w:rsidRDefault="0022180E" w:rsidP="0022180E">
      <w:pPr>
        <w:pStyle w:val="FR1"/>
        <w:spacing w:before="0"/>
        <w:jc w:val="both"/>
      </w:pPr>
      <w:r w:rsidRPr="00246254">
        <w:t xml:space="preserve">Глава </w:t>
      </w:r>
      <w:r>
        <w:rPr>
          <w:szCs w:val="20"/>
        </w:rPr>
        <w:t>Великоархангельского</w:t>
      </w:r>
    </w:p>
    <w:p w:rsidR="0022180E" w:rsidRDefault="0022180E" w:rsidP="0022180E">
      <w:pPr>
        <w:pStyle w:val="FR1"/>
        <w:spacing w:before="0"/>
        <w:jc w:val="both"/>
      </w:pPr>
      <w:r w:rsidRPr="00246254">
        <w:t xml:space="preserve">сельского поселения                                 </w:t>
      </w:r>
      <w:r>
        <w:tab/>
      </w:r>
      <w:r>
        <w:tab/>
      </w:r>
      <w:r>
        <w:tab/>
      </w:r>
      <w:r>
        <w:tab/>
        <w:t>О.В. Моклякова</w:t>
      </w:r>
    </w:p>
    <w:p w:rsidR="0022180E" w:rsidRPr="00246254" w:rsidRDefault="0022180E" w:rsidP="0022180E">
      <w:pPr>
        <w:pStyle w:val="FR1"/>
        <w:spacing w:before="0"/>
        <w:jc w:val="both"/>
      </w:pPr>
    </w:p>
    <w:p w:rsidR="0022180E" w:rsidRPr="00385B23" w:rsidRDefault="0022180E" w:rsidP="0022180E">
      <w:pPr>
        <w:pStyle w:val="FR1"/>
        <w:spacing w:before="0"/>
        <w:jc w:val="both"/>
      </w:pPr>
      <w:r w:rsidRPr="00385B23">
        <w:t>Председатель Совета народных депутатов</w:t>
      </w:r>
    </w:p>
    <w:p w:rsidR="00D9139E" w:rsidRPr="00373B9D" w:rsidRDefault="0022180E" w:rsidP="0022180E">
      <w:pPr>
        <w:pStyle w:val="FR1"/>
        <w:spacing w:before="0"/>
      </w:pPr>
      <w:r w:rsidRPr="00385B23">
        <w:rPr>
          <w:szCs w:val="20"/>
        </w:rPr>
        <w:t>Великоархангельского</w:t>
      </w:r>
      <w:r w:rsidRPr="00385B23">
        <w:t xml:space="preserve"> сельского поселения                          С.Ю.Божко</w:t>
      </w:r>
      <w:r w:rsidR="00D9139E" w:rsidRPr="00373B9D">
        <w:rPr>
          <w:b/>
          <w:color w:val="0070C0"/>
        </w:rPr>
        <w:br w:type="page"/>
      </w:r>
    </w:p>
    <w:p w:rsidR="00D07AC9" w:rsidRPr="00373B9D" w:rsidRDefault="00D07AC9" w:rsidP="00D07AC9">
      <w:pPr>
        <w:jc w:val="center"/>
        <w:rPr>
          <w:b/>
          <w:color w:val="0070C0"/>
          <w:sz w:val="22"/>
          <w:szCs w:val="22"/>
        </w:rPr>
      </w:pPr>
    </w:p>
    <w:p w:rsidR="00C535E0" w:rsidRPr="00373B9D" w:rsidRDefault="00C535E0" w:rsidP="00C535E0">
      <w:pPr>
        <w:jc w:val="right"/>
        <w:rPr>
          <w:sz w:val="22"/>
          <w:szCs w:val="22"/>
        </w:rPr>
      </w:pPr>
      <w:r w:rsidRPr="00373B9D">
        <w:rPr>
          <w:sz w:val="22"/>
          <w:szCs w:val="22"/>
        </w:rPr>
        <w:t>Приложение №1</w:t>
      </w:r>
    </w:p>
    <w:p w:rsidR="00C535E0" w:rsidRPr="00373B9D" w:rsidRDefault="00C535E0" w:rsidP="00C535E0">
      <w:pPr>
        <w:jc w:val="right"/>
        <w:rPr>
          <w:sz w:val="22"/>
          <w:szCs w:val="22"/>
        </w:rPr>
      </w:pPr>
      <w:r w:rsidRPr="00373B9D">
        <w:rPr>
          <w:sz w:val="22"/>
          <w:szCs w:val="22"/>
        </w:rPr>
        <w:t>к решению совета народных</w:t>
      </w:r>
    </w:p>
    <w:p w:rsidR="00C535E0" w:rsidRPr="00373B9D" w:rsidRDefault="00C535E0" w:rsidP="00C535E0">
      <w:pPr>
        <w:jc w:val="right"/>
        <w:rPr>
          <w:sz w:val="22"/>
          <w:szCs w:val="22"/>
        </w:rPr>
      </w:pPr>
      <w:r w:rsidRPr="00373B9D">
        <w:rPr>
          <w:sz w:val="22"/>
          <w:szCs w:val="22"/>
        </w:rPr>
        <w:t xml:space="preserve">депутатов </w:t>
      </w:r>
      <w:r w:rsidR="00FB36EF">
        <w:rPr>
          <w:sz w:val="22"/>
          <w:szCs w:val="22"/>
        </w:rPr>
        <w:t>Великоархангельского</w:t>
      </w:r>
      <w:r w:rsidR="00CB0D24">
        <w:rPr>
          <w:sz w:val="22"/>
          <w:szCs w:val="22"/>
        </w:rPr>
        <w:t xml:space="preserve"> </w:t>
      </w:r>
      <w:r w:rsidRPr="00373B9D">
        <w:rPr>
          <w:sz w:val="22"/>
          <w:szCs w:val="22"/>
        </w:rPr>
        <w:t>сельского</w:t>
      </w:r>
    </w:p>
    <w:p w:rsidR="00C535E0" w:rsidRPr="00373B9D" w:rsidRDefault="00C535E0" w:rsidP="00C535E0">
      <w:pPr>
        <w:jc w:val="right"/>
        <w:rPr>
          <w:sz w:val="22"/>
          <w:szCs w:val="22"/>
        </w:rPr>
      </w:pPr>
      <w:r w:rsidRPr="00373B9D">
        <w:rPr>
          <w:sz w:val="22"/>
          <w:szCs w:val="22"/>
        </w:rPr>
        <w:t xml:space="preserve"> поселения № </w:t>
      </w:r>
      <w:r w:rsidR="00CB0D24">
        <w:rPr>
          <w:sz w:val="22"/>
          <w:szCs w:val="22"/>
        </w:rPr>
        <w:t>90</w:t>
      </w:r>
      <w:r w:rsidRPr="00373B9D">
        <w:rPr>
          <w:sz w:val="22"/>
          <w:szCs w:val="22"/>
        </w:rPr>
        <w:t xml:space="preserve"> от</w:t>
      </w:r>
      <w:r w:rsidR="00CB0D24">
        <w:rPr>
          <w:sz w:val="22"/>
          <w:szCs w:val="22"/>
        </w:rPr>
        <w:t xml:space="preserve"> 31.03.2022 </w:t>
      </w:r>
      <w:r w:rsidR="00616B89" w:rsidRPr="00373B9D">
        <w:rPr>
          <w:sz w:val="22"/>
          <w:szCs w:val="22"/>
        </w:rPr>
        <w:t>г.</w:t>
      </w:r>
    </w:p>
    <w:p w:rsidR="007B55D3" w:rsidRPr="00373B9D" w:rsidRDefault="007B55D3" w:rsidP="007B55D3">
      <w:pPr>
        <w:jc w:val="center"/>
        <w:rPr>
          <w:sz w:val="22"/>
          <w:szCs w:val="22"/>
        </w:rPr>
      </w:pPr>
    </w:p>
    <w:p w:rsidR="007B55D3" w:rsidRPr="00373B9D" w:rsidRDefault="007B55D3" w:rsidP="007B55D3">
      <w:pPr>
        <w:jc w:val="center"/>
        <w:rPr>
          <w:sz w:val="22"/>
          <w:szCs w:val="22"/>
        </w:rPr>
      </w:pPr>
    </w:p>
    <w:p w:rsidR="007B55D3" w:rsidRDefault="007B55D3" w:rsidP="007B55D3">
      <w:pPr>
        <w:jc w:val="center"/>
        <w:rPr>
          <w:sz w:val="22"/>
          <w:szCs w:val="22"/>
        </w:rPr>
      </w:pPr>
    </w:p>
    <w:p w:rsidR="00826796" w:rsidRDefault="00826796" w:rsidP="007B55D3">
      <w:pPr>
        <w:jc w:val="center"/>
        <w:rPr>
          <w:sz w:val="22"/>
          <w:szCs w:val="22"/>
        </w:rPr>
      </w:pPr>
    </w:p>
    <w:p w:rsidR="00826796" w:rsidRPr="00DE7A48" w:rsidRDefault="00826796" w:rsidP="00826796">
      <w:pPr>
        <w:jc w:val="center"/>
        <w:rPr>
          <w:b/>
          <w:sz w:val="28"/>
          <w:szCs w:val="28"/>
        </w:rPr>
      </w:pPr>
      <w:r w:rsidRPr="00DE7A48">
        <w:rPr>
          <w:b/>
          <w:sz w:val="28"/>
          <w:szCs w:val="28"/>
        </w:rPr>
        <w:t>ГЕНЕРАЛЬН</w:t>
      </w:r>
      <w:r>
        <w:rPr>
          <w:b/>
          <w:sz w:val="28"/>
          <w:szCs w:val="28"/>
        </w:rPr>
        <w:t>ЫЙ ПЛАН</w:t>
      </w:r>
    </w:p>
    <w:p w:rsidR="00826796" w:rsidRPr="00DE7A48" w:rsidRDefault="00826796" w:rsidP="00826796">
      <w:pPr>
        <w:jc w:val="center"/>
        <w:rPr>
          <w:b/>
          <w:sz w:val="28"/>
          <w:szCs w:val="28"/>
        </w:rPr>
      </w:pPr>
      <w:r w:rsidRPr="00DE7A48">
        <w:rPr>
          <w:b/>
          <w:sz w:val="28"/>
          <w:szCs w:val="28"/>
        </w:rPr>
        <w:t>ВЕЛИКОАРХАНГЕЛЬСКОГО СЕЛЬСКОГО ПОСЕЛЕНИЯ</w:t>
      </w:r>
    </w:p>
    <w:p w:rsidR="00826796" w:rsidRPr="00DE7A48" w:rsidRDefault="00826796" w:rsidP="00826796">
      <w:pPr>
        <w:jc w:val="center"/>
        <w:rPr>
          <w:b/>
          <w:sz w:val="28"/>
          <w:szCs w:val="28"/>
        </w:rPr>
      </w:pPr>
      <w:r w:rsidRPr="00DE7A48">
        <w:rPr>
          <w:b/>
          <w:sz w:val="28"/>
          <w:szCs w:val="28"/>
        </w:rPr>
        <w:t>БУТУРЛИНОВСКОГО МУНИЦИПАЛЬНОГО РАЙОНА</w:t>
      </w:r>
    </w:p>
    <w:p w:rsidR="00826796" w:rsidRPr="00DE7A48" w:rsidRDefault="00826796" w:rsidP="00826796">
      <w:pPr>
        <w:jc w:val="center"/>
        <w:rPr>
          <w:b/>
          <w:sz w:val="28"/>
          <w:szCs w:val="28"/>
        </w:rPr>
      </w:pPr>
      <w:r w:rsidRPr="00DE7A48">
        <w:rPr>
          <w:b/>
          <w:sz w:val="28"/>
          <w:szCs w:val="28"/>
        </w:rPr>
        <w:t>ВОРОНЕЖСКОЙ ОБЛАСТИ</w:t>
      </w:r>
    </w:p>
    <w:p w:rsidR="00826796" w:rsidRPr="00DE7A48" w:rsidRDefault="00826796" w:rsidP="00826796">
      <w:pPr>
        <w:jc w:val="center"/>
        <w:rPr>
          <w:b/>
          <w:sz w:val="28"/>
          <w:szCs w:val="28"/>
        </w:rPr>
      </w:pPr>
    </w:p>
    <w:p w:rsidR="00826796" w:rsidRPr="00DE7A48" w:rsidRDefault="00826796" w:rsidP="00826796">
      <w:pPr>
        <w:pStyle w:val="afff8"/>
        <w:spacing w:line="240" w:lineRule="auto"/>
        <w:jc w:val="center"/>
        <w:outlineLvl w:val="9"/>
        <w:rPr>
          <w:b/>
          <w:szCs w:val="28"/>
        </w:rPr>
      </w:pPr>
      <w:bookmarkStart w:id="0" w:name="_Toc85463407"/>
      <w:bookmarkStart w:id="1" w:name="_Toc89774634"/>
      <w:r w:rsidRPr="00DE7A48">
        <w:rPr>
          <w:b/>
          <w:szCs w:val="28"/>
        </w:rPr>
        <w:t xml:space="preserve">ТОМ </w:t>
      </w:r>
      <w:r w:rsidRPr="00DE7A48">
        <w:rPr>
          <w:b/>
          <w:szCs w:val="28"/>
          <w:lang w:val="en-US"/>
        </w:rPr>
        <w:t>I</w:t>
      </w:r>
      <w:bookmarkEnd w:id="0"/>
      <w:bookmarkEnd w:id="1"/>
    </w:p>
    <w:p w:rsidR="00826796" w:rsidRPr="00826796" w:rsidRDefault="00826796" w:rsidP="00826796">
      <w:pPr>
        <w:suppressAutoHyphens w:val="0"/>
        <w:jc w:val="center"/>
        <w:rPr>
          <w:b/>
          <w:szCs w:val="28"/>
          <w:lang w:eastAsia="ru-RU"/>
        </w:rPr>
      </w:pPr>
      <w:bookmarkStart w:id="2" w:name="_Toc85463408"/>
      <w:r w:rsidRPr="00826796">
        <w:rPr>
          <w:b/>
          <w:szCs w:val="28"/>
          <w:lang w:eastAsia="ru-RU"/>
        </w:rPr>
        <w:t xml:space="preserve">ПОЛОЖЕНИЕ О ТЕРРИТОРИАЛЬНОМ ПЛАНИРОВАНИИ </w:t>
      </w:r>
      <w:bookmarkEnd w:id="2"/>
      <w:r w:rsidRPr="00826796">
        <w:rPr>
          <w:b/>
          <w:szCs w:val="28"/>
          <w:lang w:eastAsia="ru-RU"/>
        </w:rPr>
        <w:t>ВЕЛИКОАРХАНГЕЛЬСКОГО СЕЛЬСКОГО ПОСЕЛЕНИЯ</w:t>
      </w:r>
    </w:p>
    <w:p w:rsidR="00826796" w:rsidRPr="00826796" w:rsidRDefault="00826796" w:rsidP="00826796">
      <w:pPr>
        <w:suppressAutoHyphens w:val="0"/>
        <w:jc w:val="center"/>
        <w:rPr>
          <w:b/>
          <w:szCs w:val="28"/>
          <w:lang w:eastAsia="ru-RU"/>
        </w:rPr>
      </w:pPr>
      <w:r w:rsidRPr="00826796">
        <w:rPr>
          <w:b/>
          <w:szCs w:val="28"/>
          <w:lang w:eastAsia="ru-RU"/>
        </w:rPr>
        <w:t>БУТУРЛИНОВСКОГО МУНИЦИПАЛЬНОГО РАЙОНА</w:t>
      </w:r>
    </w:p>
    <w:p w:rsidR="00826796" w:rsidRPr="00826796" w:rsidRDefault="00826796" w:rsidP="00826796">
      <w:pPr>
        <w:suppressAutoHyphens w:val="0"/>
        <w:jc w:val="center"/>
        <w:rPr>
          <w:b/>
          <w:szCs w:val="28"/>
          <w:lang w:eastAsia="ru-RU"/>
        </w:rPr>
      </w:pPr>
      <w:r w:rsidRPr="00826796">
        <w:rPr>
          <w:b/>
          <w:szCs w:val="28"/>
          <w:lang w:eastAsia="ru-RU"/>
        </w:rPr>
        <w:t>ВОРОНЕЖСКОЙ ОБЛАСТИ</w:t>
      </w:r>
    </w:p>
    <w:p w:rsidR="00826796" w:rsidRDefault="00826796" w:rsidP="007B55D3">
      <w:pPr>
        <w:jc w:val="center"/>
        <w:rPr>
          <w:sz w:val="22"/>
          <w:szCs w:val="22"/>
        </w:rPr>
      </w:pPr>
    </w:p>
    <w:p w:rsidR="00826796" w:rsidRPr="00373B9D" w:rsidRDefault="00826796" w:rsidP="007B55D3">
      <w:pPr>
        <w:jc w:val="center"/>
        <w:rPr>
          <w:sz w:val="22"/>
          <w:szCs w:val="22"/>
        </w:rPr>
      </w:pPr>
    </w:p>
    <w:p w:rsidR="007B55D3" w:rsidRPr="00373B9D" w:rsidRDefault="007B55D3" w:rsidP="007B55D3">
      <w:pPr>
        <w:jc w:val="center"/>
        <w:rPr>
          <w:sz w:val="22"/>
          <w:szCs w:val="22"/>
        </w:rPr>
      </w:pPr>
    </w:p>
    <w:p w:rsidR="00D9139E" w:rsidRPr="00373B9D" w:rsidRDefault="00D9139E" w:rsidP="007B55D3">
      <w:pPr>
        <w:jc w:val="center"/>
        <w:rPr>
          <w:sz w:val="22"/>
          <w:szCs w:val="22"/>
        </w:rPr>
      </w:pPr>
    </w:p>
    <w:p w:rsidR="009B0A63" w:rsidRPr="00DE7A48" w:rsidRDefault="009B0A63" w:rsidP="009B0A63">
      <w:pPr>
        <w:pStyle w:val="1b"/>
      </w:pPr>
      <w:r w:rsidRPr="00DE7A48">
        <w:t>1.Цели</w:t>
      </w:r>
      <w:r>
        <w:t xml:space="preserve"> и задачи генерального плана Ве</w:t>
      </w:r>
      <w:r w:rsidRPr="00DE7A48">
        <w:t>ликоархангельского сельского поселения</w:t>
      </w:r>
    </w:p>
    <w:p w:rsidR="009B0A63" w:rsidRPr="00DE7A48" w:rsidRDefault="009B0A63" w:rsidP="009B0A63">
      <w:pPr>
        <w:ind w:firstLine="720"/>
        <w:jc w:val="both"/>
        <w:rPr>
          <w:szCs w:val="28"/>
        </w:rPr>
      </w:pPr>
      <w:r w:rsidRPr="00DE7A48">
        <w:rPr>
          <w:szCs w:val="28"/>
        </w:rPr>
        <w:t>В соответствии с градостроительным кодексом Российской Федерации,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9B0A63" w:rsidRPr="009B0A63" w:rsidRDefault="009B0A63" w:rsidP="009B0A63">
      <w:pPr>
        <w:ind w:firstLine="720"/>
        <w:jc w:val="both"/>
        <w:rPr>
          <w:szCs w:val="28"/>
        </w:rPr>
      </w:pPr>
    </w:p>
    <w:p w:rsidR="009B0A63" w:rsidRPr="00112268" w:rsidRDefault="009B0A63" w:rsidP="009B0A63">
      <w:pPr>
        <w:ind w:firstLine="567"/>
        <w:jc w:val="both"/>
        <w:rPr>
          <w:iCs/>
        </w:rPr>
      </w:pPr>
      <w:r w:rsidRPr="00112268">
        <w:rPr>
          <w:iCs/>
        </w:rPr>
        <w:t xml:space="preserve">В Генеральном плане </w:t>
      </w:r>
      <w:r>
        <w:rPr>
          <w:iCs/>
        </w:rPr>
        <w:t>Великоархангельского</w:t>
      </w:r>
      <w:r w:rsidRPr="00112268">
        <w:rPr>
          <w:iCs/>
        </w:rPr>
        <w:t xml:space="preserve">сельского поселения определены следующие сроки реализации проектных решений: </w:t>
      </w:r>
    </w:p>
    <w:p w:rsidR="009B0A63" w:rsidRPr="00112268" w:rsidRDefault="009B0A63" w:rsidP="007610A9">
      <w:pPr>
        <w:pStyle w:val="a4"/>
        <w:widowControl w:val="0"/>
        <w:numPr>
          <w:ilvl w:val="0"/>
          <w:numId w:val="26"/>
        </w:numPr>
        <w:tabs>
          <w:tab w:val="left" w:pos="993"/>
        </w:tabs>
        <w:ind w:left="0" w:firstLine="567"/>
        <w:contextualSpacing/>
        <w:jc w:val="both"/>
        <w:rPr>
          <w:iCs/>
        </w:rPr>
      </w:pPr>
      <w:r w:rsidRPr="00112268">
        <w:rPr>
          <w:iCs/>
        </w:rPr>
        <w:t>Исходный год – 2012 г.</w:t>
      </w:r>
    </w:p>
    <w:p w:rsidR="009B0A63" w:rsidRPr="00112268" w:rsidRDefault="009B0A63" w:rsidP="007610A9">
      <w:pPr>
        <w:pStyle w:val="a4"/>
        <w:widowControl w:val="0"/>
        <w:numPr>
          <w:ilvl w:val="0"/>
          <w:numId w:val="26"/>
        </w:numPr>
        <w:tabs>
          <w:tab w:val="left" w:pos="993"/>
        </w:tabs>
        <w:ind w:left="0" w:firstLine="567"/>
        <w:contextualSpacing/>
        <w:jc w:val="both"/>
        <w:rPr>
          <w:iCs/>
        </w:rPr>
      </w:pPr>
      <w:r w:rsidRPr="00112268">
        <w:rPr>
          <w:iCs/>
        </w:rPr>
        <w:t>Внесение изменений – 2021 г.</w:t>
      </w:r>
    </w:p>
    <w:p w:rsidR="009B0A63" w:rsidRPr="00112268" w:rsidRDefault="009B0A63" w:rsidP="007610A9">
      <w:pPr>
        <w:pStyle w:val="a4"/>
        <w:widowControl w:val="0"/>
        <w:numPr>
          <w:ilvl w:val="0"/>
          <w:numId w:val="26"/>
        </w:numPr>
        <w:tabs>
          <w:tab w:val="left" w:pos="993"/>
        </w:tabs>
        <w:ind w:left="0" w:firstLine="567"/>
        <w:contextualSpacing/>
        <w:jc w:val="both"/>
        <w:rPr>
          <w:iCs/>
        </w:rPr>
      </w:pPr>
      <w:r w:rsidRPr="00112268">
        <w:rPr>
          <w:iCs/>
          <w:lang w:val="en-US"/>
        </w:rPr>
        <w:t>II</w:t>
      </w:r>
      <w:r w:rsidRPr="00112268">
        <w:rPr>
          <w:iCs/>
        </w:rPr>
        <w:t>очередь – 20</w:t>
      </w:r>
      <w:r>
        <w:rPr>
          <w:iCs/>
        </w:rPr>
        <w:t>30</w:t>
      </w:r>
      <w:r w:rsidRPr="00112268">
        <w:rPr>
          <w:iCs/>
        </w:rPr>
        <w:t xml:space="preserve"> г.</w:t>
      </w:r>
    </w:p>
    <w:p w:rsidR="009B0A63" w:rsidRPr="00DE7A48" w:rsidRDefault="009B0A63" w:rsidP="009B0A63">
      <w:pPr>
        <w:ind w:firstLine="720"/>
        <w:jc w:val="both"/>
        <w:rPr>
          <w:szCs w:val="28"/>
        </w:rPr>
      </w:pPr>
      <w:r w:rsidRPr="00DE7A48">
        <w:rPr>
          <w:szCs w:val="28"/>
        </w:rPr>
        <w:t>Исходя из этого, главная цель Великоархангельского сельского поселения заключается в создании предпосылок повышения эффективности управления развитием территорий, входящих в сельское поселение, за счет принятия градостроительных решений, которые будут способствовать:</w:t>
      </w:r>
    </w:p>
    <w:p w:rsidR="009B0A63" w:rsidRPr="00DE7A48" w:rsidRDefault="009B0A63" w:rsidP="007610A9">
      <w:pPr>
        <w:numPr>
          <w:ilvl w:val="0"/>
          <w:numId w:val="4"/>
        </w:numPr>
        <w:tabs>
          <w:tab w:val="clear" w:pos="720"/>
          <w:tab w:val="num" w:pos="851"/>
        </w:tabs>
        <w:suppressAutoHyphens w:val="0"/>
        <w:ind w:left="0" w:firstLine="567"/>
        <w:jc w:val="both"/>
        <w:rPr>
          <w:szCs w:val="28"/>
        </w:rPr>
      </w:pPr>
      <w:r w:rsidRPr="00DE7A48">
        <w:rPr>
          <w:szCs w:val="28"/>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района;</w:t>
      </w:r>
    </w:p>
    <w:p w:rsidR="009B0A63" w:rsidRPr="00DE7A48" w:rsidRDefault="009B0A63" w:rsidP="007610A9">
      <w:pPr>
        <w:numPr>
          <w:ilvl w:val="0"/>
          <w:numId w:val="4"/>
        </w:numPr>
        <w:tabs>
          <w:tab w:val="clear" w:pos="720"/>
          <w:tab w:val="num" w:pos="851"/>
        </w:tabs>
        <w:suppressAutoHyphens w:val="0"/>
        <w:ind w:left="0" w:firstLine="567"/>
        <w:jc w:val="both"/>
        <w:rPr>
          <w:szCs w:val="28"/>
        </w:rPr>
      </w:pPr>
      <w:r w:rsidRPr="00DE7A48">
        <w:rPr>
          <w:szCs w:val="28"/>
        </w:rPr>
        <w:t>решению стратегических проблем и оперативных вопросов планирования развития поселения с учетом особенностей и проблем пространственной организации его территории;</w:t>
      </w:r>
    </w:p>
    <w:p w:rsidR="009B0A63" w:rsidRPr="00DE7A48" w:rsidRDefault="009B0A63" w:rsidP="007610A9">
      <w:pPr>
        <w:numPr>
          <w:ilvl w:val="0"/>
          <w:numId w:val="4"/>
        </w:numPr>
        <w:tabs>
          <w:tab w:val="clear" w:pos="720"/>
          <w:tab w:val="num" w:pos="851"/>
        </w:tabs>
        <w:suppressAutoHyphens w:val="0"/>
        <w:ind w:left="0" w:firstLine="567"/>
        <w:jc w:val="both"/>
        <w:rPr>
          <w:szCs w:val="28"/>
        </w:rPr>
      </w:pPr>
      <w:r w:rsidRPr="00DE7A48">
        <w:rPr>
          <w:szCs w:val="28"/>
        </w:rPr>
        <w:t>взаимному согласованию интересов сельского поселения с интересами соседних муниципальных образований, а также увязка их с интересами Бутурлиновского района и Воронежской области;</w:t>
      </w:r>
    </w:p>
    <w:p w:rsidR="009B0A63" w:rsidRPr="00DE7A48" w:rsidRDefault="009B0A63" w:rsidP="007610A9">
      <w:pPr>
        <w:numPr>
          <w:ilvl w:val="0"/>
          <w:numId w:val="4"/>
        </w:numPr>
        <w:tabs>
          <w:tab w:val="clear" w:pos="720"/>
          <w:tab w:val="num" w:pos="851"/>
        </w:tabs>
        <w:suppressAutoHyphens w:val="0"/>
        <w:ind w:left="0" w:firstLine="567"/>
        <w:jc w:val="both"/>
        <w:rPr>
          <w:szCs w:val="28"/>
        </w:rPr>
      </w:pPr>
      <w:r w:rsidRPr="00DE7A48">
        <w:rPr>
          <w:szCs w:val="28"/>
        </w:rPr>
        <w:t>градостроительному регулированию использования территории поселения и связанной с ней недвижимости административно-правовыми и экономическими способами.</w:t>
      </w:r>
    </w:p>
    <w:p w:rsidR="009B0A63" w:rsidRPr="00DE7A48" w:rsidRDefault="009B0A63" w:rsidP="009B0A63">
      <w:pPr>
        <w:pStyle w:val="afd"/>
        <w:ind w:firstLine="720"/>
        <w:rPr>
          <w:szCs w:val="28"/>
        </w:rPr>
      </w:pPr>
      <w:r w:rsidRPr="00DE7A48">
        <w:rPr>
          <w:szCs w:val="28"/>
        </w:rPr>
        <w:lastRenderedPageBreak/>
        <w:t>В конечном счете, все вышеперечисленное способствует достижению устойчивого развития территории Великоархангельского сельского поселения с учетом охраны среды жизнедеятельности для существующего и будущих поколений, а также обеспечения благоприятных условий социального и экономического развития общества.</w:t>
      </w:r>
    </w:p>
    <w:p w:rsidR="009B0A63" w:rsidRPr="00DE7A48" w:rsidRDefault="009B0A63" w:rsidP="009B0A63">
      <w:pPr>
        <w:ind w:firstLine="720"/>
        <w:jc w:val="both"/>
        <w:rPr>
          <w:szCs w:val="28"/>
        </w:rPr>
      </w:pPr>
      <w:r w:rsidRPr="00DE7A48">
        <w:rPr>
          <w:b/>
          <w:szCs w:val="28"/>
        </w:rPr>
        <w:t>Основными задачами территориального планирования являются</w:t>
      </w:r>
      <w:r w:rsidRPr="00DE7A48">
        <w:rPr>
          <w:szCs w:val="28"/>
        </w:rPr>
        <w:t>:</w:t>
      </w:r>
    </w:p>
    <w:p w:rsidR="009B0A63" w:rsidRPr="00DE7A48" w:rsidRDefault="009B0A63" w:rsidP="007610A9">
      <w:pPr>
        <w:pStyle w:val="35"/>
        <w:numPr>
          <w:ilvl w:val="0"/>
          <w:numId w:val="5"/>
        </w:numPr>
        <w:tabs>
          <w:tab w:val="clear" w:pos="720"/>
          <w:tab w:val="num" w:pos="851"/>
        </w:tabs>
        <w:spacing w:line="240" w:lineRule="auto"/>
        <w:ind w:left="0" w:firstLine="567"/>
        <w:rPr>
          <w:szCs w:val="28"/>
        </w:rPr>
      </w:pPr>
      <w:r w:rsidRPr="00DE7A48">
        <w:rPr>
          <w:szCs w:val="28"/>
        </w:rPr>
        <w:t>Развитие опорного пространственного каркаса территории района;</w:t>
      </w:r>
    </w:p>
    <w:p w:rsidR="009B0A63" w:rsidRPr="00DE7A48" w:rsidRDefault="009B0A63" w:rsidP="007610A9">
      <w:pPr>
        <w:pStyle w:val="35"/>
        <w:numPr>
          <w:ilvl w:val="0"/>
          <w:numId w:val="5"/>
        </w:numPr>
        <w:tabs>
          <w:tab w:val="clear" w:pos="720"/>
          <w:tab w:val="left" w:pos="851"/>
        </w:tabs>
        <w:spacing w:line="240" w:lineRule="auto"/>
        <w:ind w:left="0" w:firstLine="567"/>
        <w:rPr>
          <w:szCs w:val="28"/>
        </w:rPr>
      </w:pPr>
      <w:r w:rsidRPr="00DE7A48">
        <w:rPr>
          <w:szCs w:val="28"/>
        </w:rPr>
        <w:t>Функциональное зонирование территории поселения;</w:t>
      </w:r>
    </w:p>
    <w:p w:rsidR="009B0A63" w:rsidRPr="00DE7A48" w:rsidRDefault="009B0A63" w:rsidP="007610A9">
      <w:pPr>
        <w:pStyle w:val="35"/>
        <w:numPr>
          <w:ilvl w:val="0"/>
          <w:numId w:val="5"/>
        </w:numPr>
        <w:tabs>
          <w:tab w:val="clear" w:pos="720"/>
          <w:tab w:val="left" w:pos="851"/>
        </w:tabs>
        <w:spacing w:line="240" w:lineRule="auto"/>
        <w:ind w:left="0" w:firstLine="567"/>
        <w:jc w:val="left"/>
        <w:rPr>
          <w:szCs w:val="28"/>
        </w:rPr>
      </w:pPr>
      <w:r w:rsidRPr="00DE7A48">
        <w:rPr>
          <w:szCs w:val="28"/>
        </w:rPr>
        <w:t>Улучшение экологической ситуации, охрана и воспроизводство потенциала природных ресурсов;</w:t>
      </w:r>
    </w:p>
    <w:p w:rsidR="009B0A63" w:rsidRPr="00DE7A48" w:rsidRDefault="009B0A63" w:rsidP="007610A9">
      <w:pPr>
        <w:pStyle w:val="35"/>
        <w:numPr>
          <w:ilvl w:val="0"/>
          <w:numId w:val="5"/>
        </w:numPr>
        <w:tabs>
          <w:tab w:val="clear" w:pos="720"/>
          <w:tab w:val="left" w:pos="851"/>
        </w:tabs>
        <w:spacing w:line="240" w:lineRule="auto"/>
        <w:ind w:left="0" w:firstLine="567"/>
        <w:jc w:val="left"/>
        <w:rPr>
          <w:szCs w:val="28"/>
        </w:rPr>
      </w:pPr>
      <w:r w:rsidRPr="00DE7A48">
        <w:rPr>
          <w:szCs w:val="28"/>
        </w:rPr>
        <w:t>Развитие социальной и производственной инфраструктуры как основы использования современных технологий;</w:t>
      </w:r>
    </w:p>
    <w:p w:rsidR="009B0A63" w:rsidRPr="00DE7A48" w:rsidRDefault="009B0A63" w:rsidP="007610A9">
      <w:pPr>
        <w:pStyle w:val="35"/>
        <w:numPr>
          <w:ilvl w:val="0"/>
          <w:numId w:val="5"/>
        </w:numPr>
        <w:tabs>
          <w:tab w:val="clear" w:pos="720"/>
          <w:tab w:val="left" w:pos="851"/>
        </w:tabs>
        <w:spacing w:line="240" w:lineRule="auto"/>
        <w:ind w:left="0" w:firstLine="567"/>
        <w:jc w:val="left"/>
        <w:rPr>
          <w:szCs w:val="28"/>
        </w:rPr>
      </w:pPr>
      <w:r w:rsidRPr="00DE7A48">
        <w:rPr>
          <w:szCs w:val="28"/>
        </w:rPr>
        <w:t>Развитие рекреационно-туристической инфраструктуры;</w:t>
      </w:r>
    </w:p>
    <w:p w:rsidR="009B0A63" w:rsidRPr="00DE7A48" w:rsidRDefault="009B0A63" w:rsidP="007610A9">
      <w:pPr>
        <w:pStyle w:val="35"/>
        <w:numPr>
          <w:ilvl w:val="0"/>
          <w:numId w:val="5"/>
        </w:numPr>
        <w:tabs>
          <w:tab w:val="clear" w:pos="720"/>
          <w:tab w:val="left" w:pos="851"/>
        </w:tabs>
        <w:spacing w:line="240" w:lineRule="auto"/>
        <w:ind w:left="0" w:firstLine="567"/>
        <w:jc w:val="left"/>
        <w:rPr>
          <w:szCs w:val="28"/>
        </w:rPr>
      </w:pPr>
      <w:r w:rsidRPr="00DE7A48">
        <w:rPr>
          <w:szCs w:val="28"/>
        </w:rPr>
        <w:t>Развитие транспортной и инженерной инфраструктуры.</w:t>
      </w:r>
    </w:p>
    <w:p w:rsidR="009B0A63" w:rsidRPr="00DE7A48" w:rsidRDefault="009B0A63" w:rsidP="009B0A63">
      <w:pPr>
        <w:ind w:firstLine="720"/>
        <w:jc w:val="both"/>
        <w:rPr>
          <w:szCs w:val="28"/>
        </w:rPr>
      </w:pPr>
      <w:r w:rsidRPr="00DE7A48">
        <w:rPr>
          <w:szCs w:val="28"/>
        </w:rPr>
        <w:t>Генеральный план является, прежде всего, правовым градорегулирующим документом для принятия управленческих решений по развитию сельского поселения и разработан с учетом нормативно-правовых актов РФ и Великоархангельского поселения, как в сфере градостроительства, так и в области земельных, имущественных, природоохранных отношений и других сфер деятельности. Это – программа действий в плане управления территорией, вовлечения всех структурных служб поселения и общественности.</w:t>
      </w:r>
    </w:p>
    <w:p w:rsidR="009B0A63" w:rsidRPr="00DE7A48" w:rsidRDefault="009B0A63" w:rsidP="009B0A63">
      <w:pPr>
        <w:ind w:firstLine="720"/>
        <w:jc w:val="both"/>
        <w:rPr>
          <w:szCs w:val="28"/>
        </w:rPr>
      </w:pPr>
      <w:r w:rsidRPr="00DE7A48">
        <w:rPr>
          <w:szCs w:val="28"/>
        </w:rPr>
        <w:t>Для принятия проектных решений в проекте произведен анализ социально-экономического потенциала сельского поселения и выявлены факторы (предпосылки), способствующие развитию поселения на перспективу. Основное противоречие, которое требует разрешения в данном проекте, – несоответствие предпосылок для успешного и интенсивного развития поселения  и реального его социально-экономического состояния.</w:t>
      </w:r>
    </w:p>
    <w:p w:rsidR="009B0A63" w:rsidRPr="00DE7A48" w:rsidRDefault="009B0A63" w:rsidP="009B0A63">
      <w:pPr>
        <w:spacing w:before="120"/>
        <w:ind w:firstLine="720"/>
        <w:jc w:val="both"/>
        <w:rPr>
          <w:szCs w:val="28"/>
        </w:rPr>
      </w:pPr>
      <w:r w:rsidRPr="00DE7A48">
        <w:rPr>
          <w:b/>
          <w:szCs w:val="28"/>
        </w:rPr>
        <w:t>Главная стратегическая цель проекта</w:t>
      </w:r>
      <w:r w:rsidRPr="00DE7A48">
        <w:rPr>
          <w:szCs w:val="28"/>
        </w:rPr>
        <w:t xml:space="preserve"> – последовательное повышение жизненного уровня населения сельского поселения и качества жизни населения путем решения основных задач, поставленных и решаемых в данном проекте. Исходя из специфики поселения, анализа позитивных и негативных сторон современного состояния его экономики, сформулированы основные цели и задачи проекта.</w:t>
      </w:r>
    </w:p>
    <w:p w:rsidR="009B0A63" w:rsidRPr="00DE7A48" w:rsidRDefault="009B0A63" w:rsidP="009B0A63">
      <w:pPr>
        <w:spacing w:before="120"/>
        <w:ind w:firstLine="720"/>
        <w:jc w:val="both"/>
        <w:rPr>
          <w:b/>
          <w:szCs w:val="28"/>
        </w:rPr>
      </w:pPr>
      <w:r w:rsidRPr="00DE7A48">
        <w:rPr>
          <w:b/>
          <w:szCs w:val="28"/>
        </w:rPr>
        <w:t>Основные цели проекта:</w:t>
      </w:r>
    </w:p>
    <w:p w:rsidR="009B0A63" w:rsidRPr="00DE7A48" w:rsidRDefault="009B0A63" w:rsidP="007610A9">
      <w:pPr>
        <w:numPr>
          <w:ilvl w:val="0"/>
          <w:numId w:val="6"/>
        </w:numPr>
        <w:tabs>
          <w:tab w:val="clear" w:pos="720"/>
          <w:tab w:val="num" w:pos="851"/>
        </w:tabs>
        <w:suppressAutoHyphens w:val="0"/>
        <w:ind w:left="0" w:firstLine="567"/>
        <w:jc w:val="both"/>
        <w:rPr>
          <w:szCs w:val="28"/>
        </w:rPr>
      </w:pPr>
      <w:r w:rsidRPr="00DE7A48">
        <w:rPr>
          <w:szCs w:val="28"/>
        </w:rPr>
        <w:t>стабилизация экономики сельского поселения;</w:t>
      </w:r>
    </w:p>
    <w:p w:rsidR="009B0A63" w:rsidRPr="00DE7A48" w:rsidRDefault="009B0A63" w:rsidP="007610A9">
      <w:pPr>
        <w:numPr>
          <w:ilvl w:val="0"/>
          <w:numId w:val="6"/>
        </w:numPr>
        <w:tabs>
          <w:tab w:val="clear" w:pos="720"/>
          <w:tab w:val="num" w:pos="851"/>
        </w:tabs>
        <w:suppressAutoHyphens w:val="0"/>
        <w:ind w:left="0" w:firstLine="567"/>
        <w:jc w:val="both"/>
        <w:rPr>
          <w:szCs w:val="28"/>
        </w:rPr>
      </w:pPr>
      <w:r w:rsidRPr="00DE7A48">
        <w:rPr>
          <w:szCs w:val="28"/>
        </w:rPr>
        <w:t>обеспечение устойчивого функционирования хозяйственного комплекса;</w:t>
      </w:r>
    </w:p>
    <w:p w:rsidR="009B0A63" w:rsidRPr="00DE7A48" w:rsidRDefault="009B0A63" w:rsidP="007610A9">
      <w:pPr>
        <w:numPr>
          <w:ilvl w:val="0"/>
          <w:numId w:val="6"/>
        </w:numPr>
        <w:tabs>
          <w:tab w:val="clear" w:pos="720"/>
          <w:tab w:val="num" w:pos="851"/>
        </w:tabs>
        <w:suppressAutoHyphens w:val="0"/>
        <w:ind w:left="0" w:firstLine="567"/>
        <w:jc w:val="both"/>
        <w:rPr>
          <w:szCs w:val="28"/>
        </w:rPr>
      </w:pPr>
      <w:r w:rsidRPr="00DE7A48">
        <w:rPr>
          <w:szCs w:val="28"/>
        </w:rPr>
        <w:t>снижение темпов сокращения численности населения, закрепление трудовых ресурсов в поселении, в первую очередь – молодежи.</w:t>
      </w:r>
    </w:p>
    <w:p w:rsidR="009B0A63" w:rsidRPr="00DE7A48" w:rsidRDefault="009B0A63" w:rsidP="009B0A63">
      <w:pPr>
        <w:tabs>
          <w:tab w:val="num" w:pos="900"/>
        </w:tabs>
        <w:spacing w:before="120"/>
        <w:ind w:firstLine="720"/>
        <w:jc w:val="both"/>
        <w:rPr>
          <w:b/>
          <w:szCs w:val="28"/>
        </w:rPr>
      </w:pPr>
      <w:r w:rsidRPr="00DE7A48">
        <w:rPr>
          <w:b/>
          <w:szCs w:val="28"/>
        </w:rPr>
        <w:t>Основные задачи, решение которых обеспечит достижение этих целей:</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выявление и оценка природного и экономического потенциала территории и условий наиболее полного и эффективного его использования;</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определение приоритетов государственного инвестирования – первоочередных и на расчетный срок;</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выявление инвестиционно привлекательных зон и объектов для привлечения всех видов инвестиций, бюджетных средств, для целенаправленного и конкретного их использования;</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услуги, услуги транспорта, связи и.т.д.;</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расширение сферы приложения труда, как в количественном, так и в качественном отношении – т.е. не только увеличение количества рабочих мест, но и разнообразие выбора;</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создание эффективной общественной и качественной среды обитания – т.е. среды обеспечивающей комфортное и безопасное проживание;</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lastRenderedPageBreak/>
        <w:t>развитие малого предпринимательства и создание новых рабочих мест, как в процессе формирования общественной инфраструктуры, так и в качественном текущем содержании и обслуживании объектов, в том числе отдыха и туризма;</w:t>
      </w:r>
    </w:p>
    <w:p w:rsidR="009B0A63" w:rsidRPr="00DE7A48" w:rsidRDefault="009B0A63" w:rsidP="007610A9">
      <w:pPr>
        <w:numPr>
          <w:ilvl w:val="0"/>
          <w:numId w:val="7"/>
        </w:numPr>
        <w:tabs>
          <w:tab w:val="clear" w:pos="720"/>
          <w:tab w:val="num" w:pos="851"/>
        </w:tabs>
        <w:suppressAutoHyphens w:val="0"/>
        <w:ind w:left="0" w:firstLine="567"/>
        <w:jc w:val="both"/>
        <w:rPr>
          <w:szCs w:val="28"/>
        </w:rPr>
      </w:pPr>
      <w:r w:rsidRPr="00DE7A48">
        <w:rPr>
          <w:szCs w:val="28"/>
        </w:rPr>
        <w:t>разработка стратегии развития культуры села, направленной на поддержку  национальных традиций и обычаев русского и других народов и включающей в себя развитие инфраструктуры образовательной и досуговой сферы с использованием новых организационных подходов (создание культурных комплексов – культурно-образовательных, клубно-досуговых, информационно-компьютерных центров на базе школ, клубов, библиотек и.т.д.);</w:t>
      </w:r>
    </w:p>
    <w:p w:rsidR="009B0A63" w:rsidRPr="009B0A63" w:rsidRDefault="009B0A63" w:rsidP="007610A9">
      <w:pPr>
        <w:numPr>
          <w:ilvl w:val="0"/>
          <w:numId w:val="7"/>
        </w:numPr>
        <w:tabs>
          <w:tab w:val="clear" w:pos="720"/>
          <w:tab w:val="num" w:pos="851"/>
        </w:tabs>
        <w:suppressAutoHyphens w:val="0"/>
        <w:spacing w:line="360" w:lineRule="auto"/>
        <w:ind w:left="0" w:firstLine="567"/>
        <w:jc w:val="both"/>
        <w:rPr>
          <w:sz w:val="28"/>
          <w:szCs w:val="28"/>
        </w:rPr>
      </w:pPr>
      <w:r w:rsidRPr="009B0A63">
        <w:rPr>
          <w:szCs w:val="28"/>
        </w:rPr>
        <w:t>привлечение во все сферы деятельности квалифицированных кадров, владеющих основами менеджмента, маркетинга, компьютерными технологиями.</w:t>
      </w:r>
    </w:p>
    <w:p w:rsidR="009B0A63" w:rsidRPr="00DE7A48" w:rsidRDefault="009B0A63" w:rsidP="009B0A63">
      <w:pPr>
        <w:pStyle w:val="1b"/>
      </w:pPr>
      <w:r w:rsidRPr="00DE7A48">
        <w:br w:type="page"/>
      </w:r>
      <w:bookmarkStart w:id="3" w:name="_Toc287082235"/>
      <w:r w:rsidRPr="00DE7A48">
        <w:lastRenderedPageBreak/>
        <w:t>2. ПЕРЕЧЕНЬ МЕРОПРИЯТИЙ ПО ТЕРРИТОРИАЛЬНОМУ ПЛАНИРОВАНИЮ и указания на их последовательность выполнения</w:t>
      </w:r>
      <w:bookmarkEnd w:id="3"/>
    </w:p>
    <w:p w:rsidR="009B0A63" w:rsidRPr="00DE7A48" w:rsidRDefault="009B0A63" w:rsidP="009B0A63">
      <w:pPr>
        <w:ind w:firstLine="567"/>
        <w:jc w:val="both"/>
      </w:pPr>
      <w:r w:rsidRPr="00DE7A48">
        <w:t>Настоящий раздел содержит проектные решения задач территориального планирования Великоархангельского сельского поселения – перечень мероприятий по территориальному планированию и этапы их реализации.</w:t>
      </w:r>
    </w:p>
    <w:p w:rsidR="009B0A63" w:rsidRPr="00DE7A48" w:rsidRDefault="009B0A63" w:rsidP="009B0A63">
      <w:pPr>
        <w:ind w:firstLine="567"/>
        <w:jc w:val="both"/>
      </w:pPr>
      <w:r w:rsidRPr="00DE7A48">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Великоархангельского сельского поселения.</w:t>
      </w:r>
    </w:p>
    <w:p w:rsidR="009B0A63" w:rsidRPr="00DE7A48" w:rsidRDefault="009B0A63" w:rsidP="009B0A63">
      <w:pPr>
        <w:ind w:firstLine="567"/>
        <w:jc w:val="both"/>
      </w:pPr>
      <w:r w:rsidRPr="00DE7A48">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9B0A63" w:rsidRPr="00DE7A48" w:rsidRDefault="009B0A63" w:rsidP="009B0A63">
      <w:pPr>
        <w:ind w:firstLine="567"/>
        <w:jc w:val="both"/>
      </w:pPr>
      <w:r w:rsidRPr="00DE7A48">
        <w:rPr>
          <w:iCs/>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DE7A48">
        <w:rPr>
          <w:iCs/>
          <w:lang w:val="en-US"/>
        </w:rPr>
        <w:t>I</w:t>
      </w:r>
      <w:r w:rsidRPr="00DE7A48">
        <w:rPr>
          <w:iCs/>
        </w:rPr>
        <w:t xml:space="preserve"> – «Материалы по обоснованию генерального плана </w:t>
      </w:r>
      <w:r w:rsidRPr="00DE7A48">
        <w:t>Великоархангельского</w:t>
      </w:r>
      <w:r w:rsidRPr="00DE7A48">
        <w:rPr>
          <w:iCs/>
        </w:rPr>
        <w:t xml:space="preserve"> сельского поселения Бутурлиновского муниципального района Воронежской области». </w:t>
      </w:r>
      <w:r w:rsidRPr="00DE7A48">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9B0A63" w:rsidRPr="00DE7A48" w:rsidRDefault="009B0A63" w:rsidP="009B0A63">
      <w:pPr>
        <w:ind w:firstLine="567"/>
        <w:jc w:val="both"/>
      </w:pPr>
      <w:r w:rsidRPr="00DE7A48">
        <w:t>При разработке Генерального плана Великоархангельского сельского поселения учтено размещение объектов федерального, регионального и районного значения.</w:t>
      </w:r>
    </w:p>
    <w:p w:rsidR="009B0A63" w:rsidRPr="00DE7A48" w:rsidRDefault="009B0A63" w:rsidP="009B0A63">
      <w:pPr>
        <w:ind w:firstLine="567"/>
        <w:jc w:val="both"/>
      </w:pPr>
      <w:r w:rsidRPr="00DE7A48">
        <w:t>Основные объекты федерального значения:</w:t>
      </w:r>
    </w:p>
    <w:p w:rsidR="009B0A63" w:rsidRPr="00DE7A48" w:rsidRDefault="009B0A63" w:rsidP="009B0A63">
      <w:pPr>
        <w:ind w:firstLine="567"/>
        <w:jc w:val="both"/>
        <w:rPr>
          <w:i/>
          <w:lang w:bidi="en-US"/>
        </w:rPr>
      </w:pPr>
      <w:r w:rsidRPr="00DE7A48">
        <w:rPr>
          <w:i/>
          <w:lang w:bidi="en-US"/>
        </w:rPr>
        <w:t>- Земли лесного фонда.</w:t>
      </w:r>
    </w:p>
    <w:p w:rsidR="009B0A63" w:rsidRPr="00DE7A48" w:rsidRDefault="009B0A63" w:rsidP="009B0A63">
      <w:pPr>
        <w:ind w:firstLine="567"/>
        <w:jc w:val="both"/>
        <w:rPr>
          <w:i/>
        </w:rPr>
      </w:pPr>
      <w:r w:rsidRPr="00DE7A48">
        <w:rPr>
          <w:i/>
        </w:rPr>
        <w:t>- Водные объекты общего пользования - пруды.</w:t>
      </w:r>
    </w:p>
    <w:p w:rsidR="009B0A63" w:rsidRPr="00DE7A48" w:rsidRDefault="009B0A63" w:rsidP="009B0A63">
      <w:pPr>
        <w:ind w:firstLine="567"/>
        <w:jc w:val="both"/>
        <w:rPr>
          <w:i/>
        </w:rPr>
      </w:pPr>
      <w:r w:rsidRPr="00DE7A48">
        <w:rPr>
          <w:i/>
        </w:rPr>
        <w:t>- Выявленные о</w:t>
      </w:r>
      <w:r w:rsidRPr="00DE7A48">
        <w:rPr>
          <w:i/>
          <w:lang w:bidi="en-US"/>
        </w:rPr>
        <w:t>бъекты археологии.</w:t>
      </w:r>
    </w:p>
    <w:p w:rsidR="009B0A63" w:rsidRPr="00DE7A48" w:rsidRDefault="009B0A63" w:rsidP="009B0A63">
      <w:pPr>
        <w:ind w:firstLine="567"/>
        <w:jc w:val="both"/>
        <w:rPr>
          <w:i/>
          <w:highlight w:val="yellow"/>
        </w:rPr>
      </w:pPr>
    </w:p>
    <w:p w:rsidR="009B0A63" w:rsidRPr="00DE7A48" w:rsidRDefault="009B0A63" w:rsidP="009B0A63">
      <w:pPr>
        <w:ind w:firstLine="567"/>
        <w:jc w:val="both"/>
        <w:rPr>
          <w:lang w:bidi="en-US"/>
        </w:rPr>
      </w:pPr>
      <w:r w:rsidRPr="00DE7A48">
        <w:rPr>
          <w:lang w:bidi="en-US"/>
        </w:rPr>
        <w:t>Основные объекты регионального значения:</w:t>
      </w:r>
    </w:p>
    <w:p w:rsidR="009B0A63" w:rsidRPr="00DE7A48" w:rsidRDefault="009B0A63" w:rsidP="009B0A63">
      <w:pPr>
        <w:ind w:firstLine="567"/>
        <w:jc w:val="both"/>
        <w:rPr>
          <w:i/>
          <w:lang w:bidi="en-US"/>
        </w:rPr>
      </w:pPr>
      <w:r w:rsidRPr="00DE7A48">
        <w:rPr>
          <w:i/>
          <w:lang w:bidi="en-US"/>
        </w:rPr>
        <w:t>- Транспортная инфраструктура:</w:t>
      </w:r>
    </w:p>
    <w:p w:rsidR="009B0A63" w:rsidRPr="00DE7A48" w:rsidRDefault="009B0A63" w:rsidP="007610A9">
      <w:pPr>
        <w:pStyle w:val="15"/>
        <w:numPr>
          <w:ilvl w:val="0"/>
          <w:numId w:val="21"/>
        </w:numPr>
        <w:tabs>
          <w:tab w:val="left" w:pos="993"/>
        </w:tabs>
        <w:ind w:left="0" w:right="0" w:firstLine="709"/>
        <w:rPr>
          <w:b/>
          <w:bCs/>
        </w:rPr>
      </w:pPr>
      <w:r w:rsidRPr="00DE7A48">
        <w:rPr>
          <w:b/>
        </w:rPr>
        <w:t>20 ОП РЗ К В15-0- Елань-Колено - Бутурлиновка</w:t>
      </w:r>
    </w:p>
    <w:p w:rsidR="009B0A63" w:rsidRPr="00DE7A48" w:rsidRDefault="009B0A63" w:rsidP="009B0A63">
      <w:pPr>
        <w:pStyle w:val="15"/>
        <w:tabs>
          <w:tab w:val="left" w:pos="993"/>
        </w:tabs>
        <w:ind w:left="709" w:firstLine="0"/>
        <w:rPr>
          <w:b/>
          <w:bCs/>
        </w:rPr>
      </w:pPr>
    </w:p>
    <w:p w:rsidR="009B0A63" w:rsidRPr="00DE7A48" w:rsidRDefault="009B0A63" w:rsidP="009B0A63">
      <w:pPr>
        <w:ind w:firstLine="567"/>
        <w:rPr>
          <w:i/>
          <w:lang w:bidi="en-US"/>
        </w:rPr>
      </w:pPr>
      <w:r w:rsidRPr="00DE7A48">
        <w:rPr>
          <w:i/>
          <w:lang w:bidi="en-US"/>
        </w:rPr>
        <w:t>- Объекты культурного наследия:</w:t>
      </w:r>
    </w:p>
    <w:p w:rsidR="009B0A63" w:rsidRPr="00DE7A48" w:rsidRDefault="009B0A63" w:rsidP="007610A9">
      <w:pPr>
        <w:pStyle w:val="a4"/>
        <w:widowControl w:val="0"/>
        <w:numPr>
          <w:ilvl w:val="0"/>
          <w:numId w:val="22"/>
        </w:numPr>
        <w:tabs>
          <w:tab w:val="left" w:pos="851"/>
        </w:tabs>
        <w:ind w:left="0" w:firstLine="567"/>
        <w:contextualSpacing/>
        <w:rPr>
          <w:i/>
          <w:lang w:bidi="en-US"/>
        </w:rPr>
      </w:pPr>
      <w:r w:rsidRPr="00DE7A48">
        <w:rPr>
          <w:i/>
          <w:lang w:bidi="en-US"/>
        </w:rPr>
        <w:t>«</w:t>
      </w:r>
      <w:r w:rsidRPr="00DE7A48">
        <w:t>Могила председателя коммуны Руги П.К.»;</w:t>
      </w:r>
    </w:p>
    <w:p w:rsidR="009B0A63" w:rsidRPr="00DE7A48" w:rsidRDefault="009B0A63" w:rsidP="009B0A63">
      <w:pPr>
        <w:pStyle w:val="a4"/>
        <w:ind w:left="993"/>
        <w:rPr>
          <w:i/>
          <w:lang w:bidi="en-US"/>
        </w:rPr>
      </w:pPr>
    </w:p>
    <w:p w:rsidR="009B0A63" w:rsidRPr="00DE7A48" w:rsidRDefault="009B0A63" w:rsidP="009B0A63">
      <w:pPr>
        <w:ind w:firstLine="567"/>
        <w:jc w:val="both"/>
        <w:rPr>
          <w:i/>
          <w:lang w:bidi="en-US"/>
        </w:rPr>
      </w:pPr>
      <w:r w:rsidRPr="00DE7A48">
        <w:rPr>
          <w:i/>
          <w:lang w:bidi="en-US"/>
        </w:rPr>
        <w:t>- Особо охраняемые природные территории:</w:t>
      </w:r>
    </w:p>
    <w:p w:rsidR="009B0A63" w:rsidRPr="00DE7A48" w:rsidRDefault="009B0A63" w:rsidP="007610A9">
      <w:pPr>
        <w:numPr>
          <w:ilvl w:val="0"/>
          <w:numId w:val="25"/>
        </w:numPr>
        <w:suppressAutoHyphens w:val="0"/>
        <w:ind w:left="993" w:hanging="426"/>
        <w:jc w:val="both"/>
        <w:rPr>
          <w:rFonts w:eastAsia="Lucida Sans Unicode"/>
          <w:i/>
          <w:kern w:val="1"/>
          <w:lang w:eastAsia="en-US"/>
        </w:rPr>
      </w:pPr>
      <w:r w:rsidRPr="00DE7A48">
        <w:rPr>
          <w:rFonts w:eastAsia="Lucida Sans Unicode"/>
          <w:i/>
          <w:kern w:val="1"/>
          <w:lang w:eastAsia="en-US"/>
        </w:rPr>
        <w:t>государственный природный заказник регионального значения «Великоархангельский».</w:t>
      </w:r>
    </w:p>
    <w:p w:rsidR="009B0A63" w:rsidRPr="00DE7A48" w:rsidRDefault="009B0A63" w:rsidP="009B0A63">
      <w:pPr>
        <w:ind w:firstLine="567"/>
        <w:jc w:val="both"/>
        <w:rPr>
          <w:lang w:bidi="en-US"/>
        </w:rPr>
      </w:pPr>
      <w:r w:rsidRPr="00DE7A48">
        <w:rPr>
          <w:lang w:bidi="en-US"/>
        </w:rPr>
        <w:t>Основные объекты капитального строительства районного значения:</w:t>
      </w:r>
    </w:p>
    <w:p w:rsidR="009B0A63" w:rsidRPr="00DE7A48" w:rsidRDefault="009B0A63" w:rsidP="009B0A63">
      <w:pPr>
        <w:ind w:firstLine="567"/>
        <w:jc w:val="both"/>
        <w:rPr>
          <w:i/>
          <w:lang w:bidi="en-US"/>
        </w:rPr>
      </w:pPr>
      <w:r w:rsidRPr="00DE7A48">
        <w:rPr>
          <w:i/>
          <w:lang w:bidi="en-US"/>
        </w:rPr>
        <w:t>- Инженерная инфраструктура: газопроводные сети высокого давления,  ЛЭП 35кВ и 10 кВ;</w:t>
      </w:r>
    </w:p>
    <w:p w:rsidR="009B0A63" w:rsidRPr="00DE7A48" w:rsidRDefault="009B0A63" w:rsidP="009B0A63">
      <w:pPr>
        <w:ind w:firstLine="567"/>
        <w:jc w:val="both"/>
        <w:rPr>
          <w:i/>
          <w:lang w:bidi="en-US"/>
        </w:rPr>
      </w:pPr>
      <w:r w:rsidRPr="009B0A63">
        <w:rPr>
          <w:i/>
          <w:lang w:bidi="en-US"/>
        </w:rPr>
        <w:t>- ПС 35/10 кВ</w:t>
      </w:r>
      <w:r w:rsidRPr="00DE7A48">
        <w:rPr>
          <w:i/>
          <w:lang w:bidi="en-US"/>
        </w:rPr>
        <w:t>«Великоархангельское»;</w:t>
      </w:r>
    </w:p>
    <w:p w:rsidR="009B0A63" w:rsidRPr="00DE7A48" w:rsidRDefault="009B0A63" w:rsidP="009B0A63">
      <w:pPr>
        <w:ind w:firstLine="567"/>
        <w:jc w:val="both"/>
        <w:rPr>
          <w:i/>
          <w:lang w:bidi="en-US"/>
        </w:rPr>
      </w:pPr>
      <w:r w:rsidRPr="00DE7A48">
        <w:rPr>
          <w:i/>
          <w:lang w:bidi="en-US"/>
        </w:rPr>
        <w:t>- Здания школы, врачебной амбулатории и др.</w:t>
      </w:r>
    </w:p>
    <w:p w:rsidR="009B0A63" w:rsidRPr="00DE7A48" w:rsidRDefault="009B0A63" w:rsidP="009B0A63">
      <w:pPr>
        <w:ind w:firstLine="567"/>
        <w:jc w:val="both"/>
        <w:rPr>
          <w:highlight w:val="yellow"/>
        </w:rPr>
      </w:pPr>
    </w:p>
    <w:p w:rsidR="009B0A63" w:rsidRPr="00DE7A48" w:rsidRDefault="009B0A63" w:rsidP="009B0A63">
      <w:pPr>
        <w:ind w:firstLine="567"/>
        <w:jc w:val="both"/>
      </w:pPr>
      <w:r w:rsidRPr="00DE7A48">
        <w:t>Учет интересов Российской Федерации, Воронежской области, Бутурлиновского муниципального района, сопредельных муниципальных образований в составе Генерального плана Великоархангельского сельского поселения, осуществляется следующими мероприятиями территориального планирования:</w:t>
      </w:r>
    </w:p>
    <w:p w:rsidR="009B0A63" w:rsidRPr="00DE7A48" w:rsidRDefault="009B0A63" w:rsidP="007610A9">
      <w:pPr>
        <w:pStyle w:val="a4"/>
        <w:widowControl w:val="0"/>
        <w:numPr>
          <w:ilvl w:val="0"/>
          <w:numId w:val="11"/>
        </w:numPr>
        <w:tabs>
          <w:tab w:val="left" w:pos="851"/>
        </w:tabs>
        <w:ind w:left="0" w:firstLine="567"/>
        <w:contextualSpacing/>
        <w:jc w:val="both"/>
      </w:pPr>
      <w:r w:rsidRPr="00DE7A48">
        <w:lastRenderedPageBreak/>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9B0A63" w:rsidRPr="00DE7A48" w:rsidRDefault="009B0A63" w:rsidP="007610A9">
      <w:pPr>
        <w:widowControl w:val="0"/>
        <w:numPr>
          <w:ilvl w:val="0"/>
          <w:numId w:val="11"/>
        </w:numPr>
        <w:tabs>
          <w:tab w:val="left" w:pos="851"/>
        </w:tabs>
        <w:suppressAutoHyphens w:val="0"/>
        <w:autoSpaceDN w:val="0"/>
        <w:adjustRightInd w:val="0"/>
        <w:ind w:left="0" w:firstLine="567"/>
        <w:jc w:val="both"/>
      </w:pPr>
      <w:r w:rsidRPr="00DE7A48">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9B0A63" w:rsidRPr="00DE7A48" w:rsidRDefault="009B0A63" w:rsidP="007610A9">
      <w:pPr>
        <w:widowControl w:val="0"/>
        <w:numPr>
          <w:ilvl w:val="0"/>
          <w:numId w:val="11"/>
        </w:numPr>
        <w:tabs>
          <w:tab w:val="left" w:pos="851"/>
        </w:tabs>
        <w:suppressAutoHyphens w:val="0"/>
        <w:autoSpaceDN w:val="0"/>
        <w:adjustRightInd w:val="0"/>
        <w:ind w:left="0" w:firstLine="567"/>
        <w:jc w:val="both"/>
      </w:pPr>
      <w:r w:rsidRPr="00DE7A48">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9B0A63" w:rsidRPr="00DE7A48" w:rsidRDefault="009B0A63" w:rsidP="007610A9">
      <w:pPr>
        <w:widowControl w:val="0"/>
        <w:numPr>
          <w:ilvl w:val="0"/>
          <w:numId w:val="11"/>
        </w:numPr>
        <w:tabs>
          <w:tab w:val="left" w:pos="851"/>
        </w:tabs>
        <w:suppressAutoHyphens w:val="0"/>
        <w:autoSpaceDN w:val="0"/>
        <w:adjustRightInd w:val="0"/>
        <w:ind w:left="0" w:firstLine="567"/>
        <w:jc w:val="both"/>
      </w:pPr>
      <w:r w:rsidRPr="00DE7A48">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Великоархангельского сельского поселения.</w:t>
      </w:r>
    </w:p>
    <w:p w:rsidR="009B0A63" w:rsidRPr="00DE7A48" w:rsidRDefault="009B0A63" w:rsidP="009B0A63">
      <w:pPr>
        <w:widowControl w:val="0"/>
        <w:autoSpaceDN w:val="0"/>
        <w:adjustRightInd w:val="0"/>
        <w:ind w:left="567"/>
        <w:jc w:val="both"/>
      </w:pPr>
    </w:p>
    <w:p w:rsidR="009B0A63" w:rsidRPr="00DE7A48" w:rsidRDefault="009B0A63" w:rsidP="009B0A63">
      <w:pPr>
        <w:widowControl w:val="0"/>
        <w:autoSpaceDN w:val="0"/>
        <w:adjustRightInd w:val="0"/>
        <w:ind w:left="567"/>
        <w:jc w:val="both"/>
      </w:pPr>
    </w:p>
    <w:p w:rsidR="009B0A63" w:rsidRPr="00DE7A48" w:rsidRDefault="009B0A63" w:rsidP="007610A9">
      <w:pPr>
        <w:pStyle w:val="a4"/>
        <w:widowControl w:val="0"/>
        <w:numPr>
          <w:ilvl w:val="1"/>
          <w:numId w:val="9"/>
        </w:numPr>
        <w:ind w:left="0" w:firstLine="567"/>
        <w:contextualSpacing/>
        <w:jc w:val="center"/>
        <w:outlineLvl w:val="1"/>
        <w:rPr>
          <w:b/>
          <w:iCs/>
        </w:rPr>
      </w:pPr>
      <w:bookmarkStart w:id="4" w:name="_Toc43225620"/>
      <w:bookmarkStart w:id="5" w:name="_Toc64298780"/>
      <w:bookmarkStart w:id="6" w:name="_Toc89774637"/>
      <w:r w:rsidRPr="00DE7A48">
        <w:rPr>
          <w:rFonts w:eastAsia="Calibri"/>
          <w:b/>
        </w:rPr>
        <w:t>Предложения по оптимизации административно-территориального устройства Великоархангельского сельского поселения и переводу земельных участков из одной категории в другую</w:t>
      </w:r>
      <w:r w:rsidRPr="00DE7A48">
        <w:rPr>
          <w:b/>
        </w:rPr>
        <w:t>.</w:t>
      </w:r>
      <w:bookmarkEnd w:id="4"/>
      <w:bookmarkEnd w:id="5"/>
      <w:bookmarkEnd w:id="6"/>
    </w:p>
    <w:p w:rsidR="009B0A63" w:rsidRPr="00DE7A48" w:rsidRDefault="009B0A63" w:rsidP="009B0A63">
      <w:pPr>
        <w:ind w:firstLine="851"/>
        <w:jc w:val="both"/>
      </w:pPr>
    </w:p>
    <w:p w:rsidR="009B0A63" w:rsidRPr="00DE7A48" w:rsidRDefault="009B0A63" w:rsidP="009B0A63">
      <w:pPr>
        <w:autoSpaceDE w:val="0"/>
        <w:autoSpaceDN w:val="0"/>
        <w:adjustRightInd w:val="0"/>
        <w:jc w:val="both"/>
        <w:rPr>
          <w:rFonts w:eastAsia="Calibri"/>
          <w:i/>
          <w:highlight w:val="yellow"/>
        </w:rPr>
      </w:pPr>
    </w:p>
    <w:p w:rsidR="009B0A63" w:rsidRPr="00DE7A48" w:rsidRDefault="009B0A63" w:rsidP="009B0A63">
      <w:pPr>
        <w:pStyle w:val="Standard"/>
        <w:ind w:firstLine="567"/>
        <w:jc w:val="both"/>
      </w:pPr>
      <w:r w:rsidRPr="00DE7A48">
        <w:t xml:space="preserve">В составе настоящего Генерального плана подготовлено </w:t>
      </w:r>
      <w:r w:rsidRPr="00DE7A48">
        <w:rPr>
          <w:b/>
        </w:rPr>
        <w:t xml:space="preserve">приложение к Тому </w:t>
      </w:r>
      <w:r w:rsidRPr="00DE7A48">
        <w:rPr>
          <w:b/>
          <w:lang w:val="en-US"/>
        </w:rPr>
        <w:t>I</w:t>
      </w:r>
      <w:r w:rsidRPr="00DE7A48">
        <w:t>«Сведения о границах населенных пунктов Великоархангельского сельского поселения» (</w:t>
      </w:r>
      <w:r w:rsidRPr="00DE7A48">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DE7A48">
        <w:t>).</w:t>
      </w:r>
    </w:p>
    <w:p w:rsidR="009B0A63" w:rsidRPr="00DE7A48" w:rsidRDefault="009B0A63" w:rsidP="009B0A63">
      <w:pPr>
        <w:ind w:firstLine="567"/>
        <w:jc w:val="both"/>
        <w:rPr>
          <w:rFonts w:eastAsia="TimesNewRomanPSMT"/>
          <w:highlight w:val="yellow"/>
        </w:rPr>
      </w:pPr>
    </w:p>
    <w:p w:rsidR="009B0A63" w:rsidRPr="00DE7A48" w:rsidRDefault="009B0A63" w:rsidP="009B0A63">
      <w:pPr>
        <w:pStyle w:val="15"/>
        <w:ind w:left="0"/>
        <w:rPr>
          <w:b/>
        </w:rPr>
      </w:pPr>
      <w:r w:rsidRPr="00DE7A48">
        <w:rPr>
          <w:b/>
        </w:rPr>
        <w:t xml:space="preserve">Общая площадь земель в границах населенных пунктов на территории </w:t>
      </w:r>
      <w:r w:rsidRPr="00DE7A48">
        <w:t>Великоархангельского</w:t>
      </w:r>
      <w:r w:rsidRPr="00DE7A48">
        <w:rPr>
          <w:b/>
        </w:rPr>
        <w:t xml:space="preserve"> сельского поселения составит 683,33 га, в том числе: </w:t>
      </w:r>
    </w:p>
    <w:p w:rsidR="009B0A63" w:rsidRPr="00DE7A48" w:rsidRDefault="009B0A63" w:rsidP="007610A9">
      <w:pPr>
        <w:pStyle w:val="15"/>
        <w:numPr>
          <w:ilvl w:val="0"/>
          <w:numId w:val="23"/>
        </w:numPr>
        <w:tabs>
          <w:tab w:val="left" w:pos="851"/>
        </w:tabs>
        <w:ind w:left="0" w:right="0" w:firstLine="567"/>
        <w:rPr>
          <w:b/>
        </w:rPr>
      </w:pPr>
      <w:r w:rsidRPr="00DE7A48">
        <w:rPr>
          <w:b/>
        </w:rPr>
        <w:t>с. Великоархангельское — 528,42 га;</w:t>
      </w:r>
    </w:p>
    <w:p w:rsidR="009B0A63" w:rsidRPr="00DE7A48" w:rsidRDefault="009B0A63" w:rsidP="007610A9">
      <w:pPr>
        <w:pStyle w:val="15"/>
        <w:numPr>
          <w:ilvl w:val="0"/>
          <w:numId w:val="23"/>
        </w:numPr>
        <w:tabs>
          <w:tab w:val="left" w:pos="851"/>
        </w:tabs>
        <w:ind w:left="0" w:right="0" w:firstLine="567"/>
        <w:rPr>
          <w:b/>
        </w:rPr>
      </w:pPr>
      <w:r w:rsidRPr="00DE7A48">
        <w:rPr>
          <w:b/>
        </w:rPr>
        <w:t>с. Тюниково— 154,911 га;</w:t>
      </w:r>
    </w:p>
    <w:p w:rsidR="009B0A63" w:rsidRPr="00DE7A48" w:rsidRDefault="009B0A63" w:rsidP="009B0A63">
      <w:pPr>
        <w:autoSpaceDE w:val="0"/>
        <w:autoSpaceDN w:val="0"/>
        <w:adjustRightInd w:val="0"/>
        <w:ind w:firstLine="567"/>
        <w:jc w:val="both"/>
        <w:rPr>
          <w:b/>
          <w:i/>
          <w:highlight w:val="yellow"/>
        </w:rPr>
      </w:pPr>
    </w:p>
    <w:p w:rsidR="009B0A63" w:rsidRPr="00DE7A48" w:rsidRDefault="009B0A63" w:rsidP="009B0A63">
      <w:pPr>
        <w:autoSpaceDE w:val="0"/>
        <w:autoSpaceDN w:val="0"/>
        <w:adjustRightInd w:val="0"/>
        <w:jc w:val="center"/>
        <w:rPr>
          <w:rFonts w:eastAsia="Calibri"/>
          <w:b/>
          <w:bCs/>
          <w:iCs/>
          <w:lang w:eastAsia="en-US"/>
        </w:rPr>
      </w:pPr>
      <w:bookmarkStart w:id="7" w:name="_Toc63676554"/>
      <w:bookmarkStart w:id="8" w:name="_Toc64298782"/>
      <w:r w:rsidRPr="00DE7A48">
        <w:rPr>
          <w:rFonts w:eastAsia="Calibri"/>
          <w:b/>
          <w:bCs/>
          <w:iCs/>
          <w:lang w:eastAsia="en-US"/>
        </w:rPr>
        <w:t>Перечень мероприятий по территориальному планированию в части</w:t>
      </w:r>
    </w:p>
    <w:p w:rsidR="009B0A63" w:rsidRPr="00DE7A48" w:rsidRDefault="009B0A63" w:rsidP="009B0A63">
      <w:pPr>
        <w:autoSpaceDE w:val="0"/>
        <w:autoSpaceDN w:val="0"/>
        <w:adjustRightInd w:val="0"/>
        <w:jc w:val="center"/>
        <w:rPr>
          <w:rFonts w:eastAsia="Calibri"/>
          <w:b/>
          <w:bCs/>
          <w:iCs/>
          <w:lang w:eastAsia="en-US"/>
        </w:rPr>
      </w:pPr>
      <w:r w:rsidRPr="00DE7A48">
        <w:rPr>
          <w:rFonts w:eastAsia="Calibri"/>
          <w:b/>
          <w:bCs/>
          <w:iCs/>
          <w:lang w:eastAsia="en-US"/>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5670"/>
        <w:gridCol w:w="1276"/>
        <w:gridCol w:w="1074"/>
        <w:gridCol w:w="1221"/>
      </w:tblGrid>
      <w:tr w:rsidR="009B0A63" w:rsidRPr="00DE7A48" w:rsidTr="00452230">
        <w:trPr>
          <w:trHeight w:val="649"/>
          <w:jc w:val="center"/>
        </w:trPr>
        <w:tc>
          <w:tcPr>
            <w:tcW w:w="539" w:type="dxa"/>
            <w:vMerge w:val="restart"/>
            <w:shd w:val="clear" w:color="auto" w:fill="D9D9D9"/>
          </w:tcPr>
          <w:p w:rsidR="009B0A63" w:rsidRPr="00DE7A48" w:rsidRDefault="009B0A63" w:rsidP="00452230">
            <w:pPr>
              <w:jc w:val="center"/>
              <w:rPr>
                <w:rFonts w:eastAsia="Calibri"/>
                <w:b/>
                <w:lang w:eastAsia="en-US"/>
              </w:rPr>
            </w:pPr>
            <w:r w:rsidRPr="00DE7A48">
              <w:rPr>
                <w:rFonts w:eastAsia="Calibri"/>
                <w:b/>
                <w:sz w:val="22"/>
                <w:szCs w:val="22"/>
                <w:lang w:eastAsia="en-US"/>
              </w:rPr>
              <w:t>№ п/п</w:t>
            </w:r>
          </w:p>
        </w:tc>
        <w:tc>
          <w:tcPr>
            <w:tcW w:w="5670" w:type="dxa"/>
            <w:vMerge w:val="restart"/>
            <w:shd w:val="clear" w:color="auto" w:fill="D9D9D9"/>
            <w:vAlign w:val="center"/>
          </w:tcPr>
          <w:p w:rsidR="009B0A63" w:rsidRPr="00DE7A48" w:rsidRDefault="009B0A63" w:rsidP="00452230">
            <w:pPr>
              <w:jc w:val="center"/>
              <w:rPr>
                <w:rFonts w:eastAsia="Calibri"/>
                <w:b/>
                <w:lang w:eastAsia="en-US"/>
              </w:rPr>
            </w:pPr>
            <w:r w:rsidRPr="00DE7A48">
              <w:rPr>
                <w:rFonts w:eastAsia="Calibri"/>
                <w:b/>
                <w:sz w:val="22"/>
                <w:szCs w:val="22"/>
                <w:lang w:eastAsia="en-US"/>
              </w:rPr>
              <w:t>Наименование мероприятия</w:t>
            </w:r>
          </w:p>
        </w:tc>
        <w:tc>
          <w:tcPr>
            <w:tcW w:w="1276" w:type="dxa"/>
            <w:vMerge w:val="restart"/>
            <w:shd w:val="clear" w:color="auto" w:fill="D9D9D9"/>
            <w:vAlign w:val="center"/>
          </w:tcPr>
          <w:p w:rsidR="009B0A63" w:rsidRPr="00DE7A48" w:rsidRDefault="009B0A63" w:rsidP="00452230">
            <w:pPr>
              <w:jc w:val="center"/>
              <w:rPr>
                <w:rFonts w:eastAsia="Calibri"/>
                <w:b/>
                <w:u w:val="single"/>
                <w:lang w:eastAsia="en-US"/>
              </w:rPr>
            </w:pPr>
            <w:r w:rsidRPr="00DE7A48">
              <w:rPr>
                <w:rFonts w:eastAsia="Calibri"/>
                <w:b/>
                <w:sz w:val="22"/>
                <w:szCs w:val="22"/>
                <w:lang w:eastAsia="en-US"/>
              </w:rPr>
              <w:t>Площадь участка, га</w:t>
            </w:r>
          </w:p>
        </w:tc>
        <w:tc>
          <w:tcPr>
            <w:tcW w:w="2295" w:type="dxa"/>
            <w:gridSpan w:val="2"/>
            <w:shd w:val="clear" w:color="auto" w:fill="D9D9D9"/>
            <w:vAlign w:val="center"/>
          </w:tcPr>
          <w:p w:rsidR="009B0A63" w:rsidRPr="00DE7A48" w:rsidRDefault="009B0A63" w:rsidP="00452230">
            <w:pPr>
              <w:jc w:val="center"/>
              <w:rPr>
                <w:rFonts w:eastAsia="Calibri"/>
                <w:b/>
                <w:lang w:eastAsia="en-US"/>
              </w:rPr>
            </w:pPr>
            <w:r w:rsidRPr="00DE7A48">
              <w:rPr>
                <w:rFonts w:eastAsia="Calibri"/>
                <w:b/>
                <w:sz w:val="22"/>
                <w:szCs w:val="22"/>
                <w:lang w:eastAsia="en-US"/>
              </w:rPr>
              <w:t>Этапы реализации проектных решений</w:t>
            </w:r>
          </w:p>
        </w:tc>
      </w:tr>
      <w:tr w:rsidR="009B0A63" w:rsidRPr="00DE7A48" w:rsidTr="00452230">
        <w:trPr>
          <w:trHeight w:val="425"/>
          <w:jc w:val="center"/>
        </w:trPr>
        <w:tc>
          <w:tcPr>
            <w:tcW w:w="539" w:type="dxa"/>
            <w:vMerge/>
            <w:shd w:val="clear" w:color="auto" w:fill="D9D9D9"/>
          </w:tcPr>
          <w:p w:rsidR="009B0A63" w:rsidRPr="00DE7A48" w:rsidRDefault="009B0A63" w:rsidP="00452230">
            <w:pPr>
              <w:jc w:val="center"/>
              <w:rPr>
                <w:rFonts w:eastAsia="Calibri"/>
                <w:b/>
                <w:bCs/>
                <w:lang w:eastAsia="en-US"/>
              </w:rPr>
            </w:pPr>
          </w:p>
        </w:tc>
        <w:tc>
          <w:tcPr>
            <w:tcW w:w="5670" w:type="dxa"/>
            <w:vMerge/>
            <w:shd w:val="clear" w:color="auto" w:fill="D9D9D9"/>
            <w:vAlign w:val="center"/>
          </w:tcPr>
          <w:p w:rsidR="009B0A63" w:rsidRPr="00DE7A48" w:rsidRDefault="009B0A63" w:rsidP="00452230">
            <w:pPr>
              <w:jc w:val="center"/>
              <w:rPr>
                <w:rFonts w:eastAsia="Calibri"/>
                <w:b/>
                <w:lang w:eastAsia="en-US"/>
              </w:rPr>
            </w:pPr>
          </w:p>
        </w:tc>
        <w:tc>
          <w:tcPr>
            <w:tcW w:w="1276" w:type="dxa"/>
            <w:vMerge/>
            <w:shd w:val="clear" w:color="auto" w:fill="D9D9D9"/>
            <w:vAlign w:val="center"/>
          </w:tcPr>
          <w:p w:rsidR="009B0A63" w:rsidRPr="00DE7A48" w:rsidRDefault="009B0A63" w:rsidP="00452230">
            <w:pPr>
              <w:jc w:val="center"/>
              <w:rPr>
                <w:rFonts w:eastAsia="Calibri"/>
                <w:b/>
                <w:lang w:eastAsia="en-US"/>
              </w:rPr>
            </w:pPr>
          </w:p>
        </w:tc>
        <w:tc>
          <w:tcPr>
            <w:tcW w:w="1074" w:type="dxa"/>
            <w:shd w:val="clear" w:color="auto" w:fill="D9D9D9"/>
            <w:vAlign w:val="center"/>
          </w:tcPr>
          <w:p w:rsidR="009B0A63" w:rsidRPr="00DE7A48" w:rsidRDefault="009B0A63" w:rsidP="00452230">
            <w:pPr>
              <w:jc w:val="center"/>
              <w:rPr>
                <w:rFonts w:eastAsia="Calibri"/>
                <w:b/>
                <w:lang w:eastAsia="en-US"/>
              </w:rPr>
            </w:pPr>
            <w:r w:rsidRPr="00DE7A48">
              <w:rPr>
                <w:rFonts w:eastAsia="Calibri"/>
                <w:b/>
                <w:sz w:val="22"/>
                <w:szCs w:val="22"/>
                <w:lang w:val="en-US" w:eastAsia="en-US"/>
              </w:rPr>
              <w:t xml:space="preserve">I </w:t>
            </w:r>
            <w:r w:rsidRPr="00DE7A48">
              <w:rPr>
                <w:rFonts w:eastAsia="Calibri"/>
                <w:b/>
                <w:sz w:val="22"/>
                <w:szCs w:val="22"/>
                <w:lang w:eastAsia="en-US"/>
              </w:rPr>
              <w:t>очередь</w:t>
            </w:r>
          </w:p>
        </w:tc>
        <w:tc>
          <w:tcPr>
            <w:tcW w:w="1221" w:type="dxa"/>
            <w:shd w:val="clear" w:color="auto" w:fill="D9D9D9"/>
            <w:vAlign w:val="center"/>
          </w:tcPr>
          <w:p w:rsidR="009B0A63" w:rsidRPr="00DE7A48" w:rsidRDefault="009B0A63" w:rsidP="00452230">
            <w:pPr>
              <w:jc w:val="center"/>
              <w:rPr>
                <w:rFonts w:eastAsia="Calibri"/>
                <w:b/>
                <w:lang w:eastAsia="en-US"/>
              </w:rPr>
            </w:pPr>
            <w:r w:rsidRPr="00DE7A48">
              <w:rPr>
                <w:rFonts w:eastAsia="Calibri"/>
                <w:b/>
                <w:sz w:val="22"/>
                <w:szCs w:val="22"/>
                <w:lang w:val="en-US" w:eastAsia="en-US"/>
              </w:rPr>
              <w:t xml:space="preserve">II </w:t>
            </w:r>
            <w:r w:rsidRPr="00DE7A48">
              <w:rPr>
                <w:rFonts w:eastAsia="Calibri"/>
                <w:b/>
                <w:sz w:val="22"/>
                <w:szCs w:val="22"/>
                <w:lang w:eastAsia="en-US"/>
              </w:rPr>
              <w:t>очередь</w:t>
            </w:r>
          </w:p>
        </w:tc>
      </w:tr>
      <w:tr w:rsidR="009B0A63" w:rsidRPr="00DE7A48" w:rsidTr="00452230">
        <w:trPr>
          <w:trHeight w:val="729"/>
          <w:jc w:val="center"/>
        </w:trPr>
        <w:tc>
          <w:tcPr>
            <w:tcW w:w="539" w:type="dxa"/>
            <w:shd w:val="clear" w:color="auto" w:fill="FFFFFF"/>
          </w:tcPr>
          <w:p w:rsidR="009B0A63" w:rsidRPr="00DE7A48" w:rsidRDefault="009B0A63" w:rsidP="007610A9">
            <w:pPr>
              <w:widowControl w:val="0"/>
              <w:numPr>
                <w:ilvl w:val="0"/>
                <w:numId w:val="19"/>
              </w:numPr>
              <w:spacing w:after="160" w:line="259" w:lineRule="auto"/>
              <w:ind w:left="0" w:firstLine="0"/>
              <w:contextualSpacing/>
              <w:jc w:val="center"/>
              <w:rPr>
                <w:rFonts w:eastAsia="Lucida Sans Unicode"/>
                <w:kern w:val="1"/>
                <w:lang w:eastAsia="en-US"/>
              </w:rPr>
            </w:pPr>
          </w:p>
        </w:tc>
        <w:tc>
          <w:tcPr>
            <w:tcW w:w="6946" w:type="dxa"/>
            <w:gridSpan w:val="2"/>
            <w:shd w:val="clear" w:color="auto" w:fill="FFFFFF"/>
          </w:tcPr>
          <w:p w:rsidR="009B0A63" w:rsidRPr="00DE7A48" w:rsidRDefault="009B0A63" w:rsidP="00452230">
            <w:pPr>
              <w:spacing w:line="259" w:lineRule="auto"/>
              <w:jc w:val="both"/>
              <w:rPr>
                <w:rFonts w:eastAsia="Calibri"/>
                <w:lang w:eastAsia="en-US"/>
              </w:rPr>
            </w:pPr>
            <w:r w:rsidRPr="00DE7A48">
              <w:rPr>
                <w:rFonts w:eastAsia="Calibri"/>
                <w:sz w:val="22"/>
                <w:szCs w:val="22"/>
                <w:lang w:eastAsia="en-US"/>
              </w:rPr>
              <w:t>Проведение необходимых мероприятий по уточнению площадей земель различных категорий на территории Великоархангельского сельского поселения и внесении соответствующих изменения в учётную документацию.</w:t>
            </w:r>
          </w:p>
        </w:tc>
        <w:tc>
          <w:tcPr>
            <w:tcW w:w="1074" w:type="dxa"/>
            <w:shd w:val="clear" w:color="auto" w:fill="D9D9D9"/>
            <w:vAlign w:val="center"/>
          </w:tcPr>
          <w:p w:rsidR="009B0A63" w:rsidRPr="00DE7A48" w:rsidRDefault="009B0A63" w:rsidP="00452230">
            <w:pPr>
              <w:jc w:val="center"/>
              <w:rPr>
                <w:rFonts w:eastAsia="Calibri"/>
                <w:b/>
                <w:lang w:eastAsia="en-US"/>
              </w:rPr>
            </w:pPr>
            <w:r w:rsidRPr="00DE7A48">
              <w:rPr>
                <w:rFonts w:eastAsia="Calibri"/>
                <w:b/>
                <w:sz w:val="22"/>
                <w:szCs w:val="22"/>
                <w:lang w:eastAsia="en-US"/>
              </w:rPr>
              <w:t>+</w:t>
            </w:r>
          </w:p>
        </w:tc>
        <w:tc>
          <w:tcPr>
            <w:tcW w:w="1221" w:type="dxa"/>
            <w:shd w:val="clear" w:color="auto" w:fill="auto"/>
            <w:vAlign w:val="center"/>
          </w:tcPr>
          <w:p w:rsidR="009B0A63" w:rsidRPr="00DE7A48" w:rsidRDefault="009B0A63" w:rsidP="00452230">
            <w:pPr>
              <w:jc w:val="center"/>
              <w:rPr>
                <w:rFonts w:eastAsia="Calibri"/>
                <w:b/>
                <w:lang w:eastAsia="en-US"/>
              </w:rPr>
            </w:pPr>
          </w:p>
        </w:tc>
      </w:tr>
    </w:tbl>
    <w:p w:rsidR="009B0A63" w:rsidRPr="00DE7A48" w:rsidRDefault="009B0A63" w:rsidP="009B0A63">
      <w:pPr>
        <w:autoSpaceDE w:val="0"/>
        <w:autoSpaceDN w:val="0"/>
        <w:adjustRightInd w:val="0"/>
        <w:ind w:firstLine="567"/>
        <w:jc w:val="both"/>
        <w:rPr>
          <w:rFonts w:eastAsia="Calibri"/>
          <w:bCs/>
          <w:iCs/>
          <w:highlight w:val="yellow"/>
        </w:rPr>
      </w:pPr>
    </w:p>
    <w:bookmarkEnd w:id="7"/>
    <w:bookmarkEnd w:id="8"/>
    <w:p w:rsidR="009B0A63" w:rsidRPr="00DE7A48" w:rsidRDefault="009B0A63" w:rsidP="009B0A63">
      <w:pPr>
        <w:autoSpaceDE w:val="0"/>
        <w:autoSpaceDN w:val="0"/>
        <w:adjustRightInd w:val="0"/>
        <w:ind w:firstLine="567"/>
        <w:jc w:val="both"/>
        <w:rPr>
          <w:rFonts w:eastAsia="Calibri"/>
          <w:bCs/>
          <w:iCs/>
        </w:rPr>
      </w:pPr>
      <w:r w:rsidRPr="00DE7A48">
        <w:rPr>
          <w:i/>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9B0A63" w:rsidRPr="00DE7A48" w:rsidRDefault="009B0A63" w:rsidP="009B0A63">
      <w:pPr>
        <w:ind w:firstLine="567"/>
        <w:jc w:val="both"/>
        <w:rPr>
          <w:i/>
        </w:rPr>
      </w:pPr>
      <w:bookmarkStart w:id="9" w:name="_Toc454781553"/>
    </w:p>
    <w:p w:rsidR="009B0A63" w:rsidRPr="00DE7A48" w:rsidRDefault="009B0A63" w:rsidP="007610A9">
      <w:pPr>
        <w:pStyle w:val="a4"/>
        <w:widowControl w:val="0"/>
        <w:numPr>
          <w:ilvl w:val="1"/>
          <w:numId w:val="9"/>
        </w:numPr>
        <w:ind w:left="0" w:firstLine="567"/>
        <w:contextualSpacing/>
        <w:jc w:val="center"/>
        <w:outlineLvl w:val="1"/>
        <w:rPr>
          <w:b/>
          <w:iCs/>
        </w:rPr>
      </w:pPr>
      <w:bookmarkStart w:id="10" w:name="_Toc40350060"/>
      <w:bookmarkStart w:id="11" w:name="_Toc43225621"/>
      <w:bookmarkStart w:id="12" w:name="_Toc64298783"/>
      <w:bookmarkStart w:id="13" w:name="_Toc89774638"/>
      <w:bookmarkEnd w:id="9"/>
      <w:r w:rsidRPr="00DE7A48">
        <w:rPr>
          <w:b/>
        </w:rPr>
        <w:t>Мероприятия по совершенствованию и развитию функционального зонировани</w:t>
      </w:r>
      <w:bookmarkEnd w:id="10"/>
      <w:r w:rsidRPr="00DE7A48">
        <w:rPr>
          <w:b/>
        </w:rPr>
        <w:t>я.</w:t>
      </w:r>
      <w:bookmarkEnd w:id="11"/>
      <w:bookmarkEnd w:id="12"/>
      <w:bookmarkEnd w:id="13"/>
    </w:p>
    <w:p w:rsidR="009B0A63" w:rsidRPr="00DE7A48" w:rsidRDefault="009B0A63" w:rsidP="009B0A63">
      <w:pPr>
        <w:ind w:firstLine="567"/>
        <w:jc w:val="both"/>
      </w:pPr>
    </w:p>
    <w:p w:rsidR="009B0A63" w:rsidRPr="00DE7A48" w:rsidRDefault="009B0A63" w:rsidP="009B0A63">
      <w:pPr>
        <w:ind w:firstLine="567"/>
        <w:jc w:val="both"/>
      </w:pPr>
      <w:r w:rsidRPr="00DE7A48">
        <w:lastRenderedPageBreak/>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9B0A63" w:rsidRPr="00DE7A48" w:rsidRDefault="009B0A63" w:rsidP="009B0A63">
      <w:pPr>
        <w:ind w:firstLine="567"/>
        <w:jc w:val="both"/>
      </w:pPr>
      <w:r w:rsidRPr="00DE7A48">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9B0A63" w:rsidRPr="00DE7A48" w:rsidRDefault="009B0A63" w:rsidP="009B0A63">
      <w:pPr>
        <w:ind w:firstLine="567"/>
        <w:jc w:val="both"/>
        <w:rPr>
          <w:b/>
        </w:rPr>
      </w:pPr>
    </w:p>
    <w:p w:rsidR="009B0A63" w:rsidRPr="00DE7A48" w:rsidRDefault="009B0A63" w:rsidP="009B0A63">
      <w:pPr>
        <w:pStyle w:val="Standard"/>
        <w:ind w:firstLine="567"/>
        <w:jc w:val="both"/>
      </w:pPr>
      <w:r w:rsidRPr="00DE7A48">
        <w:rPr>
          <w:b/>
        </w:rPr>
        <w:t>В Генеральном плане выделены следующие виды функциональных зон</w:t>
      </w:r>
      <w:r w:rsidRPr="00DE7A4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179"/>
        <w:gridCol w:w="2228"/>
        <w:gridCol w:w="1879"/>
      </w:tblGrid>
      <w:tr w:rsidR="009B0A63" w:rsidRPr="00DE7A48" w:rsidTr="00452230">
        <w:trPr>
          <w:tblHeade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widowControl w:val="0"/>
              <w:ind w:left="-426" w:right="-109" w:firstLine="284"/>
              <w:jc w:val="center"/>
              <w:rPr>
                <w:rFonts w:eastAsia="Lucida Sans Unicode"/>
                <w:b/>
              </w:rPr>
            </w:pPr>
            <w:r w:rsidRPr="00DE7A48">
              <w:rPr>
                <w:b/>
              </w:rPr>
              <w:t>№ п</w:t>
            </w:r>
            <w:r w:rsidRPr="00DE7A48">
              <w:rPr>
                <w:b/>
                <w:lang w:val="en-US"/>
              </w:rPr>
              <w:t>/</w:t>
            </w:r>
            <w:r w:rsidRPr="00DE7A48">
              <w:rPr>
                <w:b/>
              </w:rPr>
              <w:t>п</w:t>
            </w:r>
          </w:p>
        </w:tc>
        <w:tc>
          <w:tcPr>
            <w:tcW w:w="5179" w:type="dxa"/>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widowControl w:val="0"/>
              <w:ind w:firstLine="567"/>
              <w:jc w:val="center"/>
              <w:rPr>
                <w:rFonts w:eastAsia="Lucida Sans Unicode"/>
                <w:b/>
              </w:rPr>
            </w:pPr>
            <w:r w:rsidRPr="00DE7A48">
              <w:rPr>
                <w:b/>
              </w:rPr>
              <w:t>Наименование функциональной зоны на карте</w:t>
            </w:r>
          </w:p>
        </w:tc>
        <w:tc>
          <w:tcPr>
            <w:tcW w:w="2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0A63" w:rsidRPr="00DE7A48" w:rsidRDefault="009B0A63" w:rsidP="00452230">
            <w:pPr>
              <w:pStyle w:val="15"/>
              <w:ind w:left="0" w:firstLine="0"/>
              <w:contextualSpacing/>
              <w:jc w:val="center"/>
              <w:rPr>
                <w:b/>
                <w:sz w:val="22"/>
                <w:szCs w:val="22"/>
              </w:rPr>
            </w:pPr>
            <w:r w:rsidRPr="00DE7A48">
              <w:rPr>
                <w:b/>
                <w:sz w:val="22"/>
                <w:szCs w:val="22"/>
              </w:rPr>
              <w:t>Существующая</w:t>
            </w:r>
          </w:p>
          <w:p w:rsidR="009B0A63" w:rsidRPr="00DE7A48" w:rsidRDefault="009B0A63" w:rsidP="00452230">
            <w:pPr>
              <w:pStyle w:val="15"/>
              <w:ind w:left="0" w:firstLine="0"/>
              <w:contextualSpacing/>
              <w:jc w:val="center"/>
              <w:rPr>
                <w:b/>
                <w:sz w:val="22"/>
                <w:szCs w:val="22"/>
              </w:rPr>
            </w:pPr>
            <w:r w:rsidRPr="00DE7A48">
              <w:rPr>
                <w:b/>
                <w:sz w:val="22"/>
                <w:szCs w:val="22"/>
              </w:rPr>
              <w:t>площадь, га</w:t>
            </w:r>
          </w:p>
        </w:tc>
        <w:tc>
          <w:tcPr>
            <w:tcW w:w="1879" w:type="dxa"/>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pStyle w:val="15"/>
              <w:ind w:left="0" w:firstLine="0"/>
              <w:contextualSpacing/>
              <w:jc w:val="center"/>
              <w:rPr>
                <w:b/>
                <w:sz w:val="22"/>
                <w:szCs w:val="22"/>
              </w:rPr>
            </w:pPr>
          </w:p>
        </w:tc>
      </w:tr>
      <w:tr w:rsidR="009B0A63" w:rsidRPr="00DE7A48" w:rsidTr="00452230">
        <w:trPr>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9B0A63" w:rsidRPr="00DE7A48" w:rsidRDefault="009B0A63" w:rsidP="00452230">
            <w:pPr>
              <w:jc w:val="center"/>
              <w:rPr>
                <w:b/>
              </w:rPr>
            </w:pPr>
            <w:r w:rsidRPr="00DE7A48">
              <w:rPr>
                <w:b/>
              </w:rPr>
              <w:t>с. Великоархангельское</w:t>
            </w:r>
          </w:p>
          <w:p w:rsidR="009B0A63" w:rsidRPr="00DE7A48" w:rsidRDefault="009B0A63" w:rsidP="00452230">
            <w:pPr>
              <w:tabs>
                <w:tab w:val="left" w:pos="345"/>
              </w:tabs>
              <w:rPr>
                <w:b/>
              </w:rPr>
            </w:pPr>
            <w:r w:rsidRPr="00DE7A48">
              <w:rPr>
                <w:b/>
              </w:rPr>
              <w:tab/>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застройки индивидуальными жилыми домами</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299,098</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299,522</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Общественно-деловые зоны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7,126</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6,702</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Производственные зоны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0,178</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0,178</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транспортной инфраструктуры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11,173</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11,173</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сельскохозяйственного использования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pPr>
            <w:r w:rsidRPr="00DE7A48">
              <w:t>191,585</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191,585</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Производственные зоны сельскохозяйственных предприятий</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pPr>
            <w:r w:rsidRPr="00DE7A48">
              <w:t>4,917</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4,917</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рекреационного назначения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pPr>
            <w:r w:rsidRPr="00DE7A48">
              <w:t>7,834</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7,834</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rPr>
                <w:rFonts w:eastAsia="Lucida Sans Unicode"/>
              </w:rPr>
            </w:pPr>
            <w:r w:rsidRPr="00DE7A48">
              <w:t>Зоны кладбищ</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pPr>
            <w:r w:rsidRPr="00DE7A48">
              <w:t>6,011</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pPr>
            <w:r w:rsidRPr="00DE7A48">
              <w:t>6,011</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3"/>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pPr>
            <w:r w:rsidRPr="00DE7A48">
              <w:t>Зона складирования отходов</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pPr>
            <w:r w:rsidRPr="00DE7A48">
              <w:t>0,500</w:t>
            </w:r>
          </w:p>
        </w:tc>
        <w:tc>
          <w:tcPr>
            <w:tcW w:w="1879" w:type="dxa"/>
            <w:tcBorders>
              <w:top w:val="single" w:sz="4" w:space="0" w:color="000000"/>
              <w:left w:val="single" w:sz="4" w:space="0" w:color="000000"/>
              <w:bottom w:val="single" w:sz="4" w:space="0" w:color="000000"/>
              <w:right w:val="single" w:sz="4" w:space="0" w:color="000000"/>
            </w:tcBorders>
          </w:tcPr>
          <w:p w:rsidR="009B0A63" w:rsidRPr="00DE7A48" w:rsidRDefault="009B0A63" w:rsidP="00452230">
            <w:pPr>
              <w:jc w:val="center"/>
            </w:pPr>
            <w:r w:rsidRPr="00DE7A48">
              <w:t>0,500</w:t>
            </w:r>
          </w:p>
        </w:tc>
      </w:tr>
      <w:tr w:rsidR="009B0A63" w:rsidRPr="00DE7A48" w:rsidTr="00452230">
        <w:trPr>
          <w:jc w:val="center"/>
        </w:trPr>
        <w:tc>
          <w:tcPr>
            <w:tcW w:w="5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left="-142" w:firstLine="142"/>
              <w:rPr>
                <w:rFonts w:eastAsia="Lucida Sans Unicode"/>
                <w:b/>
              </w:rPr>
            </w:pPr>
            <w:r w:rsidRPr="00DE7A48">
              <w:rPr>
                <w:b/>
              </w:rPr>
              <w:t>ИТОГО</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jc w:val="center"/>
              <w:rPr>
                <w:rFonts w:eastAsia="Lucida Sans Unicode"/>
                <w:b/>
              </w:rPr>
            </w:pPr>
            <w:r w:rsidRPr="00DE7A48">
              <w:rPr>
                <w:rFonts w:eastAsia="Lucida Sans Unicode"/>
                <w:b/>
              </w:rPr>
              <w:t>528,422</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widowControl w:val="0"/>
              <w:ind w:firstLine="35"/>
              <w:jc w:val="center"/>
              <w:rPr>
                <w:rFonts w:eastAsia="Lucida Sans Unicode"/>
                <w:b/>
              </w:rPr>
            </w:pPr>
            <w:r w:rsidRPr="00DE7A48">
              <w:rPr>
                <w:rFonts w:eastAsia="Lucida Sans Unicode"/>
                <w:b/>
              </w:rPr>
              <w:t>528,422</w:t>
            </w:r>
          </w:p>
        </w:tc>
      </w:tr>
      <w:tr w:rsidR="009B0A63" w:rsidRPr="00DE7A48" w:rsidTr="00452230">
        <w:trPr>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9B0A63" w:rsidRPr="00DE7A48" w:rsidRDefault="009B0A63" w:rsidP="00452230">
            <w:pPr>
              <w:widowControl w:val="0"/>
              <w:ind w:firstLine="35"/>
              <w:jc w:val="center"/>
              <w:rPr>
                <w:rFonts w:eastAsia="Lucida Sans Unicode"/>
                <w:b/>
              </w:rPr>
            </w:pPr>
            <w:r w:rsidRPr="00DE7A48">
              <w:rPr>
                <w:rFonts w:eastAsia="Lucida Sans Unicode"/>
                <w:b/>
              </w:rPr>
              <w:t>с. Тюниково</w:t>
            </w:r>
          </w:p>
        </w:tc>
      </w:tr>
      <w:tr w:rsidR="009B0A63" w:rsidRPr="00DE7A48" w:rsidTr="00452230">
        <w:trPr>
          <w:trHeight w:val="43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b/>
              </w:rPr>
            </w:pPr>
            <w:r w:rsidRPr="00DE7A48">
              <w:t>Зоны застройки индивидуальными жилыми домами</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113,664</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113,664</w:t>
            </w:r>
          </w:p>
        </w:tc>
      </w:tr>
      <w:tr w:rsidR="009B0A63" w:rsidRPr="00DE7A48" w:rsidTr="00452230">
        <w:trPr>
          <w:trHeight w:val="43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pPr>
            <w:r w:rsidRPr="00DE7A48">
              <w:t>Общественно-деловые зоны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2,380</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2,380</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транспортной инфраструктуры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2,302</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2,302</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firstLine="35"/>
              <w:rPr>
                <w:rFonts w:eastAsia="Lucida Sans Unicode"/>
              </w:rPr>
            </w:pPr>
            <w:r w:rsidRPr="00DE7A48">
              <w:t>Зоны сельскохозяйственного использования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27,961</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27,961</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jc w:val="both"/>
              <w:rPr>
                <w:rFonts w:eastAsia="Lucida Sans Unicode"/>
              </w:rPr>
            </w:pPr>
            <w:r w:rsidRPr="00DE7A48">
              <w:t>Зоны рекреационного назначения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5,262</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5,262</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jc w:val="both"/>
            </w:pPr>
            <w:r w:rsidRPr="00DE7A48">
              <w:t>Зоны озелененных территорий специального назначения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2,418</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2,418</w:t>
            </w:r>
          </w:p>
        </w:tc>
      </w:tr>
      <w:tr w:rsidR="009B0A63" w:rsidRPr="00DE7A48" w:rsidTr="00452230">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7610A9">
            <w:pPr>
              <w:pStyle w:val="a4"/>
              <w:widowControl w:val="0"/>
              <w:numPr>
                <w:ilvl w:val="0"/>
                <w:numId w:val="14"/>
              </w:numPr>
              <w:contextualSpacing/>
              <w:jc w:val="center"/>
              <w:rPr>
                <w:lang w:eastAsia="ru-RU"/>
              </w:rPr>
            </w:pPr>
          </w:p>
        </w:tc>
        <w:tc>
          <w:tcPr>
            <w:tcW w:w="51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jc w:val="both"/>
            </w:pPr>
            <w:r w:rsidRPr="00DE7A48">
              <w:t>Зоны кладбищ</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jc w:val="center"/>
              <w:rPr>
                <w:highlight w:val="yellow"/>
              </w:rPr>
            </w:pPr>
            <w:r w:rsidRPr="00DE7A48">
              <w:t>0,923</w:t>
            </w:r>
          </w:p>
        </w:tc>
        <w:tc>
          <w:tcPr>
            <w:tcW w:w="1879" w:type="dxa"/>
            <w:tcBorders>
              <w:top w:val="single" w:sz="4" w:space="0" w:color="000000"/>
              <w:left w:val="single" w:sz="4" w:space="0" w:color="000000"/>
              <w:bottom w:val="single" w:sz="4" w:space="0" w:color="000000"/>
              <w:right w:val="single" w:sz="4" w:space="0" w:color="000000"/>
            </w:tcBorders>
            <w:vAlign w:val="center"/>
          </w:tcPr>
          <w:p w:rsidR="009B0A63" w:rsidRPr="00DE7A48" w:rsidRDefault="009B0A63" w:rsidP="00452230">
            <w:pPr>
              <w:jc w:val="center"/>
              <w:rPr>
                <w:highlight w:val="yellow"/>
              </w:rPr>
            </w:pPr>
            <w:r w:rsidRPr="00DE7A48">
              <w:t>0,923</w:t>
            </w:r>
          </w:p>
        </w:tc>
      </w:tr>
      <w:tr w:rsidR="009B0A63" w:rsidRPr="00DE7A48" w:rsidTr="00452230">
        <w:trPr>
          <w:jc w:val="center"/>
        </w:trPr>
        <w:tc>
          <w:tcPr>
            <w:tcW w:w="57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0A63" w:rsidRPr="00DE7A48" w:rsidRDefault="009B0A63" w:rsidP="00452230">
            <w:pPr>
              <w:widowControl w:val="0"/>
              <w:ind w:left="-142" w:firstLine="142"/>
              <w:rPr>
                <w:rFonts w:eastAsia="Lucida Sans Unicode"/>
                <w:b/>
                <w:highlight w:val="yellow"/>
              </w:rPr>
            </w:pPr>
            <w:r w:rsidRPr="00DE7A48">
              <w:rPr>
                <w:b/>
              </w:rPr>
              <w:t>ИТОГО</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ind w:firstLine="35"/>
              <w:jc w:val="center"/>
              <w:rPr>
                <w:rFonts w:eastAsia="Lucida Sans Unicode"/>
                <w:b/>
                <w:highlight w:val="yellow"/>
              </w:rPr>
            </w:pPr>
            <w:r w:rsidRPr="00DE7A48">
              <w:rPr>
                <w:rFonts w:eastAsia="Lucida Sans Unicode"/>
                <w:b/>
              </w:rPr>
              <w:t>154,911</w:t>
            </w:r>
          </w:p>
        </w:tc>
        <w:tc>
          <w:tcPr>
            <w:tcW w:w="1879" w:type="dxa"/>
            <w:tcBorders>
              <w:top w:val="single" w:sz="4" w:space="0" w:color="000000"/>
              <w:left w:val="single" w:sz="4" w:space="0" w:color="000000"/>
              <w:bottom w:val="single" w:sz="4" w:space="0" w:color="000000"/>
              <w:right w:val="single" w:sz="4" w:space="0" w:color="000000"/>
            </w:tcBorders>
          </w:tcPr>
          <w:p w:rsidR="009B0A63" w:rsidRPr="00DE7A48" w:rsidRDefault="009B0A63" w:rsidP="00452230">
            <w:pPr>
              <w:widowControl w:val="0"/>
              <w:ind w:firstLine="35"/>
              <w:jc w:val="center"/>
              <w:rPr>
                <w:rFonts w:eastAsia="Lucida Sans Unicode"/>
                <w:b/>
              </w:rPr>
            </w:pPr>
            <w:r w:rsidRPr="00DE7A48">
              <w:rPr>
                <w:rFonts w:eastAsia="Lucida Sans Unicode"/>
                <w:b/>
              </w:rPr>
              <w:t>154,911</w:t>
            </w:r>
          </w:p>
        </w:tc>
      </w:tr>
    </w:tbl>
    <w:p w:rsidR="009B0A63" w:rsidRPr="00DE7A48" w:rsidRDefault="009B0A63" w:rsidP="009B0A63">
      <w:pPr>
        <w:pStyle w:val="Standard"/>
        <w:ind w:firstLine="567"/>
        <w:jc w:val="both"/>
      </w:pPr>
    </w:p>
    <w:p w:rsidR="009B0A63" w:rsidRPr="00DE7A48" w:rsidRDefault="009B0A63" w:rsidP="009B0A63">
      <w:pPr>
        <w:jc w:val="center"/>
        <w:rPr>
          <w:rFonts w:eastAsia="Calibri"/>
          <w:b/>
          <w:bCs/>
          <w:highlight w:val="yellow"/>
        </w:rPr>
      </w:pPr>
    </w:p>
    <w:p w:rsidR="009B0A63" w:rsidRPr="00DE7A48" w:rsidRDefault="009B0A63" w:rsidP="009B0A63">
      <w:pPr>
        <w:jc w:val="center"/>
        <w:rPr>
          <w:rFonts w:eastAsia="Calibri"/>
          <w:b/>
          <w:bCs/>
          <w:i/>
        </w:rPr>
      </w:pPr>
      <w:r w:rsidRPr="00DE7A48">
        <w:rPr>
          <w:rFonts w:eastAsia="Calibri"/>
          <w:b/>
          <w:bCs/>
          <w:i/>
          <w:iCs/>
        </w:rPr>
        <w:t>Перечень мероприятий</w:t>
      </w:r>
      <w:r w:rsidRPr="00DE7A48">
        <w:rPr>
          <w:rFonts w:eastAsia="Calibri"/>
          <w:b/>
          <w:bCs/>
          <w:i/>
        </w:rPr>
        <w:t>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49"/>
        <w:gridCol w:w="38"/>
        <w:gridCol w:w="5488"/>
        <w:gridCol w:w="1446"/>
        <w:gridCol w:w="1497"/>
      </w:tblGrid>
      <w:tr w:rsidR="009B0A63" w:rsidRPr="00DE7A48" w:rsidTr="00452230">
        <w:trPr>
          <w:trHeight w:val="576"/>
          <w:jc w:val="center"/>
        </w:trPr>
        <w:tc>
          <w:tcPr>
            <w:tcW w:w="560" w:type="dxa"/>
            <w:vMerge w:val="restart"/>
            <w:shd w:val="clear" w:color="auto" w:fill="D9D9D9"/>
          </w:tcPr>
          <w:p w:rsidR="009B0A63" w:rsidRPr="00DE7A48" w:rsidRDefault="009B0A63" w:rsidP="00452230">
            <w:pPr>
              <w:jc w:val="center"/>
              <w:rPr>
                <w:b/>
              </w:rPr>
            </w:pPr>
            <w:r w:rsidRPr="00DE7A48">
              <w:rPr>
                <w:b/>
              </w:rPr>
              <w:t>№ п/п</w:t>
            </w:r>
          </w:p>
        </w:tc>
        <w:tc>
          <w:tcPr>
            <w:tcW w:w="6075" w:type="dxa"/>
            <w:gridSpan w:val="3"/>
            <w:vMerge w:val="restart"/>
            <w:shd w:val="clear" w:color="auto" w:fill="D9D9D9"/>
          </w:tcPr>
          <w:p w:rsidR="009B0A63" w:rsidRPr="00DE7A48" w:rsidRDefault="009B0A63" w:rsidP="00452230">
            <w:pPr>
              <w:jc w:val="center"/>
              <w:rPr>
                <w:b/>
              </w:rPr>
            </w:pPr>
            <w:r w:rsidRPr="00DE7A48">
              <w:rPr>
                <w:b/>
              </w:rPr>
              <w:t xml:space="preserve">Наименование мероприятия </w:t>
            </w:r>
          </w:p>
        </w:tc>
        <w:tc>
          <w:tcPr>
            <w:tcW w:w="2943" w:type="dxa"/>
            <w:gridSpan w:val="2"/>
            <w:tcBorders>
              <w:bottom w:val="single" w:sz="4" w:space="0" w:color="auto"/>
            </w:tcBorders>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302"/>
          <w:jc w:val="center"/>
        </w:trPr>
        <w:tc>
          <w:tcPr>
            <w:tcW w:w="560" w:type="dxa"/>
            <w:vMerge/>
            <w:tcBorders>
              <w:bottom w:val="single" w:sz="4" w:space="0" w:color="auto"/>
            </w:tcBorders>
            <w:shd w:val="clear" w:color="auto" w:fill="D9D9D9"/>
          </w:tcPr>
          <w:p w:rsidR="009B0A63" w:rsidRPr="00DE7A48" w:rsidRDefault="009B0A63" w:rsidP="00452230">
            <w:pPr>
              <w:jc w:val="center"/>
              <w:rPr>
                <w:b/>
              </w:rPr>
            </w:pPr>
          </w:p>
        </w:tc>
        <w:tc>
          <w:tcPr>
            <w:tcW w:w="6075" w:type="dxa"/>
            <w:gridSpan w:val="3"/>
            <w:vMerge/>
            <w:tcBorders>
              <w:bottom w:val="single" w:sz="4" w:space="0" w:color="auto"/>
            </w:tcBorders>
            <w:shd w:val="clear" w:color="auto" w:fill="D9D9D9"/>
          </w:tcPr>
          <w:p w:rsidR="009B0A63" w:rsidRPr="00DE7A48" w:rsidRDefault="009B0A63" w:rsidP="00452230">
            <w:pPr>
              <w:jc w:val="center"/>
              <w:rPr>
                <w:b/>
              </w:rPr>
            </w:pPr>
          </w:p>
        </w:tc>
        <w:tc>
          <w:tcPr>
            <w:tcW w:w="1446" w:type="dxa"/>
            <w:tcBorders>
              <w:bottom w:val="single" w:sz="4" w:space="0" w:color="auto"/>
            </w:tcBorders>
            <w:shd w:val="clear" w:color="auto" w:fill="D9D9D9"/>
          </w:tcPr>
          <w:p w:rsidR="009B0A63" w:rsidRPr="00DE7A48" w:rsidRDefault="009B0A63" w:rsidP="00452230">
            <w:pPr>
              <w:jc w:val="center"/>
              <w:rPr>
                <w:b/>
              </w:rPr>
            </w:pPr>
            <w:r w:rsidRPr="00DE7A48">
              <w:rPr>
                <w:b/>
                <w:lang w:val="en-US"/>
              </w:rPr>
              <w:t>I</w:t>
            </w:r>
            <w:r w:rsidRPr="00DE7A48">
              <w:rPr>
                <w:b/>
              </w:rPr>
              <w:t xml:space="preserve"> очередь</w:t>
            </w:r>
          </w:p>
        </w:tc>
        <w:tc>
          <w:tcPr>
            <w:tcW w:w="1497" w:type="dxa"/>
            <w:tcBorders>
              <w:bottom w:val="single" w:sz="4" w:space="0" w:color="auto"/>
            </w:tcBorders>
            <w:shd w:val="clear" w:color="auto" w:fill="D9D9D9"/>
          </w:tcPr>
          <w:p w:rsidR="009B0A63" w:rsidRPr="00DE7A48" w:rsidRDefault="009B0A63" w:rsidP="00452230">
            <w:pPr>
              <w:jc w:val="center"/>
              <w:rPr>
                <w:b/>
              </w:rPr>
            </w:pPr>
            <w:r w:rsidRPr="00DE7A48">
              <w:rPr>
                <w:b/>
                <w:lang w:val="en-US"/>
              </w:rPr>
              <w:t>II</w:t>
            </w:r>
            <w:r w:rsidRPr="00DE7A48">
              <w:rPr>
                <w:b/>
              </w:rPr>
              <w:t xml:space="preserve"> очередь</w:t>
            </w:r>
          </w:p>
        </w:tc>
      </w:tr>
      <w:tr w:rsidR="009B0A63" w:rsidRPr="00DE7A48" w:rsidTr="00452230">
        <w:trPr>
          <w:trHeight w:val="188"/>
          <w:jc w:val="center"/>
        </w:trPr>
        <w:tc>
          <w:tcPr>
            <w:tcW w:w="9578" w:type="dxa"/>
            <w:gridSpan w:val="6"/>
            <w:tcBorders>
              <w:top w:val="single" w:sz="4" w:space="0" w:color="auto"/>
              <w:bottom w:val="single" w:sz="4" w:space="0" w:color="auto"/>
            </w:tcBorders>
            <w:shd w:val="clear" w:color="auto" w:fill="auto"/>
          </w:tcPr>
          <w:p w:rsidR="009B0A63" w:rsidRPr="00DE7A48" w:rsidRDefault="009B0A63" w:rsidP="00452230">
            <w:pPr>
              <w:autoSpaceDE w:val="0"/>
              <w:autoSpaceDN w:val="0"/>
              <w:adjustRightInd w:val="0"/>
              <w:jc w:val="center"/>
              <w:rPr>
                <w:rFonts w:eastAsia="TimesNewRoman"/>
                <w:b/>
              </w:rPr>
            </w:pPr>
            <w:r w:rsidRPr="00DE7A48">
              <w:rPr>
                <w:rFonts w:eastAsia="TimesNewRoman"/>
                <w:b/>
              </w:rPr>
              <w:t>Мероприятия по усовершенствованию и развитию планировочной структуры и</w:t>
            </w:r>
          </w:p>
          <w:p w:rsidR="009B0A63" w:rsidRPr="00DE7A48" w:rsidRDefault="009B0A63" w:rsidP="00452230">
            <w:pPr>
              <w:autoSpaceDE w:val="0"/>
              <w:autoSpaceDN w:val="0"/>
              <w:adjustRightInd w:val="0"/>
              <w:jc w:val="center"/>
              <w:rPr>
                <w:rFonts w:eastAsia="TimesNewRoman"/>
                <w:b/>
              </w:rPr>
            </w:pPr>
            <w:r w:rsidRPr="00DE7A48">
              <w:rPr>
                <w:rFonts w:eastAsia="TimesNewRoman"/>
                <w:b/>
              </w:rPr>
              <w:t>градостроительному зонированию</w:t>
            </w:r>
          </w:p>
        </w:tc>
      </w:tr>
      <w:tr w:rsidR="009B0A63" w:rsidRPr="00DE7A48" w:rsidTr="00452230">
        <w:trPr>
          <w:trHeight w:val="88"/>
          <w:jc w:val="center"/>
        </w:trPr>
        <w:tc>
          <w:tcPr>
            <w:tcW w:w="560" w:type="dxa"/>
            <w:tcBorders>
              <w:top w:val="single" w:sz="4" w:space="0" w:color="auto"/>
              <w:bottom w:val="single" w:sz="4" w:space="0" w:color="auto"/>
            </w:tcBorders>
          </w:tcPr>
          <w:p w:rsidR="009B0A63" w:rsidRPr="00DE7A48" w:rsidRDefault="009B0A63" w:rsidP="00452230">
            <w:pPr>
              <w:jc w:val="center"/>
              <w:rPr>
                <w:b/>
              </w:rPr>
            </w:pPr>
            <w:r w:rsidRPr="00DE7A48">
              <w:rPr>
                <w:b/>
              </w:rPr>
              <w:t>1</w:t>
            </w:r>
          </w:p>
        </w:tc>
        <w:tc>
          <w:tcPr>
            <w:tcW w:w="6075" w:type="dxa"/>
            <w:gridSpan w:val="3"/>
            <w:tcBorders>
              <w:top w:val="single" w:sz="4" w:space="0" w:color="auto"/>
              <w:bottom w:val="single" w:sz="4" w:space="0" w:color="auto"/>
            </w:tcBorders>
          </w:tcPr>
          <w:p w:rsidR="009B0A63" w:rsidRPr="00DE7A48" w:rsidRDefault="009B0A63" w:rsidP="00452230">
            <w:pPr>
              <w:autoSpaceDE w:val="0"/>
              <w:autoSpaceDN w:val="0"/>
              <w:adjustRightInd w:val="0"/>
              <w:jc w:val="both"/>
              <w:rPr>
                <w:rFonts w:eastAsia="TimesNewRoman"/>
              </w:rPr>
            </w:pPr>
            <w:r w:rsidRPr="00DE7A48">
              <w:rPr>
                <w:rFonts w:eastAsia="TimesNewRoman"/>
              </w:rPr>
              <w:t xml:space="preserve">Сохранение и развитие исторически сложившейся системы планировочных элементов </w:t>
            </w:r>
            <w:r w:rsidRPr="00DE7A48">
              <w:t>сельского</w:t>
            </w:r>
            <w:r w:rsidRPr="00DE7A48">
              <w:rPr>
                <w:rFonts w:eastAsia="TimesNew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auto"/>
            <w:vAlign w:val="center"/>
          </w:tcPr>
          <w:p w:rsidR="009B0A63" w:rsidRPr="00DE7A48" w:rsidRDefault="009B0A63" w:rsidP="00452230">
            <w:pPr>
              <w:jc w:val="center"/>
              <w:rPr>
                <w:b/>
              </w:rPr>
            </w:pPr>
          </w:p>
        </w:tc>
      </w:tr>
      <w:tr w:rsidR="009B0A63" w:rsidRPr="00DE7A48" w:rsidTr="00452230">
        <w:trPr>
          <w:trHeight w:val="100"/>
          <w:jc w:val="center"/>
        </w:trPr>
        <w:tc>
          <w:tcPr>
            <w:tcW w:w="9578" w:type="dxa"/>
            <w:gridSpan w:val="6"/>
            <w:tcBorders>
              <w:top w:val="single" w:sz="4" w:space="0" w:color="auto"/>
              <w:bottom w:val="single" w:sz="4" w:space="0" w:color="auto"/>
            </w:tcBorders>
          </w:tcPr>
          <w:p w:rsidR="009B0A63" w:rsidRPr="00DE7A48" w:rsidRDefault="009B0A63" w:rsidP="00452230">
            <w:pPr>
              <w:jc w:val="center"/>
              <w:rPr>
                <w:b/>
              </w:rPr>
            </w:pPr>
            <w:r w:rsidRPr="00DE7A48">
              <w:rPr>
                <w:b/>
              </w:rPr>
              <w:t>Мероприятия по функциональному зонированию</w:t>
            </w:r>
          </w:p>
        </w:tc>
      </w:tr>
      <w:tr w:rsidR="009B0A63" w:rsidRPr="00DE7A48" w:rsidTr="00452230">
        <w:trPr>
          <w:trHeight w:val="100"/>
          <w:jc w:val="center"/>
        </w:trPr>
        <w:tc>
          <w:tcPr>
            <w:tcW w:w="560" w:type="dxa"/>
            <w:tcBorders>
              <w:top w:val="single" w:sz="4" w:space="0" w:color="auto"/>
              <w:bottom w:val="single" w:sz="4" w:space="0" w:color="auto"/>
            </w:tcBorders>
          </w:tcPr>
          <w:p w:rsidR="009B0A63" w:rsidRPr="00DE7A48" w:rsidRDefault="009B0A63" w:rsidP="00452230">
            <w:pPr>
              <w:jc w:val="center"/>
              <w:rPr>
                <w:b/>
              </w:rPr>
            </w:pPr>
            <w:r w:rsidRPr="00DE7A48">
              <w:rPr>
                <w:b/>
              </w:rPr>
              <w:t>2</w:t>
            </w:r>
          </w:p>
        </w:tc>
        <w:tc>
          <w:tcPr>
            <w:tcW w:w="9018" w:type="dxa"/>
            <w:gridSpan w:val="5"/>
            <w:tcBorders>
              <w:top w:val="single" w:sz="4" w:space="0" w:color="auto"/>
              <w:bottom w:val="single" w:sz="4" w:space="0" w:color="auto"/>
            </w:tcBorders>
          </w:tcPr>
          <w:p w:rsidR="009B0A63" w:rsidRPr="00DE7A48" w:rsidRDefault="009B0A63" w:rsidP="00452230">
            <w:pPr>
              <w:rPr>
                <w:b/>
                <w:i/>
              </w:rPr>
            </w:pPr>
            <w:r w:rsidRPr="00DE7A48">
              <w:rPr>
                <w:b/>
                <w:i/>
              </w:rPr>
              <w:t>Развитие зон жилой застройки</w:t>
            </w:r>
          </w:p>
        </w:tc>
      </w:tr>
      <w:tr w:rsidR="009B0A63" w:rsidRPr="00DE7A48" w:rsidTr="00452230">
        <w:trPr>
          <w:trHeight w:val="100"/>
          <w:jc w:val="center"/>
        </w:trPr>
        <w:tc>
          <w:tcPr>
            <w:tcW w:w="560" w:type="dxa"/>
            <w:tcBorders>
              <w:top w:val="single" w:sz="4" w:space="0" w:color="auto"/>
              <w:bottom w:val="single" w:sz="4" w:space="0" w:color="auto"/>
            </w:tcBorders>
          </w:tcPr>
          <w:p w:rsidR="009B0A63" w:rsidRPr="00DE7A48" w:rsidRDefault="009B0A63" w:rsidP="00452230">
            <w:pPr>
              <w:jc w:val="center"/>
            </w:pPr>
          </w:p>
        </w:tc>
        <w:tc>
          <w:tcPr>
            <w:tcW w:w="587" w:type="dxa"/>
            <w:gridSpan w:val="2"/>
            <w:tcBorders>
              <w:top w:val="single" w:sz="4" w:space="0" w:color="auto"/>
              <w:bottom w:val="single" w:sz="4" w:space="0" w:color="auto"/>
            </w:tcBorders>
          </w:tcPr>
          <w:p w:rsidR="009B0A63" w:rsidRPr="00DE7A48" w:rsidRDefault="009B0A63" w:rsidP="00452230">
            <w:pPr>
              <w:jc w:val="center"/>
            </w:pPr>
            <w:r w:rsidRPr="00DE7A48">
              <w:t>2.1</w:t>
            </w:r>
          </w:p>
        </w:tc>
        <w:tc>
          <w:tcPr>
            <w:tcW w:w="5488" w:type="dxa"/>
            <w:tcBorders>
              <w:top w:val="single" w:sz="4" w:space="0" w:color="auto"/>
              <w:bottom w:val="single" w:sz="4" w:space="0" w:color="auto"/>
            </w:tcBorders>
          </w:tcPr>
          <w:p w:rsidR="009B0A63" w:rsidRPr="00DE7A48" w:rsidRDefault="009B0A63" w:rsidP="00452230">
            <w:pPr>
              <w:jc w:val="both"/>
            </w:pPr>
            <w:r w:rsidRPr="00DE7A48">
              <w:t xml:space="preserve">Развитие зон </w:t>
            </w:r>
            <w:r w:rsidRPr="00DE7A48">
              <w:rPr>
                <w:rFonts w:eastAsia="TimesNewRoman"/>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100"/>
          <w:jc w:val="center"/>
        </w:trPr>
        <w:tc>
          <w:tcPr>
            <w:tcW w:w="560" w:type="dxa"/>
            <w:tcBorders>
              <w:top w:val="single" w:sz="4" w:space="0" w:color="auto"/>
              <w:bottom w:val="single" w:sz="4" w:space="0" w:color="auto"/>
            </w:tcBorders>
          </w:tcPr>
          <w:p w:rsidR="009B0A63" w:rsidRPr="00DE7A48" w:rsidRDefault="009B0A63" w:rsidP="00452230">
            <w:pPr>
              <w:jc w:val="center"/>
            </w:pPr>
          </w:p>
        </w:tc>
        <w:tc>
          <w:tcPr>
            <w:tcW w:w="587" w:type="dxa"/>
            <w:gridSpan w:val="2"/>
            <w:tcBorders>
              <w:top w:val="single" w:sz="4" w:space="0" w:color="auto"/>
              <w:bottom w:val="single" w:sz="4" w:space="0" w:color="auto"/>
            </w:tcBorders>
          </w:tcPr>
          <w:p w:rsidR="009B0A63" w:rsidRPr="00DE7A48" w:rsidRDefault="009B0A63" w:rsidP="00452230">
            <w:pPr>
              <w:jc w:val="center"/>
            </w:pPr>
            <w:r w:rsidRPr="00DE7A48">
              <w:t>2.2</w:t>
            </w:r>
          </w:p>
        </w:tc>
        <w:tc>
          <w:tcPr>
            <w:tcW w:w="5488" w:type="dxa"/>
            <w:tcBorders>
              <w:top w:val="single" w:sz="4" w:space="0" w:color="auto"/>
              <w:bottom w:val="single" w:sz="4" w:space="0" w:color="auto"/>
            </w:tcBorders>
          </w:tcPr>
          <w:p w:rsidR="009B0A63" w:rsidRPr="00DE7A48" w:rsidRDefault="009B0A63" w:rsidP="00452230">
            <w:pPr>
              <w:jc w:val="both"/>
            </w:pPr>
            <w:r w:rsidRPr="00DE7A48">
              <w:t xml:space="preserve">Увеличение площади жилой застройки за счет перевода земельных участков с кадастровыми номерами </w:t>
            </w:r>
            <w:r w:rsidRPr="00DE7A48">
              <w:rPr>
                <w:b/>
              </w:rPr>
              <w:t>36:05:1500004:70</w:t>
            </w:r>
            <w:r w:rsidRPr="00DE7A48">
              <w:t xml:space="preserve"> и </w:t>
            </w:r>
            <w:r w:rsidRPr="00DE7A48">
              <w:rPr>
                <w:b/>
              </w:rPr>
              <w:t xml:space="preserve">36:05:1500004:118 </w:t>
            </w:r>
            <w:r w:rsidRPr="00DE7A48">
              <w:t>из «Общественно-деловой зоны» в «Зону застройки индивидуальными жилыми домами»</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137"/>
          <w:jc w:val="center"/>
        </w:trPr>
        <w:tc>
          <w:tcPr>
            <w:tcW w:w="560" w:type="dxa"/>
            <w:tcBorders>
              <w:top w:val="single" w:sz="4" w:space="0" w:color="auto"/>
              <w:bottom w:val="single" w:sz="4" w:space="0" w:color="auto"/>
            </w:tcBorders>
          </w:tcPr>
          <w:p w:rsidR="009B0A63" w:rsidRPr="00DE7A48" w:rsidRDefault="009B0A63" w:rsidP="00452230">
            <w:pPr>
              <w:jc w:val="center"/>
              <w:rPr>
                <w:b/>
              </w:rPr>
            </w:pPr>
            <w:r w:rsidRPr="00DE7A48">
              <w:rPr>
                <w:b/>
              </w:rPr>
              <w:t>3</w:t>
            </w:r>
          </w:p>
        </w:tc>
        <w:tc>
          <w:tcPr>
            <w:tcW w:w="9018" w:type="dxa"/>
            <w:gridSpan w:val="5"/>
            <w:tcBorders>
              <w:top w:val="single" w:sz="4" w:space="0" w:color="auto"/>
              <w:bottom w:val="single" w:sz="4" w:space="0" w:color="auto"/>
            </w:tcBorders>
          </w:tcPr>
          <w:p w:rsidR="009B0A63" w:rsidRPr="00DE7A48" w:rsidRDefault="009B0A63" w:rsidP="00452230">
            <w:pPr>
              <w:rPr>
                <w:rFonts w:eastAsia="Calibri"/>
                <w:b/>
                <w:i/>
              </w:rPr>
            </w:pPr>
            <w:r w:rsidRPr="00DE7A48">
              <w:rPr>
                <w:rFonts w:eastAsia="Calibri"/>
                <w:b/>
                <w:i/>
              </w:rPr>
              <w:t>Развитие общественно-деловой зоны</w:t>
            </w:r>
          </w:p>
        </w:tc>
      </w:tr>
      <w:tr w:rsidR="009B0A63" w:rsidRPr="00DE7A48" w:rsidTr="00452230">
        <w:trPr>
          <w:trHeight w:val="126"/>
          <w:jc w:val="center"/>
        </w:trPr>
        <w:tc>
          <w:tcPr>
            <w:tcW w:w="560" w:type="dxa"/>
            <w:tcBorders>
              <w:top w:val="single" w:sz="4" w:space="0" w:color="auto"/>
              <w:bottom w:val="single" w:sz="4" w:space="0" w:color="auto"/>
            </w:tcBorders>
          </w:tcPr>
          <w:p w:rsidR="009B0A63" w:rsidRPr="00DE7A48" w:rsidRDefault="009B0A63" w:rsidP="00452230">
            <w:pPr>
              <w:jc w:val="center"/>
              <w:rPr>
                <w:b/>
              </w:rPr>
            </w:pPr>
          </w:p>
        </w:tc>
        <w:tc>
          <w:tcPr>
            <w:tcW w:w="587" w:type="dxa"/>
            <w:gridSpan w:val="2"/>
            <w:tcBorders>
              <w:top w:val="single" w:sz="4" w:space="0" w:color="auto"/>
              <w:bottom w:val="single" w:sz="4" w:space="0" w:color="auto"/>
              <w:right w:val="single" w:sz="4" w:space="0" w:color="auto"/>
            </w:tcBorders>
          </w:tcPr>
          <w:p w:rsidR="009B0A63" w:rsidRPr="00DE7A48" w:rsidRDefault="009B0A63" w:rsidP="00452230">
            <w:pPr>
              <w:autoSpaceDE w:val="0"/>
              <w:autoSpaceDN w:val="0"/>
              <w:adjustRightInd w:val="0"/>
              <w:jc w:val="both"/>
              <w:rPr>
                <w:rFonts w:eastAsia="Calibri"/>
              </w:rPr>
            </w:pPr>
            <w:r w:rsidRPr="00DE7A48">
              <w:rPr>
                <w:rFonts w:eastAsia="Calibri"/>
              </w:rPr>
              <w:t>3.1</w:t>
            </w:r>
          </w:p>
        </w:tc>
        <w:tc>
          <w:tcPr>
            <w:tcW w:w="5488" w:type="dxa"/>
            <w:tcBorders>
              <w:top w:val="single" w:sz="4" w:space="0" w:color="auto"/>
              <w:left w:val="single" w:sz="4" w:space="0" w:color="auto"/>
              <w:bottom w:val="single" w:sz="4" w:space="0" w:color="auto"/>
            </w:tcBorders>
          </w:tcPr>
          <w:p w:rsidR="009B0A63" w:rsidRPr="00DE7A48" w:rsidRDefault="009B0A63" w:rsidP="00452230">
            <w:pPr>
              <w:autoSpaceDE w:val="0"/>
              <w:autoSpaceDN w:val="0"/>
              <w:adjustRightInd w:val="0"/>
              <w:jc w:val="both"/>
              <w:rPr>
                <w:rFonts w:eastAsia="TimesNewRoman"/>
              </w:rPr>
            </w:pPr>
            <w:r w:rsidRPr="00DE7A48">
              <w:rPr>
                <w:rFonts w:eastAsia="TimesNew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125"/>
          <w:jc w:val="center"/>
        </w:trPr>
        <w:tc>
          <w:tcPr>
            <w:tcW w:w="560" w:type="dxa"/>
            <w:tcBorders>
              <w:top w:val="single" w:sz="4" w:space="0" w:color="auto"/>
              <w:bottom w:val="single" w:sz="4" w:space="0" w:color="auto"/>
            </w:tcBorders>
          </w:tcPr>
          <w:p w:rsidR="009B0A63" w:rsidRPr="00DE7A48" w:rsidRDefault="009B0A63" w:rsidP="00452230">
            <w:pPr>
              <w:jc w:val="center"/>
              <w:rPr>
                <w:b/>
              </w:rPr>
            </w:pPr>
          </w:p>
        </w:tc>
        <w:tc>
          <w:tcPr>
            <w:tcW w:w="587" w:type="dxa"/>
            <w:gridSpan w:val="2"/>
            <w:tcBorders>
              <w:top w:val="single" w:sz="4" w:space="0" w:color="auto"/>
              <w:bottom w:val="single" w:sz="4" w:space="0" w:color="auto"/>
              <w:right w:val="single" w:sz="4" w:space="0" w:color="auto"/>
            </w:tcBorders>
          </w:tcPr>
          <w:p w:rsidR="009B0A63" w:rsidRPr="00DE7A48" w:rsidRDefault="009B0A63" w:rsidP="00452230">
            <w:pPr>
              <w:autoSpaceDE w:val="0"/>
              <w:autoSpaceDN w:val="0"/>
              <w:adjustRightInd w:val="0"/>
              <w:jc w:val="both"/>
              <w:rPr>
                <w:rFonts w:eastAsia="Calibri"/>
                <w:lang w:val="en-US"/>
              </w:rPr>
            </w:pPr>
            <w:r w:rsidRPr="00DE7A48">
              <w:rPr>
                <w:rFonts w:eastAsia="Calibri"/>
              </w:rPr>
              <w:t>3.</w:t>
            </w:r>
            <w:r w:rsidRPr="00DE7A48">
              <w:rPr>
                <w:rFonts w:eastAsia="Calibri"/>
                <w:lang w:val="en-US"/>
              </w:rPr>
              <w:t>2</w:t>
            </w:r>
          </w:p>
        </w:tc>
        <w:tc>
          <w:tcPr>
            <w:tcW w:w="5488" w:type="dxa"/>
            <w:tcBorders>
              <w:top w:val="single" w:sz="4" w:space="0" w:color="auto"/>
              <w:left w:val="single" w:sz="4" w:space="0" w:color="auto"/>
              <w:bottom w:val="single" w:sz="4" w:space="0" w:color="auto"/>
            </w:tcBorders>
          </w:tcPr>
          <w:p w:rsidR="009B0A63" w:rsidRPr="00DE7A48" w:rsidRDefault="009B0A63" w:rsidP="00452230">
            <w:pPr>
              <w:autoSpaceDE w:val="0"/>
              <w:autoSpaceDN w:val="0"/>
              <w:adjustRightInd w:val="0"/>
              <w:rPr>
                <w:rFonts w:eastAsia="TimesNewRoman"/>
              </w:rPr>
            </w:pPr>
            <w:r w:rsidRPr="00DE7A48">
              <w:rPr>
                <w:rFonts w:eastAsia="TimesNew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auto"/>
            <w:vAlign w:val="center"/>
          </w:tcPr>
          <w:p w:rsidR="009B0A63" w:rsidRPr="00DE7A48" w:rsidRDefault="009B0A63" w:rsidP="00452230">
            <w:pPr>
              <w:jc w:val="center"/>
              <w:rPr>
                <w:b/>
              </w:rPr>
            </w:pPr>
          </w:p>
        </w:tc>
      </w:tr>
      <w:tr w:rsidR="009B0A63" w:rsidRPr="00DE7A48" w:rsidTr="00452230">
        <w:trPr>
          <w:trHeight w:val="268"/>
          <w:jc w:val="center"/>
        </w:trPr>
        <w:tc>
          <w:tcPr>
            <w:tcW w:w="560" w:type="dxa"/>
            <w:tcBorders>
              <w:top w:val="single" w:sz="4" w:space="0" w:color="auto"/>
              <w:bottom w:val="single" w:sz="4" w:space="0" w:color="auto"/>
            </w:tcBorders>
          </w:tcPr>
          <w:p w:rsidR="009B0A63" w:rsidRPr="00DE7A48" w:rsidRDefault="009B0A63" w:rsidP="00452230">
            <w:pPr>
              <w:jc w:val="center"/>
              <w:rPr>
                <w:b/>
              </w:rPr>
            </w:pPr>
            <w:r w:rsidRPr="00DE7A48">
              <w:rPr>
                <w:b/>
              </w:rPr>
              <w:t>4</w:t>
            </w:r>
          </w:p>
        </w:tc>
        <w:tc>
          <w:tcPr>
            <w:tcW w:w="9018" w:type="dxa"/>
            <w:gridSpan w:val="5"/>
            <w:tcBorders>
              <w:top w:val="single" w:sz="4" w:space="0" w:color="auto"/>
              <w:bottom w:val="single" w:sz="4" w:space="0" w:color="auto"/>
            </w:tcBorders>
            <w:shd w:val="clear" w:color="auto" w:fill="auto"/>
          </w:tcPr>
          <w:p w:rsidR="009B0A63" w:rsidRPr="00DE7A48" w:rsidRDefault="009B0A63" w:rsidP="00452230">
            <w:pPr>
              <w:rPr>
                <w:b/>
                <w:i/>
              </w:rPr>
            </w:pPr>
            <w:r w:rsidRPr="00DE7A48">
              <w:rPr>
                <w:b/>
                <w:i/>
              </w:rPr>
              <w:t>Развитие зон инженерной инфраструктуры</w:t>
            </w:r>
          </w:p>
        </w:tc>
      </w:tr>
      <w:tr w:rsidR="009B0A63" w:rsidRPr="00DE7A48" w:rsidTr="00452230">
        <w:trPr>
          <w:trHeight w:val="268"/>
          <w:jc w:val="center"/>
        </w:trPr>
        <w:tc>
          <w:tcPr>
            <w:tcW w:w="560" w:type="dxa"/>
            <w:tcBorders>
              <w:top w:val="single" w:sz="4" w:space="0" w:color="auto"/>
              <w:bottom w:val="single" w:sz="4" w:space="0" w:color="auto"/>
            </w:tcBorders>
          </w:tcPr>
          <w:p w:rsidR="009B0A63" w:rsidRPr="00DE7A48" w:rsidRDefault="009B0A63" w:rsidP="00452230">
            <w:pPr>
              <w:jc w:val="center"/>
              <w:rPr>
                <w:b/>
              </w:rPr>
            </w:pPr>
          </w:p>
        </w:tc>
        <w:tc>
          <w:tcPr>
            <w:tcW w:w="549" w:type="dxa"/>
            <w:tcBorders>
              <w:top w:val="single" w:sz="4" w:space="0" w:color="auto"/>
              <w:bottom w:val="single" w:sz="4" w:space="0" w:color="auto"/>
              <w:right w:val="single" w:sz="4" w:space="0" w:color="auto"/>
            </w:tcBorders>
          </w:tcPr>
          <w:p w:rsidR="009B0A63" w:rsidRPr="00DE7A48" w:rsidRDefault="009B0A63" w:rsidP="00452230">
            <w:pPr>
              <w:autoSpaceDE w:val="0"/>
              <w:autoSpaceDN w:val="0"/>
              <w:adjustRightInd w:val="0"/>
              <w:jc w:val="both"/>
              <w:rPr>
                <w:rFonts w:eastAsia="Calibri"/>
              </w:rPr>
            </w:pPr>
            <w:r w:rsidRPr="00DE7A48">
              <w:rPr>
                <w:rFonts w:eastAsia="Calibri"/>
              </w:rPr>
              <w:t>4.1</w:t>
            </w:r>
          </w:p>
        </w:tc>
        <w:tc>
          <w:tcPr>
            <w:tcW w:w="5526" w:type="dxa"/>
            <w:gridSpan w:val="2"/>
            <w:tcBorders>
              <w:top w:val="single" w:sz="4" w:space="0" w:color="auto"/>
              <w:left w:val="single" w:sz="4" w:space="0" w:color="auto"/>
              <w:bottom w:val="single" w:sz="4" w:space="0" w:color="auto"/>
            </w:tcBorders>
            <w:vAlign w:val="center"/>
          </w:tcPr>
          <w:p w:rsidR="009B0A63" w:rsidRPr="00DE7A48" w:rsidRDefault="009B0A63" w:rsidP="00452230">
            <w:pPr>
              <w:jc w:val="both"/>
            </w:pPr>
            <w:r w:rsidRPr="00DE7A48">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c>
          <w:tcPr>
            <w:tcW w:w="1497" w:type="dxa"/>
            <w:tcBorders>
              <w:top w:val="single" w:sz="4" w:space="0" w:color="auto"/>
              <w:bottom w:val="single" w:sz="4" w:space="0" w:color="auto"/>
            </w:tcBorders>
            <w:shd w:val="clear" w:color="auto" w:fill="D9D9D9"/>
            <w:vAlign w:val="center"/>
          </w:tcPr>
          <w:p w:rsidR="009B0A63" w:rsidRPr="00DE7A48" w:rsidRDefault="009B0A63" w:rsidP="00452230">
            <w:pPr>
              <w:jc w:val="center"/>
              <w:rPr>
                <w:b/>
              </w:rPr>
            </w:pPr>
            <w:r w:rsidRPr="00DE7A48">
              <w:rPr>
                <w:b/>
              </w:rPr>
              <w:t>+</w:t>
            </w:r>
          </w:p>
        </w:tc>
      </w:tr>
    </w:tbl>
    <w:p w:rsidR="009B0A63" w:rsidRPr="00DE7A48" w:rsidRDefault="009B0A63" w:rsidP="009B0A63">
      <w:pPr>
        <w:autoSpaceDE w:val="0"/>
        <w:autoSpaceDN w:val="0"/>
        <w:adjustRightInd w:val="0"/>
        <w:ind w:firstLine="567"/>
        <w:jc w:val="both"/>
        <w:rPr>
          <w:i/>
        </w:rPr>
      </w:pPr>
      <w:r w:rsidRPr="00DE7A48">
        <w:rPr>
          <w:rFonts w:eastAsia="Calibri"/>
          <w:bCs/>
          <w:i/>
          <w:iCs/>
        </w:rPr>
        <w:t xml:space="preserve">Мероприятия отражены в графических материалах на Карте </w:t>
      </w:r>
      <w:r w:rsidRPr="00DE7A48">
        <w:rPr>
          <w:i/>
        </w:rPr>
        <w:t>планируемого размещения объектов капитального строительства местного значения</w:t>
      </w:r>
      <w:r w:rsidRPr="00DE7A48">
        <w:rPr>
          <w:rFonts w:eastAsia="Calibri"/>
          <w:bCs/>
          <w:i/>
          <w:iCs/>
        </w:rPr>
        <w:t>.</w:t>
      </w:r>
    </w:p>
    <w:p w:rsidR="009B0A63" w:rsidRPr="00DE7A48" w:rsidRDefault="009B0A63" w:rsidP="009B0A63">
      <w:pPr>
        <w:pStyle w:val="a4"/>
        <w:ind w:left="0" w:firstLine="567"/>
        <w:jc w:val="center"/>
        <w:rPr>
          <w:b/>
          <w:iCs/>
        </w:rPr>
      </w:pPr>
    </w:p>
    <w:p w:rsidR="009B0A63" w:rsidRPr="00DE7A48" w:rsidRDefault="009B0A63" w:rsidP="007610A9">
      <w:pPr>
        <w:pStyle w:val="a4"/>
        <w:widowControl w:val="0"/>
        <w:numPr>
          <w:ilvl w:val="1"/>
          <w:numId w:val="9"/>
        </w:numPr>
        <w:ind w:left="0" w:firstLine="0"/>
        <w:contextualSpacing/>
        <w:jc w:val="center"/>
        <w:outlineLvl w:val="1"/>
        <w:rPr>
          <w:b/>
        </w:rPr>
      </w:pPr>
      <w:bookmarkStart w:id="14" w:name="_Toc64298784"/>
      <w:bookmarkStart w:id="15" w:name="_Toc89774639"/>
      <w:r w:rsidRPr="00DE7A48">
        <w:rPr>
          <w:b/>
        </w:rPr>
        <w:t xml:space="preserve">Мероприятия по </w:t>
      </w:r>
      <w:bookmarkEnd w:id="14"/>
      <w:r w:rsidRPr="00DE7A48">
        <w:rPr>
          <w:b/>
        </w:rPr>
        <w:t>обеспечению сохранности воинских захоронений на территории Великоархангельского сельского поселения</w:t>
      </w:r>
      <w:bookmarkEnd w:id="15"/>
    </w:p>
    <w:p w:rsidR="009B0A63" w:rsidRPr="00DE7A48" w:rsidRDefault="009B0A63" w:rsidP="009B0A63">
      <w:pPr>
        <w:ind w:firstLine="567"/>
        <w:jc w:val="both"/>
        <w:rPr>
          <w:b/>
        </w:rPr>
      </w:pPr>
    </w:p>
    <w:p w:rsidR="009B0A63" w:rsidRPr="00DE7A48" w:rsidRDefault="009B0A63" w:rsidP="009B0A63">
      <w:pPr>
        <w:ind w:firstLine="567"/>
        <w:jc w:val="both"/>
        <w:rPr>
          <w:b/>
          <w:i/>
        </w:rPr>
      </w:pPr>
      <w:bookmarkStart w:id="16" w:name="_Toc454781554"/>
      <w:bookmarkStart w:id="17" w:name="_Toc64298785"/>
      <w:r w:rsidRPr="00DE7A48">
        <w:t xml:space="preserve">Согласно ст. 6 Закона РФ от 14.01.1993 № 4292-1 «Об увековечении памяти погибших при защите Отечества» </w:t>
      </w:r>
      <w:r w:rsidRPr="00DE7A48">
        <w:rPr>
          <w:b/>
          <w:i/>
        </w:rPr>
        <w:t>сохранность воинских захоронений обеспечивается органами местного самоуправления.</w:t>
      </w:r>
    </w:p>
    <w:p w:rsidR="009B0A63" w:rsidRPr="00DE7A48" w:rsidRDefault="009B0A63" w:rsidP="009B0A63">
      <w:pPr>
        <w:ind w:firstLine="567"/>
        <w:jc w:val="both"/>
        <w:rPr>
          <w:b/>
          <w:i/>
        </w:rPr>
      </w:pPr>
      <w:r w:rsidRPr="00DE7A48">
        <w:rPr>
          <w:rFonts w:eastAsia="Calibri"/>
        </w:rPr>
        <w:t>На территории поселения располагаются памятники истории местного значения (воинские захоронения):</w:t>
      </w:r>
    </w:p>
    <w:p w:rsidR="009B0A63" w:rsidRDefault="009B0A63" w:rsidP="009B0A63">
      <w:pPr>
        <w:ind w:firstLine="709"/>
        <w:jc w:val="center"/>
        <w:rPr>
          <w:b/>
          <w:i/>
        </w:rPr>
      </w:pPr>
    </w:p>
    <w:p w:rsidR="009B0A63" w:rsidRDefault="009B0A63" w:rsidP="009B0A63">
      <w:pPr>
        <w:ind w:firstLine="709"/>
        <w:jc w:val="center"/>
        <w:rPr>
          <w:b/>
          <w:i/>
        </w:rPr>
      </w:pPr>
    </w:p>
    <w:p w:rsidR="009B0A63" w:rsidRDefault="009B0A63" w:rsidP="009B0A63">
      <w:pPr>
        <w:ind w:firstLine="709"/>
        <w:jc w:val="center"/>
        <w:rPr>
          <w:b/>
          <w:i/>
        </w:rPr>
      </w:pPr>
    </w:p>
    <w:p w:rsidR="009B0A63" w:rsidRDefault="009B0A63" w:rsidP="009B0A63">
      <w:pPr>
        <w:ind w:firstLine="709"/>
        <w:jc w:val="center"/>
        <w:rPr>
          <w:b/>
          <w:i/>
        </w:rPr>
      </w:pPr>
    </w:p>
    <w:p w:rsidR="009B0A63" w:rsidRPr="00DE7A48" w:rsidRDefault="009B0A63" w:rsidP="009B0A63">
      <w:pPr>
        <w:ind w:firstLine="709"/>
        <w:jc w:val="center"/>
        <w:rPr>
          <w:rFonts w:eastAsia="Calibri"/>
          <w:b/>
          <w:i/>
        </w:rPr>
      </w:pPr>
      <w:r w:rsidRPr="00DE7A48">
        <w:rPr>
          <w:b/>
          <w:i/>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9B0A63" w:rsidRPr="00DE7A48" w:rsidTr="00452230">
        <w:trPr>
          <w:jc w:val="center"/>
        </w:trPr>
        <w:tc>
          <w:tcPr>
            <w:tcW w:w="567" w:type="dxa"/>
            <w:shd w:val="clear" w:color="auto" w:fill="D9D9D9"/>
          </w:tcPr>
          <w:p w:rsidR="009B0A63" w:rsidRPr="00DE7A48" w:rsidRDefault="009B0A63" w:rsidP="00452230">
            <w:pPr>
              <w:widowControl w:val="0"/>
              <w:autoSpaceDN w:val="0"/>
              <w:adjustRightInd w:val="0"/>
              <w:jc w:val="center"/>
              <w:rPr>
                <w:rFonts w:eastAsia="Calibri"/>
                <w:b/>
                <w:bCs/>
                <w:lang w:val="en-US"/>
              </w:rPr>
            </w:pPr>
            <w:r w:rsidRPr="00DE7A48">
              <w:rPr>
                <w:rFonts w:eastAsia="Calibri"/>
                <w:b/>
                <w:bCs/>
              </w:rPr>
              <w:t xml:space="preserve">№ </w:t>
            </w:r>
          </w:p>
          <w:p w:rsidR="009B0A63" w:rsidRPr="00DE7A48" w:rsidRDefault="009B0A63" w:rsidP="00452230">
            <w:pPr>
              <w:widowControl w:val="0"/>
              <w:suppressLineNumbers/>
              <w:snapToGrid w:val="0"/>
              <w:jc w:val="center"/>
              <w:rPr>
                <w:rFonts w:eastAsia="Lucida Sans Unicode"/>
                <w:b/>
                <w:bCs/>
                <w:kern w:val="1"/>
              </w:rPr>
            </w:pPr>
            <w:r w:rsidRPr="00DE7A48">
              <w:rPr>
                <w:rFonts w:eastAsia="Lucida Sans Unicode"/>
                <w:b/>
                <w:bCs/>
                <w:kern w:val="1"/>
              </w:rPr>
              <w:t>п/п</w:t>
            </w:r>
          </w:p>
        </w:tc>
        <w:tc>
          <w:tcPr>
            <w:tcW w:w="3828" w:type="dxa"/>
            <w:shd w:val="clear" w:color="auto" w:fill="D9D9D9"/>
            <w:vAlign w:val="center"/>
          </w:tcPr>
          <w:p w:rsidR="009B0A63" w:rsidRPr="00DE7A48" w:rsidRDefault="009B0A63" w:rsidP="00452230">
            <w:pPr>
              <w:widowControl w:val="0"/>
              <w:suppressLineNumbers/>
              <w:snapToGrid w:val="0"/>
              <w:jc w:val="center"/>
              <w:rPr>
                <w:rFonts w:eastAsia="Lucida Sans Unicode"/>
                <w:b/>
                <w:bCs/>
                <w:kern w:val="1"/>
              </w:rPr>
            </w:pPr>
            <w:r w:rsidRPr="00DE7A48">
              <w:rPr>
                <w:rFonts w:eastAsia="Lucida Sans Unicode"/>
                <w:b/>
                <w:bCs/>
                <w:kern w:val="1"/>
              </w:rPr>
              <w:t>Наименование</w:t>
            </w:r>
          </w:p>
          <w:p w:rsidR="009B0A63" w:rsidRPr="00DE7A48" w:rsidRDefault="009B0A63" w:rsidP="00452230">
            <w:pPr>
              <w:widowControl w:val="0"/>
              <w:suppressLineNumbers/>
              <w:jc w:val="center"/>
              <w:rPr>
                <w:rFonts w:eastAsia="Lucida Sans Unicode"/>
                <w:b/>
                <w:bCs/>
                <w:kern w:val="1"/>
              </w:rPr>
            </w:pPr>
            <w:r w:rsidRPr="00DE7A48">
              <w:rPr>
                <w:rFonts w:eastAsia="Lucida Sans Unicode"/>
                <w:b/>
                <w:bCs/>
                <w:kern w:val="1"/>
              </w:rPr>
              <w:t>объекта</w:t>
            </w:r>
          </w:p>
        </w:tc>
        <w:tc>
          <w:tcPr>
            <w:tcW w:w="1559" w:type="dxa"/>
            <w:shd w:val="clear" w:color="auto" w:fill="D9D9D9"/>
            <w:vAlign w:val="center"/>
          </w:tcPr>
          <w:p w:rsidR="009B0A63" w:rsidRPr="00DE7A48" w:rsidRDefault="009B0A63" w:rsidP="00452230">
            <w:pPr>
              <w:widowControl w:val="0"/>
              <w:suppressLineNumbers/>
              <w:snapToGrid w:val="0"/>
              <w:jc w:val="center"/>
              <w:rPr>
                <w:rFonts w:eastAsia="Lucida Sans Unicode"/>
                <w:b/>
                <w:bCs/>
                <w:kern w:val="1"/>
              </w:rPr>
            </w:pPr>
            <w:r w:rsidRPr="00DE7A48">
              <w:rPr>
                <w:rFonts w:eastAsia="Lucida Sans Unicode"/>
                <w:b/>
                <w:bCs/>
                <w:kern w:val="1"/>
              </w:rPr>
              <w:t>Датировка</w:t>
            </w:r>
          </w:p>
        </w:tc>
        <w:tc>
          <w:tcPr>
            <w:tcW w:w="3396" w:type="dxa"/>
            <w:shd w:val="clear" w:color="auto" w:fill="D9D9D9"/>
            <w:vAlign w:val="center"/>
          </w:tcPr>
          <w:p w:rsidR="009B0A63" w:rsidRPr="00DE7A48" w:rsidRDefault="009B0A63" w:rsidP="00452230">
            <w:pPr>
              <w:widowControl w:val="0"/>
              <w:suppressLineNumbers/>
              <w:snapToGrid w:val="0"/>
              <w:jc w:val="center"/>
              <w:rPr>
                <w:rFonts w:eastAsia="Lucida Sans Unicode"/>
                <w:b/>
                <w:bCs/>
                <w:kern w:val="1"/>
              </w:rPr>
            </w:pPr>
            <w:r w:rsidRPr="00DE7A48">
              <w:rPr>
                <w:rFonts w:eastAsia="Lucida Sans Unicode"/>
                <w:b/>
                <w:bCs/>
                <w:kern w:val="1"/>
              </w:rPr>
              <w:t>Адрес</w:t>
            </w:r>
          </w:p>
        </w:tc>
      </w:tr>
      <w:tr w:rsidR="009B0A63" w:rsidRPr="00DE7A48" w:rsidTr="00452230">
        <w:trPr>
          <w:jc w:val="center"/>
        </w:trPr>
        <w:tc>
          <w:tcPr>
            <w:tcW w:w="567" w:type="dxa"/>
            <w:vAlign w:val="center"/>
          </w:tcPr>
          <w:p w:rsidR="009B0A63" w:rsidRPr="00DE7A48" w:rsidRDefault="009B0A63" w:rsidP="007610A9">
            <w:pPr>
              <w:numPr>
                <w:ilvl w:val="0"/>
                <w:numId w:val="24"/>
              </w:numPr>
              <w:suppressAutoHyphens w:val="0"/>
              <w:spacing w:line="259" w:lineRule="auto"/>
              <w:contextualSpacing/>
              <w:jc w:val="center"/>
              <w:rPr>
                <w:rFonts w:eastAsia="Calibri"/>
              </w:rPr>
            </w:pPr>
          </w:p>
        </w:tc>
        <w:tc>
          <w:tcPr>
            <w:tcW w:w="3828" w:type="dxa"/>
            <w:shd w:val="clear" w:color="auto" w:fill="auto"/>
            <w:vAlign w:val="center"/>
          </w:tcPr>
          <w:p w:rsidR="009B0A63" w:rsidRPr="00DE7A48" w:rsidRDefault="009B0A63" w:rsidP="00452230">
            <w:pPr>
              <w:jc w:val="center"/>
              <w:rPr>
                <w:rFonts w:eastAsia="Calibri"/>
              </w:rPr>
            </w:pPr>
            <w:r w:rsidRPr="00DE7A48">
              <w:rPr>
                <w:rFonts w:eastAsia="Calibri"/>
              </w:rPr>
              <w:t>Братская могила № 75</w:t>
            </w:r>
          </w:p>
        </w:tc>
        <w:tc>
          <w:tcPr>
            <w:tcW w:w="1559" w:type="dxa"/>
            <w:shd w:val="clear" w:color="auto" w:fill="auto"/>
            <w:vAlign w:val="center"/>
          </w:tcPr>
          <w:p w:rsidR="009B0A63" w:rsidRPr="00DE7A48" w:rsidRDefault="009B0A63" w:rsidP="00452230">
            <w:pPr>
              <w:jc w:val="center"/>
            </w:pPr>
            <w:r w:rsidRPr="00DE7A48">
              <w:t>Период гражданской войны</w:t>
            </w:r>
          </w:p>
        </w:tc>
        <w:tc>
          <w:tcPr>
            <w:tcW w:w="3396" w:type="dxa"/>
            <w:shd w:val="clear" w:color="auto" w:fill="auto"/>
            <w:vAlign w:val="center"/>
          </w:tcPr>
          <w:p w:rsidR="009B0A63" w:rsidRPr="00DE7A48" w:rsidRDefault="009B0A63" w:rsidP="00452230">
            <w:pPr>
              <w:ind w:left="-1" w:firstLine="40"/>
              <w:jc w:val="center"/>
              <w:rPr>
                <w:rFonts w:eastAsia="Calibri"/>
                <w:lang w:val="en-US"/>
              </w:rPr>
            </w:pPr>
            <w:r w:rsidRPr="00DE7A48">
              <w:rPr>
                <w:rFonts w:eastAsia="Calibri"/>
              </w:rPr>
              <w:t>с. Великоархангельское</w:t>
            </w:r>
          </w:p>
        </w:tc>
      </w:tr>
    </w:tbl>
    <w:p w:rsidR="009B0A63" w:rsidRPr="00DE7A48" w:rsidRDefault="009B0A63" w:rsidP="009B0A63">
      <w:pPr>
        <w:ind w:firstLine="567"/>
        <w:jc w:val="both"/>
        <w:rPr>
          <w:highlight w:val="yellow"/>
        </w:rPr>
      </w:pPr>
    </w:p>
    <w:p w:rsidR="009B0A63" w:rsidRPr="00DE7A48" w:rsidRDefault="009B0A63" w:rsidP="009B0A63">
      <w:pPr>
        <w:ind w:firstLine="567"/>
        <w:jc w:val="both"/>
      </w:pPr>
      <w:r w:rsidRPr="00DE7A48">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9B0A63" w:rsidRPr="00DE7A48" w:rsidRDefault="009B0A63" w:rsidP="009B0A63">
      <w:pPr>
        <w:ind w:firstLine="567"/>
        <w:jc w:val="both"/>
      </w:pPr>
      <w:r w:rsidRPr="00DE7A48">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9B0A63" w:rsidRPr="00DE7A48" w:rsidRDefault="009B0A63" w:rsidP="009B0A63">
      <w:pPr>
        <w:ind w:firstLine="567"/>
        <w:jc w:val="both"/>
      </w:pPr>
      <w:r w:rsidRPr="00DE7A48">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9B0A63" w:rsidRPr="00DE7A48" w:rsidRDefault="009B0A63" w:rsidP="009B0A63">
      <w:pPr>
        <w:ind w:firstLine="567"/>
        <w:jc w:val="both"/>
      </w:pPr>
      <w:r w:rsidRPr="00DE7A48">
        <w:lastRenderedPageBreak/>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9B0A63" w:rsidRPr="00DE7A48" w:rsidRDefault="009B0A63" w:rsidP="009B0A63">
      <w:pPr>
        <w:ind w:firstLine="567"/>
        <w:jc w:val="both"/>
      </w:pPr>
      <w:r w:rsidRPr="00DE7A48">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9B0A63" w:rsidRPr="00DE7A48" w:rsidRDefault="009B0A63" w:rsidP="009B0A63">
      <w:pPr>
        <w:ind w:firstLine="567"/>
        <w:jc w:val="both"/>
      </w:pPr>
    </w:p>
    <w:p w:rsidR="009B0A63" w:rsidRPr="00DE7A48" w:rsidRDefault="009B0A63" w:rsidP="009B0A63">
      <w:pPr>
        <w:pStyle w:val="20"/>
        <w:numPr>
          <w:ilvl w:val="0"/>
          <w:numId w:val="0"/>
        </w:numPr>
        <w:tabs>
          <w:tab w:val="clear" w:pos="1134"/>
        </w:tabs>
        <w:ind w:firstLine="567"/>
      </w:pPr>
    </w:p>
    <w:p w:rsidR="009B0A63" w:rsidRPr="00DE7A48" w:rsidRDefault="009B0A63" w:rsidP="009B0A63">
      <w:pPr>
        <w:pStyle w:val="Standard"/>
        <w:spacing w:line="276" w:lineRule="auto"/>
        <w:ind w:firstLine="567"/>
        <w:jc w:val="center"/>
        <w:rPr>
          <w:b/>
        </w:rPr>
      </w:pPr>
      <w:r w:rsidRPr="00DE7A48">
        <w:rPr>
          <w:rFonts w:eastAsia="Calibri"/>
          <w:b/>
          <w:bCs/>
          <w:i/>
        </w:rPr>
        <w:t xml:space="preserve">Перечень мероприятий по </w:t>
      </w:r>
      <w:r w:rsidRPr="00DE7A48">
        <w:rPr>
          <w:b/>
          <w:i/>
        </w:rPr>
        <w:t>обеспечению сохранности воинских захоронений на территории Великоархангельского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1139"/>
        <w:gridCol w:w="1129"/>
      </w:tblGrid>
      <w:tr w:rsidR="009B0A63" w:rsidRPr="00DE7A48" w:rsidTr="00452230">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B0A63" w:rsidRPr="00DE7A48" w:rsidRDefault="009B0A63" w:rsidP="00452230">
            <w:pPr>
              <w:pStyle w:val="af0"/>
              <w:snapToGrid w:val="0"/>
              <w:rPr>
                <w:rFonts w:eastAsia="Times New Roman"/>
                <w:b/>
                <w:bCs/>
              </w:rPr>
            </w:pPr>
            <w:r w:rsidRPr="00DE7A48">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B0A63" w:rsidRPr="00DE7A48" w:rsidRDefault="009B0A63" w:rsidP="00452230">
            <w:pPr>
              <w:pStyle w:val="af0"/>
              <w:snapToGrid w:val="0"/>
              <w:ind w:firstLine="851"/>
              <w:jc w:val="center"/>
              <w:rPr>
                <w:rFonts w:eastAsia="Times New Roman"/>
                <w:b/>
                <w:bCs/>
              </w:rPr>
            </w:pPr>
            <w:r w:rsidRPr="00DE7A48">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9B0A63" w:rsidRPr="00DE7A48" w:rsidRDefault="009B0A63" w:rsidP="00452230">
            <w:pPr>
              <w:widowControl w:val="0"/>
              <w:snapToGrid w:val="0"/>
              <w:jc w:val="center"/>
              <w:rPr>
                <w:b/>
                <w:bCs/>
                <w:kern w:val="2"/>
              </w:rPr>
            </w:pPr>
            <w:r w:rsidRPr="00DE7A48">
              <w:rPr>
                <w:b/>
              </w:rPr>
              <w:t>Этапы реализации проектных решений</w:t>
            </w:r>
          </w:p>
        </w:tc>
      </w:tr>
      <w:tr w:rsidR="009B0A63" w:rsidRPr="00DE7A48" w:rsidTr="00452230">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9B0A63" w:rsidRPr="00DE7A48" w:rsidRDefault="009B0A63" w:rsidP="00452230">
            <w:pPr>
              <w:rPr>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9B0A63" w:rsidRPr="00DE7A48" w:rsidRDefault="009B0A63" w:rsidP="00452230">
            <w:pPr>
              <w:rPr>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9B0A63" w:rsidRPr="00DE7A48" w:rsidRDefault="009B0A63" w:rsidP="00452230">
            <w:pPr>
              <w:snapToGrid w:val="0"/>
              <w:jc w:val="center"/>
              <w:rPr>
                <w:b/>
                <w:bCs/>
                <w:kern w:val="2"/>
                <w:lang w:val="en-US"/>
              </w:rPr>
            </w:pPr>
            <w:r w:rsidRPr="00DE7A48">
              <w:rPr>
                <w:b/>
                <w:bCs/>
                <w:lang w:val="en-US"/>
              </w:rPr>
              <w:t>I</w:t>
            </w:r>
          </w:p>
          <w:p w:rsidR="009B0A63" w:rsidRPr="00DE7A48" w:rsidRDefault="009B0A63" w:rsidP="00452230">
            <w:pPr>
              <w:widowControl w:val="0"/>
              <w:snapToGrid w:val="0"/>
              <w:jc w:val="center"/>
              <w:rPr>
                <w:b/>
                <w:bCs/>
                <w:kern w:val="2"/>
              </w:rPr>
            </w:pPr>
            <w:r w:rsidRPr="00DE7A48">
              <w:rPr>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9B0A63" w:rsidRPr="00DE7A48" w:rsidRDefault="009B0A63" w:rsidP="00452230">
            <w:pPr>
              <w:snapToGrid w:val="0"/>
              <w:jc w:val="center"/>
              <w:rPr>
                <w:b/>
                <w:bCs/>
                <w:kern w:val="2"/>
                <w:lang w:val="en-US"/>
              </w:rPr>
            </w:pPr>
            <w:r w:rsidRPr="00DE7A48">
              <w:rPr>
                <w:b/>
                <w:bCs/>
                <w:lang w:val="en-US"/>
              </w:rPr>
              <w:t>II</w:t>
            </w:r>
          </w:p>
          <w:p w:rsidR="009B0A63" w:rsidRPr="00DE7A48" w:rsidRDefault="009B0A63" w:rsidP="00452230">
            <w:pPr>
              <w:widowControl w:val="0"/>
              <w:snapToGrid w:val="0"/>
              <w:jc w:val="center"/>
              <w:rPr>
                <w:b/>
                <w:bCs/>
                <w:kern w:val="2"/>
              </w:rPr>
            </w:pPr>
            <w:r w:rsidRPr="00DE7A48">
              <w:rPr>
                <w:b/>
                <w:bCs/>
              </w:rPr>
              <w:t>очередь</w:t>
            </w:r>
          </w:p>
        </w:tc>
      </w:tr>
      <w:tr w:rsidR="009B0A63" w:rsidRPr="00DE7A48" w:rsidTr="00452230">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9B0A63" w:rsidRPr="00DE7A48" w:rsidRDefault="009B0A63" w:rsidP="00452230">
            <w:pPr>
              <w:widowControl w:val="0"/>
              <w:jc w:val="center"/>
              <w:rPr>
                <w:rFonts w:eastAsia="Lucida Sans Unicode"/>
                <w:b/>
                <w:kern w:val="2"/>
              </w:rPr>
            </w:pPr>
            <w:r w:rsidRPr="00DE7A48">
              <w:rPr>
                <w:b/>
              </w:rPr>
              <w:t>1</w:t>
            </w:r>
          </w:p>
        </w:tc>
        <w:tc>
          <w:tcPr>
            <w:tcW w:w="6519" w:type="dxa"/>
            <w:tcBorders>
              <w:top w:val="single" w:sz="2" w:space="0" w:color="000000"/>
              <w:left w:val="single" w:sz="2" w:space="0" w:color="000000"/>
              <w:bottom w:val="single" w:sz="2" w:space="0" w:color="000000"/>
              <w:right w:val="single" w:sz="2" w:space="0" w:color="000000"/>
            </w:tcBorders>
            <w:hideMark/>
          </w:tcPr>
          <w:p w:rsidR="009B0A63" w:rsidRPr="00DE7A48" w:rsidRDefault="009B0A63" w:rsidP="00452230">
            <w:pPr>
              <w:widowControl w:val="0"/>
              <w:tabs>
                <w:tab w:val="left" w:pos="6816"/>
              </w:tabs>
              <w:snapToGrid w:val="0"/>
              <w:jc w:val="both"/>
              <w:rPr>
                <w:rFonts w:eastAsia="Lucida Sans Unicode"/>
                <w:kern w:val="2"/>
              </w:rPr>
            </w:pPr>
            <w:r w:rsidRPr="00DE7A48">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9B0A63" w:rsidRPr="00DE7A48" w:rsidRDefault="009B0A63" w:rsidP="00452230">
            <w:pPr>
              <w:widowControl w:val="0"/>
              <w:tabs>
                <w:tab w:val="left" w:pos="4524"/>
              </w:tabs>
              <w:snapToGrid w:val="0"/>
              <w:jc w:val="center"/>
              <w:rPr>
                <w:b/>
                <w:kern w:val="2"/>
              </w:rPr>
            </w:pPr>
            <w:r w:rsidRPr="00DE7A48">
              <w:rPr>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B0A63" w:rsidRPr="00DE7A48" w:rsidRDefault="009B0A63" w:rsidP="00452230">
            <w:pPr>
              <w:widowControl w:val="0"/>
              <w:tabs>
                <w:tab w:val="left" w:pos="4524"/>
              </w:tabs>
              <w:snapToGrid w:val="0"/>
              <w:jc w:val="center"/>
              <w:rPr>
                <w:b/>
                <w:kern w:val="2"/>
              </w:rPr>
            </w:pPr>
          </w:p>
        </w:tc>
      </w:tr>
    </w:tbl>
    <w:p w:rsidR="009B0A63" w:rsidRPr="00DE7A48" w:rsidRDefault="009B0A63" w:rsidP="009B0A63">
      <w:pPr>
        <w:pStyle w:val="20"/>
        <w:numPr>
          <w:ilvl w:val="0"/>
          <w:numId w:val="0"/>
        </w:numPr>
        <w:tabs>
          <w:tab w:val="clear" w:pos="1134"/>
        </w:tabs>
        <w:ind w:firstLine="567"/>
        <w:rPr>
          <w:i/>
        </w:rPr>
      </w:pPr>
    </w:p>
    <w:p w:rsidR="009B0A63" w:rsidRPr="00DE7A48" w:rsidRDefault="009B0A63" w:rsidP="007610A9">
      <w:pPr>
        <w:pStyle w:val="20"/>
        <w:numPr>
          <w:ilvl w:val="1"/>
          <w:numId w:val="9"/>
        </w:numPr>
        <w:tabs>
          <w:tab w:val="clear" w:pos="1134"/>
          <w:tab w:val="left" w:pos="0"/>
        </w:tabs>
        <w:ind w:left="0" w:firstLine="0"/>
        <w:jc w:val="center"/>
        <w:outlineLvl w:val="1"/>
      </w:pPr>
      <w:bookmarkStart w:id="18" w:name="_Toc89774640"/>
      <w:r w:rsidRPr="00DE7A48">
        <w:t xml:space="preserve">Мероприятия по размещению на территории </w:t>
      </w:r>
      <w:r w:rsidRPr="00DE7A48">
        <w:rPr>
          <w:rFonts w:eastAsia="Calibri"/>
        </w:rPr>
        <w:t>Великоархангельского</w:t>
      </w:r>
      <w:r w:rsidRPr="00DE7A48">
        <w:t xml:space="preserve"> сельского поселения объектов капитального строительства местного значения</w:t>
      </w:r>
      <w:bookmarkEnd w:id="16"/>
      <w:bookmarkEnd w:id="17"/>
      <w:bookmarkEnd w:id="18"/>
    </w:p>
    <w:p w:rsidR="009B0A63" w:rsidRPr="00DE7A48" w:rsidRDefault="009B0A63" w:rsidP="009B0A63">
      <w:pPr>
        <w:pStyle w:val="20"/>
        <w:numPr>
          <w:ilvl w:val="0"/>
          <w:numId w:val="0"/>
        </w:numPr>
        <w:tabs>
          <w:tab w:val="clear" w:pos="1134"/>
          <w:tab w:val="left" w:pos="0"/>
        </w:tabs>
      </w:pPr>
    </w:p>
    <w:p w:rsidR="009B0A63" w:rsidRPr="00496A91" w:rsidRDefault="009B0A63" w:rsidP="007610A9">
      <w:pPr>
        <w:pStyle w:val="15"/>
        <w:numPr>
          <w:ilvl w:val="2"/>
          <w:numId w:val="9"/>
        </w:numPr>
        <w:tabs>
          <w:tab w:val="left" w:pos="0"/>
        </w:tabs>
        <w:autoSpaceDE/>
        <w:autoSpaceDN/>
        <w:adjustRightInd/>
        <w:ind w:left="0" w:right="0" w:firstLine="0"/>
        <w:jc w:val="center"/>
        <w:outlineLvl w:val="2"/>
      </w:pPr>
      <w:bookmarkStart w:id="19" w:name="_Toc454781555"/>
      <w:bookmarkStart w:id="20" w:name="_Toc64298786"/>
      <w:bookmarkStart w:id="21" w:name="_Toc89774641"/>
      <w:r w:rsidRPr="00DE7A48">
        <w:t xml:space="preserve">Мероприятия по обеспечению территории </w:t>
      </w:r>
      <w:r w:rsidRPr="00DE7A48">
        <w:rPr>
          <w:rFonts w:eastAsia="Calibri"/>
        </w:rPr>
        <w:t>Великоархангельского</w:t>
      </w:r>
      <w:r w:rsidRPr="00DE7A48">
        <w:t xml:space="preserve"> сельского поселения объектами инженерной инфраструктуры</w:t>
      </w:r>
      <w:bookmarkEnd w:id="19"/>
      <w:bookmarkEnd w:id="20"/>
      <w:bookmarkEnd w:id="21"/>
    </w:p>
    <w:p w:rsidR="009B0A63" w:rsidRDefault="009B0A63" w:rsidP="009B0A63">
      <w:pPr>
        <w:pStyle w:val="15"/>
        <w:tabs>
          <w:tab w:val="left" w:pos="0"/>
        </w:tabs>
        <w:ind w:left="0" w:firstLine="851"/>
        <w:jc w:val="center"/>
        <w:outlineLvl w:val="2"/>
      </w:pPr>
    </w:p>
    <w:p w:rsidR="009B0A63" w:rsidRDefault="009B0A63" w:rsidP="009B0A63">
      <w:pPr>
        <w:pStyle w:val="15"/>
        <w:tabs>
          <w:tab w:val="left" w:pos="0"/>
        </w:tabs>
        <w:ind w:left="0" w:firstLine="851"/>
        <w:jc w:val="center"/>
        <w:outlineLvl w:val="2"/>
      </w:pPr>
    </w:p>
    <w:p w:rsidR="009B0A63" w:rsidRDefault="009B0A63" w:rsidP="009B0A63">
      <w:pPr>
        <w:pStyle w:val="15"/>
        <w:tabs>
          <w:tab w:val="left" w:pos="0"/>
        </w:tabs>
        <w:ind w:left="0" w:firstLine="851"/>
        <w:jc w:val="center"/>
        <w:outlineLvl w:val="2"/>
      </w:pPr>
    </w:p>
    <w:p w:rsidR="009B0A63" w:rsidRPr="00DE7A48" w:rsidRDefault="009B0A63" w:rsidP="009B0A63">
      <w:pPr>
        <w:pStyle w:val="15"/>
        <w:tabs>
          <w:tab w:val="left" w:pos="0"/>
        </w:tabs>
        <w:ind w:left="0" w:firstLine="851"/>
        <w:jc w:val="center"/>
        <w:outlineLvl w:val="2"/>
      </w:pPr>
    </w:p>
    <w:tbl>
      <w:tblPr>
        <w:tblW w:w="9424" w:type="dxa"/>
        <w:jc w:val="center"/>
        <w:tblLayout w:type="fixed"/>
        <w:tblCellMar>
          <w:top w:w="55" w:type="dxa"/>
          <w:left w:w="55" w:type="dxa"/>
          <w:bottom w:w="55" w:type="dxa"/>
          <w:right w:w="55" w:type="dxa"/>
        </w:tblCellMar>
        <w:tblLook w:val="04A0"/>
      </w:tblPr>
      <w:tblGrid>
        <w:gridCol w:w="567"/>
        <w:gridCol w:w="6414"/>
        <w:gridCol w:w="1309"/>
        <w:gridCol w:w="1134"/>
      </w:tblGrid>
      <w:tr w:rsidR="009B0A63" w:rsidRPr="00DE7A48" w:rsidTr="00452230">
        <w:trPr>
          <w:trHeight w:val="276"/>
          <w:tblHeader/>
          <w:jc w:val="center"/>
        </w:trPr>
        <w:tc>
          <w:tcPr>
            <w:tcW w:w="567" w:type="dxa"/>
            <w:vMerge w:val="restart"/>
            <w:tcBorders>
              <w:top w:val="single" w:sz="4" w:space="0" w:color="000000"/>
              <w:left w:val="single" w:sz="4" w:space="0" w:color="000000"/>
              <w:right w:val="nil"/>
            </w:tcBorders>
            <w:shd w:val="clear" w:color="auto" w:fill="D9D9D9"/>
            <w:vAlign w:val="center"/>
            <w:hideMark/>
          </w:tcPr>
          <w:p w:rsidR="009B0A63" w:rsidRPr="00DE7A48" w:rsidRDefault="009B0A63" w:rsidP="00452230">
            <w:pPr>
              <w:widowControl w:val="0"/>
              <w:suppressLineNumbers/>
              <w:snapToGrid w:val="0"/>
              <w:ind w:left="-279" w:right="-115" w:firstLine="5"/>
              <w:jc w:val="center"/>
              <w:rPr>
                <w:rFonts w:cs="Tahoma"/>
                <w:b/>
                <w:bCs/>
                <w:lang w:val="en-US" w:bidi="en-US"/>
              </w:rPr>
            </w:pPr>
            <w:r w:rsidRPr="00DE7A48">
              <w:rPr>
                <w:rFonts w:cs="Tahoma"/>
                <w:b/>
                <w:bCs/>
                <w:lang w:val="en-US" w:bidi="en-US"/>
              </w:rPr>
              <w:t>№</w:t>
            </w:r>
          </w:p>
          <w:p w:rsidR="009B0A63" w:rsidRPr="00DE7A48" w:rsidRDefault="009B0A63" w:rsidP="00452230">
            <w:pPr>
              <w:widowControl w:val="0"/>
              <w:suppressLineNumbers/>
              <w:ind w:left="-279" w:right="-115" w:firstLine="5"/>
              <w:jc w:val="center"/>
              <w:rPr>
                <w:rFonts w:cs="Tahoma"/>
                <w:b/>
                <w:bCs/>
                <w:lang w:val="en-US" w:bidi="en-US"/>
              </w:rPr>
            </w:pPr>
            <w:r w:rsidRPr="00DE7A48">
              <w:rPr>
                <w:rFonts w:cs="Tahoma"/>
                <w:b/>
                <w:bCs/>
                <w:lang w:val="en-US" w:bidi="en-US"/>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9B0A63" w:rsidRPr="00DE7A48" w:rsidRDefault="009B0A63" w:rsidP="00452230">
            <w:pPr>
              <w:widowControl w:val="0"/>
              <w:suppressLineNumbers/>
              <w:snapToGrid w:val="0"/>
              <w:ind w:firstLine="5"/>
              <w:jc w:val="center"/>
              <w:rPr>
                <w:rFonts w:cs="Tahoma"/>
                <w:b/>
                <w:bCs/>
                <w:lang w:val="en-US" w:bidi="en-US"/>
              </w:rPr>
            </w:pPr>
            <w:r w:rsidRPr="00DE7A48">
              <w:rPr>
                <w:rFonts w:cs="Tahoma"/>
                <w:b/>
                <w:bCs/>
                <w:lang w:val="en-US" w:bidi="en-US"/>
              </w:rPr>
              <w:t>Наименованиемероприятия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276"/>
          <w:tblHeader/>
          <w:jc w:val="center"/>
        </w:trPr>
        <w:tc>
          <w:tcPr>
            <w:tcW w:w="567" w:type="dxa"/>
            <w:vMerge/>
            <w:tcBorders>
              <w:left w:val="single" w:sz="4" w:space="0" w:color="000000"/>
              <w:bottom w:val="single" w:sz="4" w:space="0" w:color="000000"/>
              <w:right w:val="nil"/>
            </w:tcBorders>
            <w:shd w:val="clear" w:color="auto" w:fill="D9D9D9"/>
          </w:tcPr>
          <w:p w:rsidR="009B0A63" w:rsidRPr="00DE7A48" w:rsidRDefault="009B0A63" w:rsidP="00452230">
            <w:pPr>
              <w:widowControl w:val="0"/>
              <w:suppressLineNumbers/>
              <w:snapToGrid w:val="0"/>
              <w:ind w:left="-279" w:right="-115" w:firstLine="5"/>
              <w:jc w:val="center"/>
              <w:rPr>
                <w:rFonts w:cs="Tahoma"/>
                <w:b/>
                <w:bCs/>
                <w:lang w:val="en-US" w:bidi="en-US"/>
              </w:rPr>
            </w:pPr>
          </w:p>
        </w:tc>
        <w:tc>
          <w:tcPr>
            <w:tcW w:w="6414" w:type="dxa"/>
            <w:vMerge/>
            <w:tcBorders>
              <w:left w:val="single" w:sz="4" w:space="0" w:color="000000"/>
              <w:bottom w:val="single" w:sz="4" w:space="0" w:color="000000"/>
              <w:right w:val="nil"/>
            </w:tcBorders>
            <w:shd w:val="clear" w:color="auto" w:fill="D9D9D9"/>
          </w:tcPr>
          <w:p w:rsidR="009B0A63" w:rsidRPr="00DE7A48" w:rsidRDefault="009B0A63" w:rsidP="00452230">
            <w:pPr>
              <w:widowControl w:val="0"/>
              <w:suppressLineNumbers/>
              <w:snapToGrid w:val="0"/>
              <w:ind w:firstLine="5"/>
              <w:jc w:val="center"/>
              <w:rPr>
                <w:rFonts w:cs="Tahoma"/>
                <w:b/>
                <w:bCs/>
                <w:lang w:val="en-US" w:bidi="en-US"/>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jc w:val="center"/>
              <w:rPr>
                <w:b/>
              </w:rPr>
            </w:pPr>
            <w:r w:rsidRPr="00DE7A48">
              <w:rPr>
                <w:b/>
                <w:lang w:val="en-US"/>
              </w:rPr>
              <w:t>I</w:t>
            </w:r>
          </w:p>
          <w:p w:rsidR="009B0A63" w:rsidRPr="00DE7A48" w:rsidRDefault="009B0A63" w:rsidP="00452230">
            <w:pPr>
              <w:jc w:val="center"/>
              <w:rPr>
                <w:b/>
              </w:rPr>
            </w:pPr>
            <w:r w:rsidRPr="00DE7A48">
              <w:rPr>
                <w:b/>
              </w:rPr>
              <w:t xml:space="preserve">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jc w:val="center"/>
              <w:rPr>
                <w:b/>
              </w:rPr>
            </w:pPr>
            <w:r w:rsidRPr="00DE7A48">
              <w:rPr>
                <w:b/>
                <w:lang w:val="en-US"/>
              </w:rPr>
              <w:t>II</w:t>
            </w:r>
            <w:r w:rsidRPr="00DE7A48">
              <w:rPr>
                <w:b/>
              </w:rPr>
              <w:t xml:space="preserve"> очередь </w:t>
            </w:r>
          </w:p>
        </w:tc>
      </w:tr>
      <w:tr w:rsidR="009B0A63" w:rsidRPr="00DE7A48" w:rsidTr="004522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ind w:left="-279" w:right="-115" w:firstLine="5"/>
              <w:jc w:val="center"/>
              <w:rPr>
                <w:b/>
              </w:rPr>
            </w:pPr>
            <w:r w:rsidRPr="00DE7A48">
              <w:rPr>
                <w:b/>
              </w:rPr>
              <w:t>1.Водоснабжение</w:t>
            </w:r>
          </w:p>
        </w:tc>
      </w:tr>
      <w:tr w:rsidR="009B0A63" w:rsidRPr="00DE7A48" w:rsidTr="00452230">
        <w:trPr>
          <w:trHeight w:val="715"/>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bidi="en-US"/>
              </w:rPr>
            </w:pPr>
            <w:r w:rsidRPr="00DE7A48">
              <w:rPr>
                <w:rFonts w:cs="Tahoma"/>
                <w:lang w:val="en-US" w:bidi="en-US"/>
              </w:rPr>
              <w:t>1.</w:t>
            </w:r>
            <w:r w:rsidRPr="00DE7A48">
              <w:rPr>
                <w:rFonts w:cs="Tahoma"/>
                <w:lang w:bidi="en-US"/>
              </w:rPr>
              <w:t>1</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pPr>
              <w:jc w:val="both"/>
            </w:pPr>
            <w:r w:rsidRPr="00DE7A48">
              <w:t>Реконструкция системы водоснабжения Великоархангельского сельского поселения Бутурлиновского района Воронежской области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cs="Tahoma"/>
                <w:lang w:bidi="en-US"/>
              </w:rPr>
            </w:pPr>
          </w:p>
        </w:tc>
      </w:tr>
      <w:tr w:rsidR="009B0A63" w:rsidRPr="00DE7A48" w:rsidTr="00452230">
        <w:trPr>
          <w:trHeight w:val="418"/>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bidi="en-US"/>
              </w:rPr>
            </w:pPr>
            <w:r w:rsidRPr="00DE7A48">
              <w:rPr>
                <w:rFonts w:cs="Tahoma"/>
                <w:lang w:bidi="en-US"/>
              </w:rPr>
              <w:t>1.2</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408"/>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bidi="en-US"/>
              </w:rPr>
            </w:pPr>
            <w:r w:rsidRPr="00DE7A48">
              <w:rPr>
                <w:rFonts w:cs="Tahoma"/>
                <w:lang w:bidi="en-US"/>
              </w:rPr>
              <w:t>1.3</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eastAsia="Lucida Sans Unicode" w:cs="Tahoma"/>
                <w:lang w:bidi="en-US"/>
              </w:rPr>
            </w:pPr>
          </w:p>
        </w:tc>
      </w:tr>
      <w:tr w:rsidR="009B0A63" w:rsidRPr="00DE7A48" w:rsidTr="00452230">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widowControl w:val="0"/>
              <w:suppressLineNumbers/>
              <w:snapToGrid w:val="0"/>
              <w:ind w:left="-279" w:right="-115" w:firstLine="5"/>
              <w:jc w:val="center"/>
              <w:rPr>
                <w:rFonts w:cs="Tahoma"/>
                <w:b/>
                <w:lang w:val="en-US" w:bidi="en-US"/>
              </w:rPr>
            </w:pPr>
            <w:r w:rsidRPr="00DE7A48">
              <w:rPr>
                <w:rFonts w:ascii="Calibri" w:hAnsi="Calibri"/>
                <w:b/>
              </w:rPr>
              <w:t>2.Водоотведение</w:t>
            </w:r>
          </w:p>
        </w:tc>
      </w:tr>
      <w:tr w:rsidR="009B0A63" w:rsidRPr="00DE7A48" w:rsidTr="00452230">
        <w:trPr>
          <w:trHeight w:val="547"/>
          <w:jc w:val="center"/>
        </w:trPr>
        <w:tc>
          <w:tcPr>
            <w:tcW w:w="567" w:type="dxa"/>
            <w:tcBorders>
              <w:top w:val="single" w:sz="4" w:space="0" w:color="000000"/>
              <w:left w:val="single" w:sz="4" w:space="0" w:color="000000"/>
              <w:bottom w:val="single" w:sz="4" w:space="0" w:color="000000"/>
              <w:right w:val="nil"/>
            </w:tcBorders>
            <w:hideMark/>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9B0A63" w:rsidRPr="00DE7A48" w:rsidRDefault="009B0A63" w:rsidP="00452230">
            <w:r w:rsidRPr="00DE7A48">
              <w:t>Проектирование и строительство системы канализации и сооружений по очистке бытового стока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303"/>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2.2</w:t>
            </w:r>
          </w:p>
        </w:tc>
        <w:tc>
          <w:tcPr>
            <w:tcW w:w="6414" w:type="dxa"/>
            <w:tcBorders>
              <w:top w:val="single" w:sz="4" w:space="0" w:color="000000"/>
              <w:left w:val="single" w:sz="4" w:space="0" w:color="000000"/>
              <w:bottom w:val="single" w:sz="4" w:space="0" w:color="000000"/>
              <w:right w:val="nil"/>
            </w:tcBorders>
            <w:shd w:val="clear" w:color="auto" w:fill="auto"/>
          </w:tcPr>
          <w:p w:rsidR="009B0A63" w:rsidRPr="00DE7A48" w:rsidRDefault="009B0A63" w:rsidP="00452230">
            <w:r w:rsidRPr="00DE7A48">
              <w:rPr>
                <w:shd w:val="clear" w:color="auto" w:fill="FFFFFF"/>
              </w:rPr>
              <w:t>Канализование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val="en-US"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500"/>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lastRenderedPageBreak/>
              <w:t>2.3</w:t>
            </w:r>
          </w:p>
        </w:tc>
        <w:tc>
          <w:tcPr>
            <w:tcW w:w="6414" w:type="dxa"/>
            <w:tcBorders>
              <w:top w:val="single" w:sz="4" w:space="0" w:color="000000"/>
              <w:left w:val="single" w:sz="4" w:space="0" w:color="000000"/>
              <w:bottom w:val="single" w:sz="4" w:space="0" w:color="000000"/>
              <w:right w:val="nil"/>
            </w:tcBorders>
            <w:shd w:val="clear" w:color="auto" w:fill="auto"/>
          </w:tcPr>
          <w:p w:rsidR="009B0A63" w:rsidRPr="00DE7A48" w:rsidRDefault="009B0A63" w:rsidP="00452230">
            <w:r w:rsidRPr="00DE7A48">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r>
      <w:tr w:rsidR="009B0A63" w:rsidRPr="00DE7A48" w:rsidTr="00452230">
        <w:trPr>
          <w:trHeight w:val="278"/>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2.4</w:t>
            </w:r>
          </w:p>
        </w:tc>
        <w:tc>
          <w:tcPr>
            <w:tcW w:w="6414" w:type="dxa"/>
            <w:tcBorders>
              <w:top w:val="single" w:sz="4" w:space="0" w:color="000000"/>
              <w:left w:val="single" w:sz="4" w:space="0" w:color="000000"/>
              <w:bottom w:val="single" w:sz="4" w:space="0" w:color="000000"/>
              <w:right w:val="nil"/>
            </w:tcBorders>
            <w:shd w:val="clear" w:color="auto" w:fill="auto"/>
          </w:tcPr>
          <w:p w:rsidR="009B0A63" w:rsidRPr="00DE7A48" w:rsidRDefault="009B0A63" w:rsidP="00452230">
            <w:r w:rsidRPr="00DE7A48">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r>
      <w:tr w:rsidR="009B0A63" w:rsidRPr="00DE7A48" w:rsidTr="00452230">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widowControl w:val="0"/>
              <w:suppressLineNumbers/>
              <w:snapToGrid w:val="0"/>
              <w:ind w:left="-279" w:right="-115" w:firstLine="5"/>
              <w:jc w:val="center"/>
              <w:rPr>
                <w:rFonts w:cs="Tahoma"/>
                <w:b/>
                <w:bCs/>
                <w:highlight w:val="yellow"/>
                <w:lang w:val="en-US" w:bidi="en-US"/>
              </w:rPr>
            </w:pPr>
            <w:r w:rsidRPr="00DE7A48">
              <w:rPr>
                <w:rFonts w:cs="Tahoma"/>
                <w:b/>
                <w:bCs/>
                <w:lang w:val="en-US" w:bidi="en-US"/>
              </w:rPr>
              <w:t>3.Газоснабжение</w:t>
            </w:r>
          </w:p>
        </w:tc>
      </w:tr>
      <w:tr w:rsidR="009B0A63" w:rsidRPr="00DE7A48" w:rsidTr="00452230">
        <w:trPr>
          <w:trHeight w:val="231"/>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bidi="en-US"/>
              </w:rPr>
            </w:pPr>
            <w:r w:rsidRPr="00DE7A48">
              <w:rPr>
                <w:rFonts w:cs="Tahoma"/>
                <w:lang w:bidi="en-US"/>
              </w:rPr>
              <w:t>3.1</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231"/>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bidi="en-US"/>
              </w:rPr>
            </w:pPr>
            <w:r w:rsidRPr="00DE7A48">
              <w:rPr>
                <w:rFonts w:cs="Tahoma"/>
                <w:lang w:bidi="en-US"/>
              </w:rPr>
              <w:t>3.2</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Строительство сетей и сооружений систем газоснабжения для негазифицированного жилого фонда.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widowControl w:val="0"/>
              <w:suppressLineNumbers/>
              <w:snapToGrid w:val="0"/>
              <w:ind w:left="-279" w:right="-115" w:firstLine="5"/>
              <w:jc w:val="center"/>
              <w:rPr>
                <w:rFonts w:cs="Tahoma"/>
                <w:b/>
                <w:lang w:val="en-US" w:bidi="en-US"/>
              </w:rPr>
            </w:pPr>
            <w:r w:rsidRPr="00DE7A48">
              <w:rPr>
                <w:rFonts w:cs="Tahoma"/>
                <w:b/>
                <w:lang w:val="en-US" w:bidi="en-US"/>
              </w:rPr>
              <w:t>4.Теплоснабжение</w:t>
            </w: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4.1</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eastAsia="Lucida Sans Unicode" w:cs="Tahoma"/>
                <w:lang w:bidi="en-US"/>
              </w:rPr>
            </w:pP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4.2</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Строительство газовых котельных для существующих объектов жилищного фонда, социального и культурно-бытового назначения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r>
      <w:tr w:rsidR="009B0A63" w:rsidRPr="00DE7A48" w:rsidTr="00452230">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9B0A63" w:rsidRPr="00DE7A48" w:rsidRDefault="009B0A63" w:rsidP="00452230">
            <w:pPr>
              <w:widowControl w:val="0"/>
              <w:suppressLineNumbers/>
              <w:snapToGrid w:val="0"/>
              <w:ind w:left="-279" w:right="-115" w:firstLine="5"/>
              <w:jc w:val="center"/>
              <w:rPr>
                <w:rFonts w:cs="Tahoma"/>
                <w:b/>
                <w:lang w:val="en-US" w:bidi="en-US"/>
              </w:rPr>
            </w:pPr>
            <w:r w:rsidRPr="00DE7A48">
              <w:rPr>
                <w:rFonts w:cs="Tahoma"/>
                <w:b/>
                <w:lang w:val="en-US" w:bidi="en-US"/>
              </w:rPr>
              <w:t>5.Электроснабжение</w:t>
            </w: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hideMark/>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5.1</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cs="Tahoma"/>
                <w:lang w:val="en-US" w:bidi="en-US"/>
              </w:rPr>
            </w:pP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5.2</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Расширение возможностей подключения проектируемых объектов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0A63" w:rsidRPr="00DE7A48" w:rsidRDefault="009B0A63" w:rsidP="00452230">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5.3</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Модернизация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cs="Tahoma"/>
                <w:lang w:val="en-US" w:bidi="en-US"/>
              </w:rPr>
            </w:pP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5.4</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9B0A63" w:rsidRPr="00DE7A48" w:rsidRDefault="009B0A63" w:rsidP="00452230">
            <w:pPr>
              <w:widowControl w:val="0"/>
              <w:suppressLineNumbers/>
              <w:snapToGrid w:val="0"/>
              <w:jc w:val="center"/>
              <w:rPr>
                <w:rFonts w:cs="Tahoma"/>
                <w:lang w:bidi="en-US"/>
              </w:rPr>
            </w:pPr>
            <w:r w:rsidRPr="00DE7A48">
              <w:rPr>
                <w:rFonts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cs="Tahoma"/>
                <w:lang w:val="en-US" w:bidi="en-US"/>
              </w:rPr>
            </w:pPr>
          </w:p>
        </w:tc>
      </w:tr>
      <w:tr w:rsidR="009B0A63" w:rsidRPr="00DE7A48" w:rsidTr="00452230">
        <w:trPr>
          <w:trHeight w:val="276"/>
          <w:jc w:val="center"/>
        </w:trPr>
        <w:tc>
          <w:tcPr>
            <w:tcW w:w="567" w:type="dxa"/>
            <w:tcBorders>
              <w:top w:val="single" w:sz="4" w:space="0" w:color="000000"/>
              <w:left w:val="single" w:sz="4" w:space="0" w:color="000000"/>
              <w:bottom w:val="single" w:sz="4" w:space="0" w:color="000000"/>
              <w:right w:val="nil"/>
            </w:tcBorders>
          </w:tcPr>
          <w:p w:rsidR="009B0A63" w:rsidRPr="00DE7A48" w:rsidRDefault="009B0A63" w:rsidP="00452230">
            <w:pPr>
              <w:widowControl w:val="0"/>
              <w:suppressLineNumbers/>
              <w:snapToGrid w:val="0"/>
              <w:ind w:left="-279" w:right="-115" w:firstLine="5"/>
              <w:jc w:val="center"/>
              <w:rPr>
                <w:rFonts w:cs="Tahoma"/>
                <w:lang w:val="en-US" w:bidi="en-US"/>
              </w:rPr>
            </w:pPr>
            <w:r w:rsidRPr="00DE7A48">
              <w:rPr>
                <w:rFonts w:cs="Tahoma"/>
                <w:lang w:val="en-US" w:bidi="en-US"/>
              </w:rPr>
              <w:t>5.5</w:t>
            </w:r>
          </w:p>
        </w:tc>
        <w:tc>
          <w:tcPr>
            <w:tcW w:w="6414" w:type="dxa"/>
            <w:tcBorders>
              <w:top w:val="single" w:sz="4" w:space="0" w:color="000000"/>
              <w:left w:val="single" w:sz="4" w:space="0" w:color="000000"/>
              <w:bottom w:val="single" w:sz="4" w:space="0" w:color="000000"/>
              <w:right w:val="nil"/>
            </w:tcBorders>
          </w:tcPr>
          <w:p w:rsidR="009B0A63" w:rsidRPr="00DE7A48" w:rsidRDefault="009B0A63" w:rsidP="00452230">
            <w:r w:rsidRPr="00DE7A48">
              <w:t xml:space="preserve">Улучшение экологической ситуации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0A63" w:rsidRPr="00DE7A48" w:rsidRDefault="009B0A63" w:rsidP="00452230">
            <w:pPr>
              <w:widowControl w:val="0"/>
              <w:suppressLineNumbers/>
              <w:snapToGrid w:val="0"/>
              <w:jc w:val="center"/>
              <w:rPr>
                <w:rFonts w:eastAsia="Lucida Sans Unicode" w:cs="Tahoma"/>
                <w:lang w:bidi="en-US"/>
              </w:rPr>
            </w:pPr>
            <w:r w:rsidRPr="00DE7A48">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0A63" w:rsidRPr="00DE7A48" w:rsidRDefault="009B0A63" w:rsidP="00452230">
            <w:pPr>
              <w:widowControl w:val="0"/>
              <w:suppressLineNumbers/>
              <w:snapToGrid w:val="0"/>
              <w:jc w:val="center"/>
              <w:rPr>
                <w:rFonts w:cs="Tahoma"/>
                <w:lang w:val="en-US" w:bidi="en-US"/>
              </w:rPr>
            </w:pPr>
          </w:p>
        </w:tc>
      </w:tr>
    </w:tbl>
    <w:p w:rsidR="009B0A63" w:rsidRPr="00DE7A48" w:rsidRDefault="009B0A63" w:rsidP="009B0A63">
      <w:pPr>
        <w:shd w:val="clear" w:color="auto" w:fill="FFFFFF"/>
        <w:autoSpaceDE w:val="0"/>
        <w:spacing w:line="276" w:lineRule="auto"/>
        <w:ind w:firstLine="567"/>
        <w:jc w:val="both"/>
        <w:rPr>
          <w:rFonts w:eastAsia="TimesNewRomanPS-BoldItalicMT"/>
          <w:i/>
          <w:spacing w:val="-10"/>
        </w:rPr>
      </w:pPr>
      <w:r w:rsidRPr="00DE7A48">
        <w:rPr>
          <w:rFonts w:eastAsia="TimesNewRomanPS-BoldItalicMT"/>
          <w:i/>
          <w:spacing w:val="-10"/>
        </w:rPr>
        <w:t xml:space="preserve">Места размещения объектов инженерной инфраструктуры показаны на Карте </w:t>
      </w:r>
      <w:r w:rsidRPr="00DE7A48">
        <w:rPr>
          <w:i/>
        </w:rPr>
        <w:t>развития инженерной и транспортной инфраструктуры</w:t>
      </w:r>
      <w:r w:rsidRPr="00DE7A48">
        <w:rPr>
          <w:rFonts w:eastAsia="TimesNewRomanPS-BoldItalicMT"/>
          <w:i/>
          <w:spacing w:val="-10"/>
        </w:rPr>
        <w:t>.</w:t>
      </w:r>
    </w:p>
    <w:p w:rsidR="009B0A63" w:rsidRPr="00DE7A48" w:rsidRDefault="009B0A63" w:rsidP="009B0A63">
      <w:pPr>
        <w:autoSpaceDE w:val="0"/>
        <w:jc w:val="center"/>
        <w:rPr>
          <w:rFonts w:eastAsia="TimesNewRomanPS-BoldItalicMT"/>
          <w:i/>
          <w:spacing w:val="-10"/>
        </w:rPr>
      </w:pPr>
    </w:p>
    <w:p w:rsidR="009B0A63" w:rsidRPr="00DE7A48" w:rsidRDefault="009B0A63" w:rsidP="007610A9">
      <w:pPr>
        <w:pStyle w:val="15"/>
        <w:numPr>
          <w:ilvl w:val="2"/>
          <w:numId w:val="9"/>
        </w:numPr>
        <w:tabs>
          <w:tab w:val="left" w:pos="0"/>
        </w:tabs>
        <w:autoSpaceDE/>
        <w:autoSpaceDN/>
        <w:adjustRightInd/>
        <w:ind w:left="0" w:right="0" w:firstLine="0"/>
        <w:jc w:val="center"/>
        <w:outlineLvl w:val="2"/>
      </w:pPr>
      <w:bookmarkStart w:id="22" w:name="_Toc454781556"/>
      <w:bookmarkStart w:id="23" w:name="_Toc64298787"/>
      <w:bookmarkStart w:id="24" w:name="_Toc89774642"/>
      <w:r w:rsidRPr="00DE7A48">
        <w:t>Мероприятия по обеспечению территории Великоархангельского сельского поселения объектами транспортной инфраструктуры</w:t>
      </w:r>
      <w:bookmarkEnd w:id="22"/>
      <w:bookmarkEnd w:id="23"/>
      <w:bookmarkEnd w:id="24"/>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1753"/>
        <w:gridCol w:w="1843"/>
      </w:tblGrid>
      <w:tr w:rsidR="009B0A63" w:rsidRPr="00DE7A48" w:rsidTr="00452230">
        <w:trPr>
          <w:trHeight w:val="380"/>
          <w:tblHeader/>
          <w:jc w:val="center"/>
        </w:trPr>
        <w:tc>
          <w:tcPr>
            <w:tcW w:w="619" w:type="dxa"/>
            <w:vMerge w:val="restart"/>
            <w:shd w:val="clear" w:color="auto" w:fill="D9D9D9"/>
            <w:vAlign w:val="center"/>
          </w:tcPr>
          <w:p w:rsidR="009B0A63" w:rsidRPr="00DE7A48" w:rsidRDefault="009B0A63" w:rsidP="00452230">
            <w:pPr>
              <w:ind w:left="-48" w:right="-142"/>
              <w:jc w:val="center"/>
              <w:rPr>
                <w:b/>
              </w:rPr>
            </w:pPr>
            <w:r w:rsidRPr="00DE7A48">
              <w:rPr>
                <w:b/>
              </w:rPr>
              <w:t>№</w:t>
            </w:r>
          </w:p>
          <w:p w:rsidR="009B0A63" w:rsidRPr="00DE7A48" w:rsidRDefault="009B0A63" w:rsidP="00452230">
            <w:pPr>
              <w:ind w:left="-48" w:right="-142"/>
              <w:jc w:val="center"/>
              <w:rPr>
                <w:b/>
              </w:rPr>
            </w:pPr>
            <w:r w:rsidRPr="00DE7A48">
              <w:rPr>
                <w:b/>
              </w:rPr>
              <w:t>п/п</w:t>
            </w:r>
          </w:p>
        </w:tc>
        <w:tc>
          <w:tcPr>
            <w:tcW w:w="5018" w:type="dxa"/>
            <w:vMerge w:val="restart"/>
            <w:shd w:val="clear" w:color="auto" w:fill="D9D9D9"/>
            <w:vAlign w:val="center"/>
          </w:tcPr>
          <w:p w:rsidR="009B0A63" w:rsidRPr="00DE7A48" w:rsidRDefault="009B0A63" w:rsidP="00452230">
            <w:pPr>
              <w:jc w:val="center"/>
              <w:rPr>
                <w:b/>
              </w:rPr>
            </w:pPr>
            <w:r w:rsidRPr="00DE7A48">
              <w:rPr>
                <w:b/>
              </w:rPr>
              <w:t>Наименование мероприятия</w:t>
            </w:r>
          </w:p>
        </w:tc>
        <w:tc>
          <w:tcPr>
            <w:tcW w:w="3596" w:type="dxa"/>
            <w:gridSpan w:val="2"/>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380"/>
          <w:tblHeader/>
          <w:jc w:val="center"/>
        </w:trPr>
        <w:tc>
          <w:tcPr>
            <w:tcW w:w="619" w:type="dxa"/>
            <w:vMerge/>
            <w:shd w:val="clear" w:color="auto" w:fill="D9D9D9"/>
            <w:vAlign w:val="center"/>
          </w:tcPr>
          <w:p w:rsidR="009B0A63" w:rsidRPr="00DE7A48" w:rsidRDefault="009B0A63" w:rsidP="00452230">
            <w:pPr>
              <w:ind w:left="-48" w:right="-142"/>
              <w:jc w:val="center"/>
              <w:rPr>
                <w:b/>
              </w:rPr>
            </w:pPr>
          </w:p>
        </w:tc>
        <w:tc>
          <w:tcPr>
            <w:tcW w:w="5018" w:type="dxa"/>
            <w:vMerge/>
            <w:shd w:val="clear" w:color="auto" w:fill="D9D9D9"/>
            <w:vAlign w:val="center"/>
          </w:tcPr>
          <w:p w:rsidR="009B0A63" w:rsidRPr="00DE7A48" w:rsidRDefault="009B0A63" w:rsidP="00452230">
            <w:pPr>
              <w:jc w:val="center"/>
              <w:rPr>
                <w:b/>
              </w:rPr>
            </w:pPr>
          </w:p>
        </w:tc>
        <w:tc>
          <w:tcPr>
            <w:tcW w:w="1753" w:type="dxa"/>
            <w:shd w:val="clear" w:color="auto" w:fill="D9D9D9"/>
            <w:vAlign w:val="center"/>
          </w:tcPr>
          <w:p w:rsidR="009B0A63" w:rsidRPr="00DE7A48" w:rsidRDefault="009B0A63" w:rsidP="00452230">
            <w:pPr>
              <w:jc w:val="center"/>
              <w:rPr>
                <w:b/>
              </w:rPr>
            </w:pPr>
            <w:r w:rsidRPr="00DE7A48">
              <w:rPr>
                <w:b/>
                <w:lang w:val="en-US"/>
              </w:rPr>
              <w:t>I</w:t>
            </w:r>
            <w:r w:rsidRPr="00DE7A48">
              <w:rPr>
                <w:b/>
              </w:rPr>
              <w:t xml:space="preserve"> очередь </w:t>
            </w:r>
          </w:p>
        </w:tc>
        <w:tc>
          <w:tcPr>
            <w:tcW w:w="1843" w:type="dxa"/>
            <w:shd w:val="clear" w:color="auto" w:fill="D9D9D9"/>
            <w:vAlign w:val="center"/>
          </w:tcPr>
          <w:p w:rsidR="009B0A63" w:rsidRPr="00DE7A48" w:rsidRDefault="009B0A63" w:rsidP="00452230">
            <w:pPr>
              <w:jc w:val="center"/>
              <w:rPr>
                <w:b/>
              </w:rPr>
            </w:pPr>
            <w:r w:rsidRPr="00DE7A48">
              <w:rPr>
                <w:b/>
                <w:lang w:val="en-US"/>
              </w:rPr>
              <w:t>II</w:t>
            </w:r>
            <w:r w:rsidRPr="00DE7A48">
              <w:rPr>
                <w:b/>
              </w:rPr>
              <w:t xml:space="preserve"> очередь </w:t>
            </w:r>
          </w:p>
        </w:tc>
      </w:tr>
      <w:tr w:rsidR="009B0A63" w:rsidRPr="00DE7A48" w:rsidTr="00452230">
        <w:trPr>
          <w:trHeight w:val="521"/>
          <w:jc w:val="center"/>
        </w:trPr>
        <w:tc>
          <w:tcPr>
            <w:tcW w:w="619" w:type="dxa"/>
            <w:shd w:val="clear" w:color="auto" w:fill="auto"/>
            <w:vAlign w:val="center"/>
          </w:tcPr>
          <w:p w:rsidR="009B0A63" w:rsidRPr="00DE7A48" w:rsidRDefault="009B0A63" w:rsidP="007610A9">
            <w:pPr>
              <w:pStyle w:val="a4"/>
              <w:widowControl w:val="0"/>
              <w:numPr>
                <w:ilvl w:val="0"/>
                <w:numId w:val="10"/>
              </w:numPr>
              <w:ind w:left="-48" w:right="-142" w:firstLine="0"/>
              <w:contextualSpacing/>
              <w:jc w:val="center"/>
              <w:rPr>
                <w:b/>
              </w:rPr>
            </w:pPr>
          </w:p>
        </w:tc>
        <w:tc>
          <w:tcPr>
            <w:tcW w:w="5018" w:type="dxa"/>
            <w:shd w:val="clear" w:color="auto" w:fill="auto"/>
            <w:vAlign w:val="center"/>
          </w:tcPr>
          <w:p w:rsidR="009B0A63" w:rsidRPr="00DE7A48" w:rsidRDefault="009B0A63" w:rsidP="00452230">
            <w:pPr>
              <w:widowControl w:val="0"/>
              <w:jc w:val="both"/>
            </w:pPr>
            <w:r w:rsidRPr="00DE7A48">
              <w:t>Ремонт дорог с твердым асфальтовым покрытием во всех населенных пунктах поселения</w:t>
            </w:r>
          </w:p>
        </w:tc>
        <w:tc>
          <w:tcPr>
            <w:tcW w:w="1753" w:type="dxa"/>
            <w:shd w:val="clear" w:color="auto" w:fill="D9D9D9"/>
            <w:vAlign w:val="center"/>
          </w:tcPr>
          <w:p w:rsidR="009B0A63" w:rsidRPr="00DE7A48" w:rsidRDefault="009B0A63" w:rsidP="00452230">
            <w:pPr>
              <w:jc w:val="center"/>
              <w:rPr>
                <w:b/>
              </w:rPr>
            </w:pPr>
            <w:r w:rsidRPr="00DE7A48">
              <w:rPr>
                <w:b/>
              </w:rPr>
              <w:t>+</w:t>
            </w:r>
          </w:p>
        </w:tc>
        <w:tc>
          <w:tcPr>
            <w:tcW w:w="1843"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521"/>
          <w:jc w:val="center"/>
        </w:trPr>
        <w:tc>
          <w:tcPr>
            <w:tcW w:w="619" w:type="dxa"/>
            <w:shd w:val="clear" w:color="auto" w:fill="auto"/>
            <w:vAlign w:val="center"/>
          </w:tcPr>
          <w:p w:rsidR="009B0A63" w:rsidRPr="00DE7A48" w:rsidRDefault="009B0A63" w:rsidP="007610A9">
            <w:pPr>
              <w:pStyle w:val="a4"/>
              <w:widowControl w:val="0"/>
              <w:numPr>
                <w:ilvl w:val="0"/>
                <w:numId w:val="10"/>
              </w:numPr>
              <w:ind w:left="-48" w:right="-142" w:firstLine="0"/>
              <w:contextualSpacing/>
              <w:jc w:val="center"/>
              <w:rPr>
                <w:b/>
              </w:rPr>
            </w:pPr>
          </w:p>
        </w:tc>
        <w:tc>
          <w:tcPr>
            <w:tcW w:w="5018" w:type="dxa"/>
            <w:shd w:val="clear" w:color="auto" w:fill="auto"/>
            <w:vAlign w:val="center"/>
          </w:tcPr>
          <w:p w:rsidR="009B0A63" w:rsidRPr="00DE7A48" w:rsidRDefault="009B0A63" w:rsidP="00452230">
            <w:pPr>
              <w:widowControl w:val="0"/>
              <w:jc w:val="both"/>
              <w:rPr>
                <w:rFonts w:eastAsia="Lucida Sans Unicode"/>
                <w:b/>
                <w:kern w:val="2"/>
              </w:rPr>
            </w:pPr>
            <w:r w:rsidRPr="00DE7A48">
              <w:t xml:space="preserve">Устройство автомобильных дорог с асфальтовым покрытием в границах населенных пунктов </w:t>
            </w:r>
            <w:r w:rsidRPr="00DE7A48">
              <w:rPr>
                <w:rFonts w:eastAsia="Calibri"/>
              </w:rPr>
              <w:t>Великоархангельского</w:t>
            </w:r>
            <w:r w:rsidRPr="00DE7A48">
              <w:t>сельского поселения.</w:t>
            </w:r>
          </w:p>
        </w:tc>
        <w:tc>
          <w:tcPr>
            <w:tcW w:w="1753" w:type="dxa"/>
            <w:shd w:val="clear" w:color="auto" w:fill="D9D9D9"/>
            <w:vAlign w:val="center"/>
          </w:tcPr>
          <w:p w:rsidR="009B0A63" w:rsidRPr="00DE7A48" w:rsidRDefault="009B0A63" w:rsidP="00452230">
            <w:pPr>
              <w:jc w:val="center"/>
              <w:rPr>
                <w:b/>
              </w:rPr>
            </w:pPr>
            <w:r w:rsidRPr="00DE7A48">
              <w:rPr>
                <w:b/>
              </w:rPr>
              <w:t>+</w:t>
            </w:r>
          </w:p>
        </w:tc>
        <w:tc>
          <w:tcPr>
            <w:tcW w:w="1843"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521"/>
          <w:jc w:val="center"/>
        </w:trPr>
        <w:tc>
          <w:tcPr>
            <w:tcW w:w="619" w:type="dxa"/>
            <w:shd w:val="clear" w:color="auto" w:fill="auto"/>
            <w:vAlign w:val="center"/>
          </w:tcPr>
          <w:p w:rsidR="009B0A63" w:rsidRPr="00DE7A48" w:rsidRDefault="009B0A63" w:rsidP="007610A9">
            <w:pPr>
              <w:pStyle w:val="a4"/>
              <w:widowControl w:val="0"/>
              <w:numPr>
                <w:ilvl w:val="0"/>
                <w:numId w:val="10"/>
              </w:numPr>
              <w:ind w:left="-48" w:right="-142" w:firstLine="0"/>
              <w:contextualSpacing/>
              <w:jc w:val="center"/>
              <w:rPr>
                <w:b/>
              </w:rPr>
            </w:pPr>
          </w:p>
        </w:tc>
        <w:tc>
          <w:tcPr>
            <w:tcW w:w="5018" w:type="dxa"/>
            <w:shd w:val="clear" w:color="auto" w:fill="auto"/>
          </w:tcPr>
          <w:p w:rsidR="009B0A63" w:rsidRPr="00DE7A48" w:rsidRDefault="009B0A63" w:rsidP="00452230">
            <w:pPr>
              <w:widowControl w:val="0"/>
              <w:jc w:val="both"/>
              <w:rPr>
                <w:rFonts w:eastAsia="Lucida Sans Unicode"/>
                <w:kern w:val="2"/>
              </w:rPr>
            </w:pPr>
            <w:r w:rsidRPr="00DE7A48">
              <w:t xml:space="preserve">Обустройство остановочных павильонов на сложившихся остановках общественного </w:t>
            </w:r>
            <w:r w:rsidRPr="00DE7A48">
              <w:lastRenderedPageBreak/>
              <w:t>транспорта</w:t>
            </w:r>
          </w:p>
        </w:tc>
        <w:tc>
          <w:tcPr>
            <w:tcW w:w="1753" w:type="dxa"/>
            <w:shd w:val="clear" w:color="auto" w:fill="D9D9D9"/>
            <w:vAlign w:val="center"/>
          </w:tcPr>
          <w:p w:rsidR="009B0A63" w:rsidRPr="00DE7A48" w:rsidRDefault="009B0A63" w:rsidP="00452230">
            <w:pPr>
              <w:jc w:val="center"/>
              <w:rPr>
                <w:b/>
              </w:rPr>
            </w:pPr>
            <w:r w:rsidRPr="00DE7A48">
              <w:rPr>
                <w:b/>
              </w:rPr>
              <w:lastRenderedPageBreak/>
              <w:t>+</w:t>
            </w:r>
          </w:p>
        </w:tc>
        <w:tc>
          <w:tcPr>
            <w:tcW w:w="1843"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521"/>
          <w:jc w:val="center"/>
        </w:trPr>
        <w:tc>
          <w:tcPr>
            <w:tcW w:w="619" w:type="dxa"/>
            <w:shd w:val="clear" w:color="auto" w:fill="auto"/>
            <w:vAlign w:val="center"/>
          </w:tcPr>
          <w:p w:rsidR="009B0A63" w:rsidRPr="00DE7A48" w:rsidRDefault="009B0A63" w:rsidP="007610A9">
            <w:pPr>
              <w:pStyle w:val="a4"/>
              <w:widowControl w:val="0"/>
              <w:numPr>
                <w:ilvl w:val="0"/>
                <w:numId w:val="10"/>
              </w:numPr>
              <w:ind w:left="-48" w:right="-142" w:firstLine="0"/>
              <w:contextualSpacing/>
              <w:jc w:val="center"/>
              <w:rPr>
                <w:b/>
              </w:rPr>
            </w:pPr>
          </w:p>
        </w:tc>
        <w:tc>
          <w:tcPr>
            <w:tcW w:w="5018" w:type="dxa"/>
            <w:shd w:val="clear" w:color="auto" w:fill="auto"/>
          </w:tcPr>
          <w:p w:rsidR="009B0A63" w:rsidRPr="00DE7A48" w:rsidRDefault="009B0A63" w:rsidP="00452230">
            <w:pPr>
              <w:widowControl w:val="0"/>
              <w:jc w:val="both"/>
              <w:rPr>
                <w:rFonts w:eastAsia="Lucida Sans Unicode"/>
                <w:kern w:val="2"/>
              </w:rPr>
            </w:pPr>
            <w:r w:rsidRPr="00DE7A48">
              <w:t>Комплексное озеленение главных улиц населённых пунктов сельского поселения</w:t>
            </w:r>
          </w:p>
        </w:tc>
        <w:tc>
          <w:tcPr>
            <w:tcW w:w="1753" w:type="dxa"/>
            <w:shd w:val="clear" w:color="auto" w:fill="D9D9D9"/>
            <w:vAlign w:val="center"/>
          </w:tcPr>
          <w:p w:rsidR="009B0A63" w:rsidRPr="00DE7A48" w:rsidRDefault="009B0A63" w:rsidP="00452230">
            <w:pPr>
              <w:jc w:val="center"/>
              <w:rPr>
                <w:b/>
              </w:rPr>
            </w:pPr>
            <w:r w:rsidRPr="00DE7A48">
              <w:rPr>
                <w:b/>
              </w:rPr>
              <w:t>+</w:t>
            </w:r>
          </w:p>
        </w:tc>
        <w:tc>
          <w:tcPr>
            <w:tcW w:w="1843"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521"/>
          <w:jc w:val="center"/>
        </w:trPr>
        <w:tc>
          <w:tcPr>
            <w:tcW w:w="619" w:type="dxa"/>
            <w:shd w:val="clear" w:color="auto" w:fill="auto"/>
            <w:vAlign w:val="center"/>
          </w:tcPr>
          <w:p w:rsidR="009B0A63" w:rsidRPr="00DE7A48" w:rsidRDefault="009B0A63" w:rsidP="007610A9">
            <w:pPr>
              <w:pStyle w:val="a4"/>
              <w:widowControl w:val="0"/>
              <w:numPr>
                <w:ilvl w:val="0"/>
                <w:numId w:val="10"/>
              </w:numPr>
              <w:ind w:left="-48" w:right="-142" w:firstLine="0"/>
              <w:contextualSpacing/>
              <w:jc w:val="center"/>
              <w:rPr>
                <w:b/>
              </w:rPr>
            </w:pPr>
          </w:p>
        </w:tc>
        <w:tc>
          <w:tcPr>
            <w:tcW w:w="5018" w:type="dxa"/>
            <w:shd w:val="clear" w:color="auto" w:fill="auto"/>
            <w:vAlign w:val="center"/>
          </w:tcPr>
          <w:p w:rsidR="009B0A63" w:rsidRPr="00DE7A48" w:rsidRDefault="009B0A63" w:rsidP="00452230">
            <w:pPr>
              <w:snapToGrid w:val="0"/>
            </w:pPr>
            <w:r w:rsidRPr="00DE7A48">
              <w:t>Благоустройство существующей улично-дорожной сети</w:t>
            </w:r>
          </w:p>
        </w:tc>
        <w:tc>
          <w:tcPr>
            <w:tcW w:w="1753" w:type="dxa"/>
            <w:shd w:val="clear" w:color="auto" w:fill="D9D9D9"/>
            <w:vAlign w:val="center"/>
          </w:tcPr>
          <w:p w:rsidR="009B0A63" w:rsidRPr="00DE7A48" w:rsidRDefault="009B0A63" w:rsidP="00452230">
            <w:pPr>
              <w:jc w:val="center"/>
              <w:rPr>
                <w:b/>
              </w:rPr>
            </w:pPr>
            <w:r w:rsidRPr="00DE7A48">
              <w:rPr>
                <w:b/>
              </w:rPr>
              <w:t>+</w:t>
            </w:r>
          </w:p>
        </w:tc>
        <w:tc>
          <w:tcPr>
            <w:tcW w:w="1843" w:type="dxa"/>
            <w:shd w:val="clear" w:color="auto" w:fill="D9D9D9"/>
            <w:vAlign w:val="center"/>
          </w:tcPr>
          <w:p w:rsidR="009B0A63" w:rsidRPr="00DE7A48" w:rsidRDefault="009B0A63" w:rsidP="00452230">
            <w:pPr>
              <w:jc w:val="center"/>
              <w:rPr>
                <w:b/>
              </w:rPr>
            </w:pPr>
            <w:r w:rsidRPr="00DE7A48">
              <w:rPr>
                <w:b/>
              </w:rPr>
              <w:t>+</w:t>
            </w:r>
          </w:p>
        </w:tc>
      </w:tr>
    </w:tbl>
    <w:p w:rsidR="009B0A63" w:rsidRPr="00DE7A48" w:rsidRDefault="009B0A63" w:rsidP="009B0A63">
      <w:pPr>
        <w:jc w:val="center"/>
        <w:rPr>
          <w:i/>
        </w:rPr>
      </w:pPr>
      <w:r w:rsidRPr="00DE7A48">
        <w:rPr>
          <w:i/>
        </w:rPr>
        <w:t xml:space="preserve">Мероприятия по развитию объектов транспортной инфраструктуры отображены </w:t>
      </w:r>
      <w:r w:rsidRPr="00DE7A48">
        <w:rPr>
          <w:rFonts w:eastAsia="TimesNewRomanPS-BoldItalicMT"/>
          <w:i/>
          <w:spacing w:val="-10"/>
        </w:rPr>
        <w:t xml:space="preserve">на Карте </w:t>
      </w:r>
      <w:r w:rsidRPr="00DE7A48">
        <w:rPr>
          <w:i/>
        </w:rPr>
        <w:t>развития инженерной и транспортной инфраструктуры.</w:t>
      </w:r>
    </w:p>
    <w:p w:rsidR="009B0A63" w:rsidRPr="00DE7A48" w:rsidRDefault="009B0A63" w:rsidP="009B0A63">
      <w:pPr>
        <w:ind w:left="567"/>
        <w:jc w:val="both"/>
        <w:rPr>
          <w:bCs/>
          <w:i/>
          <w:iCs/>
        </w:rPr>
      </w:pPr>
    </w:p>
    <w:p w:rsidR="009B0A63" w:rsidRPr="00DE7A48" w:rsidRDefault="009B0A63" w:rsidP="007610A9">
      <w:pPr>
        <w:pStyle w:val="15"/>
        <w:numPr>
          <w:ilvl w:val="2"/>
          <w:numId w:val="9"/>
        </w:numPr>
        <w:tabs>
          <w:tab w:val="left" w:pos="774"/>
        </w:tabs>
        <w:autoSpaceDE/>
        <w:autoSpaceDN/>
        <w:adjustRightInd/>
        <w:ind w:left="0" w:right="0" w:firstLine="0"/>
        <w:jc w:val="center"/>
        <w:outlineLvl w:val="2"/>
        <w:rPr>
          <w:smallCaps/>
          <w:snapToGrid w:val="0"/>
        </w:rPr>
      </w:pPr>
      <w:bookmarkStart w:id="25" w:name="_Toc454781557"/>
      <w:bookmarkStart w:id="26" w:name="_Toc64298788"/>
      <w:bookmarkStart w:id="27" w:name="_Toc89774643"/>
      <w:r w:rsidRPr="00DE7A48">
        <w:t xml:space="preserve">Мероприятия по обеспечению территории Великоархангельского сельского поселения объектами </w:t>
      </w:r>
      <w:bookmarkEnd w:id="25"/>
      <w:r w:rsidRPr="00DE7A48">
        <w:t>жилищного строительства</w:t>
      </w:r>
      <w:bookmarkEnd w:id="26"/>
      <w:bookmarkEnd w:id="27"/>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9B0A63" w:rsidRPr="00DE7A48" w:rsidTr="00452230">
        <w:trPr>
          <w:trHeight w:val="649"/>
          <w:tblHeader/>
          <w:jc w:val="center"/>
        </w:trPr>
        <w:tc>
          <w:tcPr>
            <w:tcW w:w="624" w:type="dxa"/>
            <w:vMerge w:val="restart"/>
            <w:shd w:val="clear" w:color="auto" w:fill="D9D9D9"/>
            <w:vAlign w:val="center"/>
          </w:tcPr>
          <w:p w:rsidR="009B0A63" w:rsidRPr="00DE7A48" w:rsidRDefault="009B0A63" w:rsidP="00452230">
            <w:pPr>
              <w:jc w:val="center"/>
              <w:rPr>
                <w:b/>
              </w:rPr>
            </w:pPr>
            <w:r w:rsidRPr="00DE7A48">
              <w:rPr>
                <w:b/>
              </w:rPr>
              <w:t>№ п/п</w:t>
            </w:r>
          </w:p>
        </w:tc>
        <w:tc>
          <w:tcPr>
            <w:tcW w:w="3875" w:type="dxa"/>
            <w:vMerge w:val="restart"/>
            <w:shd w:val="clear" w:color="auto" w:fill="D9D9D9"/>
            <w:vAlign w:val="center"/>
          </w:tcPr>
          <w:p w:rsidR="009B0A63" w:rsidRPr="00DE7A48" w:rsidRDefault="009B0A63" w:rsidP="00452230">
            <w:pPr>
              <w:jc w:val="center"/>
              <w:rPr>
                <w:b/>
              </w:rPr>
            </w:pPr>
            <w:r w:rsidRPr="00DE7A48">
              <w:rPr>
                <w:b/>
              </w:rPr>
              <w:t>Наименование мероприятия</w:t>
            </w:r>
          </w:p>
        </w:tc>
        <w:tc>
          <w:tcPr>
            <w:tcW w:w="1677" w:type="dxa"/>
            <w:vMerge w:val="restart"/>
            <w:shd w:val="clear" w:color="auto" w:fill="D9D9D9"/>
            <w:vAlign w:val="center"/>
          </w:tcPr>
          <w:p w:rsidR="009B0A63" w:rsidRPr="00DE7A48" w:rsidRDefault="009B0A63" w:rsidP="00452230">
            <w:pPr>
              <w:jc w:val="center"/>
              <w:rPr>
                <w:b/>
              </w:rPr>
            </w:pPr>
            <w:r w:rsidRPr="00DE7A48">
              <w:rPr>
                <w:b/>
              </w:rPr>
              <w:t>Площадь жилого фонда кв.м.</w:t>
            </w:r>
          </w:p>
        </w:tc>
        <w:tc>
          <w:tcPr>
            <w:tcW w:w="3104" w:type="dxa"/>
            <w:gridSpan w:val="2"/>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459"/>
          <w:tblHeader/>
          <w:jc w:val="center"/>
        </w:trPr>
        <w:tc>
          <w:tcPr>
            <w:tcW w:w="624" w:type="dxa"/>
            <w:vMerge/>
            <w:shd w:val="clear" w:color="auto" w:fill="D9D9D9"/>
            <w:vAlign w:val="center"/>
          </w:tcPr>
          <w:p w:rsidR="009B0A63" w:rsidRPr="00DE7A48" w:rsidRDefault="009B0A63" w:rsidP="00452230">
            <w:pPr>
              <w:jc w:val="center"/>
              <w:rPr>
                <w:b/>
              </w:rPr>
            </w:pPr>
          </w:p>
        </w:tc>
        <w:tc>
          <w:tcPr>
            <w:tcW w:w="3875" w:type="dxa"/>
            <w:vMerge/>
            <w:shd w:val="clear" w:color="auto" w:fill="D9D9D9"/>
            <w:vAlign w:val="center"/>
          </w:tcPr>
          <w:p w:rsidR="009B0A63" w:rsidRPr="00DE7A48" w:rsidRDefault="009B0A63" w:rsidP="00452230">
            <w:pPr>
              <w:jc w:val="center"/>
              <w:rPr>
                <w:b/>
              </w:rPr>
            </w:pPr>
          </w:p>
        </w:tc>
        <w:tc>
          <w:tcPr>
            <w:tcW w:w="1677" w:type="dxa"/>
            <w:vMerge/>
            <w:shd w:val="clear" w:color="auto" w:fill="D9D9D9"/>
            <w:vAlign w:val="center"/>
          </w:tcPr>
          <w:p w:rsidR="009B0A63" w:rsidRPr="00DE7A48" w:rsidRDefault="009B0A63" w:rsidP="00452230">
            <w:pPr>
              <w:jc w:val="center"/>
              <w:rPr>
                <w:b/>
              </w:rPr>
            </w:pPr>
          </w:p>
        </w:tc>
        <w:tc>
          <w:tcPr>
            <w:tcW w:w="1584" w:type="dxa"/>
            <w:shd w:val="clear" w:color="auto" w:fill="D9D9D9"/>
            <w:vAlign w:val="center"/>
          </w:tcPr>
          <w:p w:rsidR="009B0A63" w:rsidRPr="00DE7A48" w:rsidRDefault="009B0A63" w:rsidP="00452230">
            <w:pPr>
              <w:jc w:val="center"/>
              <w:rPr>
                <w:b/>
              </w:rPr>
            </w:pPr>
            <w:r w:rsidRPr="00DE7A48">
              <w:rPr>
                <w:b/>
                <w:lang w:val="en-US"/>
              </w:rPr>
              <w:t xml:space="preserve">I </w:t>
            </w:r>
            <w:r w:rsidRPr="00DE7A48">
              <w:rPr>
                <w:b/>
              </w:rPr>
              <w:t>очередь</w:t>
            </w:r>
          </w:p>
        </w:tc>
        <w:tc>
          <w:tcPr>
            <w:tcW w:w="1520" w:type="dxa"/>
            <w:shd w:val="clear" w:color="auto" w:fill="D9D9D9"/>
            <w:vAlign w:val="center"/>
          </w:tcPr>
          <w:p w:rsidR="009B0A63" w:rsidRPr="00DE7A48" w:rsidRDefault="009B0A63" w:rsidP="00452230">
            <w:pPr>
              <w:jc w:val="center"/>
              <w:rPr>
                <w:b/>
              </w:rPr>
            </w:pPr>
            <w:r w:rsidRPr="00DE7A48">
              <w:rPr>
                <w:b/>
                <w:lang w:val="en-US"/>
              </w:rPr>
              <w:t xml:space="preserve">II </w:t>
            </w:r>
            <w:r w:rsidRPr="00DE7A48">
              <w:rPr>
                <w:b/>
              </w:rPr>
              <w:t>очередь</w:t>
            </w:r>
          </w:p>
        </w:tc>
      </w:tr>
      <w:tr w:rsidR="009B0A63" w:rsidRPr="00DE7A48" w:rsidTr="00452230">
        <w:trPr>
          <w:trHeight w:val="286"/>
          <w:jc w:val="center"/>
        </w:trPr>
        <w:tc>
          <w:tcPr>
            <w:tcW w:w="624" w:type="dxa"/>
            <w:shd w:val="clear" w:color="auto" w:fill="FFFFFF"/>
            <w:vAlign w:val="center"/>
          </w:tcPr>
          <w:p w:rsidR="009B0A63" w:rsidRPr="00DE7A48" w:rsidRDefault="009B0A63" w:rsidP="007610A9">
            <w:pPr>
              <w:pStyle w:val="a4"/>
              <w:widowControl w:val="0"/>
              <w:numPr>
                <w:ilvl w:val="0"/>
                <w:numId w:val="15"/>
              </w:numPr>
              <w:ind w:left="0" w:firstLine="0"/>
              <w:contextualSpacing/>
              <w:jc w:val="center"/>
              <w:rPr>
                <w:noProof/>
                <w:lang w:eastAsia="ru-RU"/>
              </w:rPr>
            </w:pPr>
          </w:p>
        </w:tc>
        <w:tc>
          <w:tcPr>
            <w:tcW w:w="5552" w:type="dxa"/>
            <w:gridSpan w:val="2"/>
            <w:shd w:val="clear" w:color="auto" w:fill="FFFFFF"/>
          </w:tcPr>
          <w:p w:rsidR="009B0A63" w:rsidRPr="00DE7A48" w:rsidRDefault="009B0A63" w:rsidP="00452230">
            <w:pPr>
              <w:jc w:val="both"/>
              <w:rPr>
                <w:b/>
              </w:rPr>
            </w:pPr>
            <w:r w:rsidRPr="00DE7A48">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vAlign w:val="center"/>
          </w:tcPr>
          <w:p w:rsidR="009B0A63" w:rsidRPr="00DE7A48" w:rsidRDefault="009B0A63" w:rsidP="00452230">
            <w:pPr>
              <w:jc w:val="center"/>
              <w:rPr>
                <w:b/>
              </w:rPr>
            </w:pPr>
            <w:r w:rsidRPr="00DE7A48">
              <w:rPr>
                <w:b/>
              </w:rPr>
              <w:t>+</w:t>
            </w:r>
          </w:p>
        </w:tc>
        <w:tc>
          <w:tcPr>
            <w:tcW w:w="1520" w:type="dxa"/>
            <w:shd w:val="clear" w:color="auto" w:fill="auto"/>
            <w:vAlign w:val="center"/>
          </w:tcPr>
          <w:p w:rsidR="009B0A63" w:rsidRPr="00DE7A48" w:rsidRDefault="009B0A63" w:rsidP="00452230">
            <w:pPr>
              <w:jc w:val="center"/>
              <w:rPr>
                <w:b/>
              </w:rPr>
            </w:pPr>
          </w:p>
        </w:tc>
      </w:tr>
      <w:tr w:rsidR="009B0A63" w:rsidRPr="00DE7A48" w:rsidTr="00452230">
        <w:trPr>
          <w:trHeight w:val="613"/>
          <w:jc w:val="center"/>
        </w:trPr>
        <w:tc>
          <w:tcPr>
            <w:tcW w:w="624" w:type="dxa"/>
            <w:shd w:val="clear" w:color="auto" w:fill="FFFFFF"/>
            <w:vAlign w:val="center"/>
          </w:tcPr>
          <w:p w:rsidR="009B0A63" w:rsidRPr="00DE7A48" w:rsidRDefault="009B0A63" w:rsidP="007610A9">
            <w:pPr>
              <w:pStyle w:val="a4"/>
              <w:widowControl w:val="0"/>
              <w:numPr>
                <w:ilvl w:val="0"/>
                <w:numId w:val="15"/>
              </w:numPr>
              <w:ind w:left="0" w:firstLine="0"/>
              <w:contextualSpacing/>
              <w:jc w:val="center"/>
              <w:rPr>
                <w:lang w:eastAsia="ru-RU"/>
              </w:rPr>
            </w:pPr>
          </w:p>
        </w:tc>
        <w:tc>
          <w:tcPr>
            <w:tcW w:w="3875" w:type="dxa"/>
            <w:shd w:val="clear" w:color="auto" w:fill="FFFFFF"/>
            <w:vAlign w:val="center"/>
          </w:tcPr>
          <w:p w:rsidR="009B0A63" w:rsidRPr="00DE7A48" w:rsidRDefault="009B0A63" w:rsidP="00452230">
            <w:pPr>
              <w:jc w:val="both"/>
            </w:pPr>
            <w:r w:rsidRPr="00DE7A48">
              <w:t>Увеличение жилого фонда с 35 600 до 40 400 кв.м.</w:t>
            </w:r>
          </w:p>
        </w:tc>
        <w:tc>
          <w:tcPr>
            <w:tcW w:w="1677" w:type="dxa"/>
            <w:shd w:val="clear" w:color="auto" w:fill="FFFFFF"/>
            <w:vAlign w:val="center"/>
          </w:tcPr>
          <w:p w:rsidR="009B0A63" w:rsidRPr="00DE7A48" w:rsidRDefault="009B0A63" w:rsidP="00452230">
            <w:pPr>
              <w:jc w:val="center"/>
              <w:rPr>
                <w:b/>
              </w:rPr>
            </w:pPr>
            <w:r w:rsidRPr="00DE7A48">
              <w:rPr>
                <w:b/>
              </w:rPr>
              <w:t>4 800 м</w:t>
            </w:r>
            <w:r w:rsidRPr="00DE7A48">
              <w:rPr>
                <w:b/>
                <w:vertAlign w:val="superscript"/>
              </w:rPr>
              <w:t>2</w:t>
            </w:r>
          </w:p>
          <w:p w:rsidR="009B0A63" w:rsidRPr="00DE7A48" w:rsidRDefault="009B0A63" w:rsidP="00452230">
            <w:pPr>
              <w:jc w:val="center"/>
            </w:pPr>
            <w:r w:rsidRPr="00DE7A48">
              <w:rPr>
                <w:i/>
              </w:rPr>
              <w:t>Новый жилой фонд</w:t>
            </w:r>
          </w:p>
        </w:tc>
        <w:tc>
          <w:tcPr>
            <w:tcW w:w="1584" w:type="dxa"/>
            <w:shd w:val="clear" w:color="auto" w:fill="D9D9D9"/>
            <w:vAlign w:val="center"/>
          </w:tcPr>
          <w:p w:rsidR="009B0A63" w:rsidRPr="00DE7A48" w:rsidRDefault="009B0A63" w:rsidP="00452230">
            <w:pPr>
              <w:jc w:val="center"/>
              <w:rPr>
                <w:b/>
              </w:rPr>
            </w:pPr>
            <w:r w:rsidRPr="00DE7A48">
              <w:rPr>
                <w:b/>
              </w:rPr>
              <w:t>+</w:t>
            </w:r>
          </w:p>
        </w:tc>
        <w:tc>
          <w:tcPr>
            <w:tcW w:w="1520"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613"/>
          <w:jc w:val="center"/>
        </w:trPr>
        <w:tc>
          <w:tcPr>
            <w:tcW w:w="624" w:type="dxa"/>
            <w:shd w:val="clear" w:color="auto" w:fill="FFFFFF"/>
            <w:vAlign w:val="center"/>
          </w:tcPr>
          <w:p w:rsidR="009B0A63" w:rsidRPr="00DE7A48" w:rsidRDefault="009B0A63" w:rsidP="007610A9">
            <w:pPr>
              <w:pStyle w:val="a4"/>
              <w:widowControl w:val="0"/>
              <w:numPr>
                <w:ilvl w:val="0"/>
                <w:numId w:val="15"/>
              </w:numPr>
              <w:ind w:left="0" w:firstLine="0"/>
              <w:contextualSpacing/>
              <w:jc w:val="center"/>
              <w:rPr>
                <w:lang w:eastAsia="ru-RU"/>
              </w:rPr>
            </w:pPr>
          </w:p>
        </w:tc>
        <w:tc>
          <w:tcPr>
            <w:tcW w:w="5552" w:type="dxa"/>
            <w:gridSpan w:val="2"/>
            <w:shd w:val="clear" w:color="auto" w:fill="FFFFFF"/>
            <w:vAlign w:val="center"/>
          </w:tcPr>
          <w:p w:rsidR="009B0A63" w:rsidRPr="00DE7A48" w:rsidRDefault="009B0A63" w:rsidP="00452230">
            <w:pPr>
              <w:jc w:val="both"/>
            </w:pPr>
            <w:r w:rsidRPr="00DE7A48">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vAlign w:val="center"/>
          </w:tcPr>
          <w:p w:rsidR="009B0A63" w:rsidRPr="00DE7A48" w:rsidRDefault="009B0A63" w:rsidP="00452230">
            <w:pPr>
              <w:jc w:val="center"/>
              <w:rPr>
                <w:b/>
              </w:rPr>
            </w:pPr>
            <w:r w:rsidRPr="00DE7A48">
              <w:rPr>
                <w:b/>
              </w:rPr>
              <w:t>+</w:t>
            </w:r>
          </w:p>
        </w:tc>
        <w:tc>
          <w:tcPr>
            <w:tcW w:w="1520" w:type="dxa"/>
            <w:shd w:val="clear" w:color="auto" w:fill="D9D9D9"/>
            <w:vAlign w:val="center"/>
          </w:tcPr>
          <w:p w:rsidR="009B0A63" w:rsidRPr="00DE7A48" w:rsidRDefault="009B0A63" w:rsidP="00452230">
            <w:pPr>
              <w:jc w:val="center"/>
              <w:rPr>
                <w:b/>
              </w:rPr>
            </w:pPr>
            <w:r w:rsidRPr="00DE7A48">
              <w:rPr>
                <w:b/>
              </w:rPr>
              <w:t>+</w:t>
            </w:r>
          </w:p>
        </w:tc>
      </w:tr>
      <w:tr w:rsidR="009B0A63" w:rsidRPr="00DE7A48" w:rsidTr="00452230">
        <w:trPr>
          <w:trHeight w:val="457"/>
          <w:jc w:val="center"/>
        </w:trPr>
        <w:tc>
          <w:tcPr>
            <w:tcW w:w="624" w:type="dxa"/>
            <w:shd w:val="clear" w:color="auto" w:fill="FFFFFF"/>
            <w:vAlign w:val="center"/>
          </w:tcPr>
          <w:p w:rsidR="009B0A63" w:rsidRPr="00DE7A48" w:rsidRDefault="009B0A63" w:rsidP="007610A9">
            <w:pPr>
              <w:pStyle w:val="a4"/>
              <w:widowControl w:val="0"/>
              <w:numPr>
                <w:ilvl w:val="0"/>
                <w:numId w:val="15"/>
              </w:numPr>
              <w:ind w:left="0" w:firstLine="0"/>
              <w:contextualSpacing/>
              <w:jc w:val="center"/>
              <w:rPr>
                <w:lang w:eastAsia="ru-RU"/>
              </w:rPr>
            </w:pPr>
          </w:p>
        </w:tc>
        <w:tc>
          <w:tcPr>
            <w:tcW w:w="5552" w:type="dxa"/>
            <w:gridSpan w:val="2"/>
            <w:shd w:val="clear" w:color="auto" w:fill="FFFFFF"/>
          </w:tcPr>
          <w:p w:rsidR="009B0A63" w:rsidRPr="00DE7A48" w:rsidRDefault="009B0A63" w:rsidP="00452230">
            <w:pPr>
              <w:rPr>
                <w:b/>
              </w:rPr>
            </w:pPr>
            <w:r w:rsidRPr="00DE7A48">
              <w:t>Комплексное благоустройство жилых территорий (кварталов).</w:t>
            </w:r>
          </w:p>
        </w:tc>
        <w:tc>
          <w:tcPr>
            <w:tcW w:w="1584" w:type="dxa"/>
            <w:shd w:val="clear" w:color="auto" w:fill="D9D9D9"/>
            <w:vAlign w:val="center"/>
          </w:tcPr>
          <w:p w:rsidR="009B0A63" w:rsidRPr="00DE7A48" w:rsidRDefault="009B0A63" w:rsidP="00452230">
            <w:pPr>
              <w:jc w:val="center"/>
              <w:rPr>
                <w:b/>
              </w:rPr>
            </w:pPr>
            <w:r w:rsidRPr="00DE7A48">
              <w:rPr>
                <w:b/>
              </w:rPr>
              <w:t>+</w:t>
            </w:r>
          </w:p>
        </w:tc>
        <w:tc>
          <w:tcPr>
            <w:tcW w:w="1520" w:type="dxa"/>
            <w:shd w:val="clear" w:color="auto" w:fill="auto"/>
            <w:vAlign w:val="center"/>
          </w:tcPr>
          <w:p w:rsidR="009B0A63" w:rsidRPr="00DE7A48" w:rsidRDefault="009B0A63" w:rsidP="00452230">
            <w:pPr>
              <w:jc w:val="center"/>
              <w:rPr>
                <w:b/>
              </w:rPr>
            </w:pPr>
          </w:p>
        </w:tc>
      </w:tr>
    </w:tbl>
    <w:p w:rsidR="009B0A63" w:rsidRPr="00DE7A48" w:rsidRDefault="009B0A63" w:rsidP="009B0A63">
      <w:pPr>
        <w:autoSpaceDE w:val="0"/>
        <w:autoSpaceDN w:val="0"/>
        <w:adjustRightInd w:val="0"/>
        <w:ind w:firstLine="567"/>
        <w:jc w:val="both"/>
        <w:rPr>
          <w:rFonts w:eastAsia="Calibri"/>
          <w:bCs/>
          <w:i/>
          <w:iCs/>
        </w:rPr>
      </w:pPr>
    </w:p>
    <w:p w:rsidR="009B0A63" w:rsidRPr="00DE7A48" w:rsidRDefault="009B0A63" w:rsidP="007610A9">
      <w:pPr>
        <w:pStyle w:val="a4"/>
        <w:widowControl w:val="0"/>
        <w:numPr>
          <w:ilvl w:val="2"/>
          <w:numId w:val="9"/>
        </w:numPr>
        <w:ind w:left="0" w:firstLine="0"/>
        <w:contextualSpacing/>
        <w:jc w:val="center"/>
        <w:outlineLvl w:val="2"/>
        <w:rPr>
          <w:b/>
          <w:i/>
        </w:rPr>
      </w:pPr>
      <w:bookmarkStart w:id="28" w:name="_Toc64298789"/>
      <w:bookmarkStart w:id="29" w:name="_Toc89774644"/>
      <w:r w:rsidRPr="00DE7A48">
        <w:rPr>
          <w:b/>
          <w:i/>
        </w:rPr>
        <w:t xml:space="preserve">Мероприятия по обеспечению территории </w:t>
      </w:r>
      <w:r w:rsidRPr="00DE7A48">
        <w:t>Великоархангельского</w:t>
      </w:r>
      <w:r w:rsidRPr="00DE7A48">
        <w:rPr>
          <w:b/>
          <w:i/>
        </w:rPr>
        <w:t xml:space="preserve"> сельского поселения объектами социальной инфраструктуры</w:t>
      </w:r>
      <w:bookmarkEnd w:id="28"/>
      <w:bookmarkEnd w:id="29"/>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1320"/>
        <w:gridCol w:w="1276"/>
      </w:tblGrid>
      <w:tr w:rsidR="009B0A63" w:rsidRPr="00DE7A48" w:rsidTr="00452230">
        <w:trPr>
          <w:trHeight w:val="400"/>
          <w:jc w:val="center"/>
        </w:trPr>
        <w:tc>
          <w:tcPr>
            <w:tcW w:w="534" w:type="dxa"/>
            <w:vMerge w:val="restart"/>
            <w:shd w:val="clear" w:color="auto" w:fill="D9D9D9"/>
            <w:vAlign w:val="center"/>
          </w:tcPr>
          <w:p w:rsidR="009B0A63" w:rsidRPr="00DE7A48" w:rsidRDefault="009B0A63" w:rsidP="00452230">
            <w:pPr>
              <w:ind w:right="-108"/>
              <w:jc w:val="center"/>
              <w:rPr>
                <w:b/>
              </w:rPr>
            </w:pPr>
            <w:r w:rsidRPr="00DE7A48">
              <w:rPr>
                <w:b/>
              </w:rPr>
              <w:t>№ п/п</w:t>
            </w:r>
          </w:p>
        </w:tc>
        <w:tc>
          <w:tcPr>
            <w:tcW w:w="6129" w:type="dxa"/>
            <w:vMerge w:val="restart"/>
            <w:shd w:val="clear" w:color="auto" w:fill="D9D9D9"/>
            <w:vAlign w:val="center"/>
          </w:tcPr>
          <w:p w:rsidR="009B0A63" w:rsidRPr="00DE7A48" w:rsidRDefault="009B0A63" w:rsidP="00452230">
            <w:pPr>
              <w:jc w:val="center"/>
              <w:rPr>
                <w:b/>
              </w:rPr>
            </w:pPr>
            <w:r w:rsidRPr="00DE7A48">
              <w:rPr>
                <w:b/>
              </w:rPr>
              <w:t>Наименование мероприятия</w:t>
            </w:r>
          </w:p>
        </w:tc>
        <w:tc>
          <w:tcPr>
            <w:tcW w:w="2596" w:type="dxa"/>
            <w:gridSpan w:val="2"/>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413"/>
          <w:jc w:val="center"/>
        </w:trPr>
        <w:tc>
          <w:tcPr>
            <w:tcW w:w="534" w:type="dxa"/>
            <w:vMerge/>
            <w:shd w:val="clear" w:color="auto" w:fill="D9D9D9"/>
            <w:vAlign w:val="center"/>
          </w:tcPr>
          <w:p w:rsidR="009B0A63" w:rsidRPr="00DE7A48" w:rsidRDefault="009B0A63" w:rsidP="00452230">
            <w:pPr>
              <w:ind w:right="-108"/>
              <w:jc w:val="center"/>
              <w:rPr>
                <w:b/>
              </w:rPr>
            </w:pPr>
          </w:p>
        </w:tc>
        <w:tc>
          <w:tcPr>
            <w:tcW w:w="6129" w:type="dxa"/>
            <w:vMerge/>
            <w:shd w:val="clear" w:color="auto" w:fill="D9D9D9"/>
            <w:vAlign w:val="center"/>
          </w:tcPr>
          <w:p w:rsidR="009B0A63" w:rsidRPr="00DE7A48" w:rsidRDefault="009B0A63" w:rsidP="00452230">
            <w:pPr>
              <w:jc w:val="center"/>
              <w:rPr>
                <w:b/>
              </w:rPr>
            </w:pPr>
          </w:p>
        </w:tc>
        <w:tc>
          <w:tcPr>
            <w:tcW w:w="1320" w:type="dxa"/>
            <w:shd w:val="clear" w:color="auto" w:fill="D9D9D9"/>
            <w:vAlign w:val="center"/>
          </w:tcPr>
          <w:p w:rsidR="009B0A63" w:rsidRPr="00DE7A48" w:rsidRDefault="009B0A63" w:rsidP="00452230">
            <w:pPr>
              <w:jc w:val="center"/>
              <w:rPr>
                <w:b/>
              </w:rPr>
            </w:pPr>
            <w:r w:rsidRPr="00DE7A48">
              <w:rPr>
                <w:b/>
                <w:lang w:val="en-US"/>
              </w:rPr>
              <w:t>I</w:t>
            </w:r>
            <w:r w:rsidRPr="00DE7A48">
              <w:rPr>
                <w:b/>
              </w:rPr>
              <w:t xml:space="preserve"> очередь</w:t>
            </w:r>
          </w:p>
        </w:tc>
        <w:tc>
          <w:tcPr>
            <w:tcW w:w="1276" w:type="dxa"/>
            <w:shd w:val="clear" w:color="auto" w:fill="D9D9D9"/>
            <w:vAlign w:val="center"/>
          </w:tcPr>
          <w:p w:rsidR="009B0A63" w:rsidRPr="00DE7A48" w:rsidRDefault="009B0A63" w:rsidP="00452230">
            <w:pPr>
              <w:jc w:val="center"/>
              <w:rPr>
                <w:b/>
              </w:rPr>
            </w:pPr>
            <w:r w:rsidRPr="00DE7A48">
              <w:rPr>
                <w:b/>
                <w:lang w:val="en-US"/>
              </w:rPr>
              <w:t>II</w:t>
            </w:r>
            <w:r w:rsidRPr="00DE7A48">
              <w:rPr>
                <w:b/>
              </w:rPr>
              <w:t xml:space="preserve"> очередь</w:t>
            </w:r>
          </w:p>
        </w:tc>
      </w:tr>
      <w:tr w:rsidR="009B0A63" w:rsidRPr="00DE7A48" w:rsidTr="00452230">
        <w:trPr>
          <w:trHeight w:val="671"/>
          <w:jc w:val="center"/>
        </w:trPr>
        <w:tc>
          <w:tcPr>
            <w:tcW w:w="534" w:type="dxa"/>
            <w:vAlign w:val="center"/>
          </w:tcPr>
          <w:p w:rsidR="009B0A63" w:rsidRPr="00DE7A48" w:rsidRDefault="009B0A63" w:rsidP="007610A9">
            <w:pPr>
              <w:pStyle w:val="a4"/>
              <w:widowControl w:val="0"/>
              <w:numPr>
                <w:ilvl w:val="0"/>
                <w:numId w:val="16"/>
              </w:numPr>
              <w:ind w:left="0" w:right="-108" w:firstLine="0"/>
              <w:contextualSpacing/>
              <w:jc w:val="center"/>
              <w:rPr>
                <w:lang w:eastAsia="ru-RU"/>
              </w:rPr>
            </w:pPr>
          </w:p>
        </w:tc>
        <w:tc>
          <w:tcPr>
            <w:tcW w:w="6129" w:type="dxa"/>
            <w:vAlign w:val="center"/>
          </w:tcPr>
          <w:p w:rsidR="009B0A63" w:rsidRPr="00DE7A48" w:rsidRDefault="009B0A63" w:rsidP="00452230">
            <w:pPr>
              <w:jc w:val="both"/>
            </w:pPr>
            <w:r w:rsidRPr="00DE7A48">
              <w:t xml:space="preserve">Капитальный ремонт здания МКОУ Великоархангельская СОШ </w:t>
            </w:r>
          </w:p>
        </w:tc>
        <w:tc>
          <w:tcPr>
            <w:tcW w:w="1320" w:type="dxa"/>
            <w:shd w:val="clear" w:color="auto" w:fill="D9D9D9"/>
            <w:vAlign w:val="center"/>
          </w:tcPr>
          <w:p w:rsidR="009B0A63" w:rsidRPr="00DE7A48" w:rsidRDefault="009B0A63" w:rsidP="00452230">
            <w:pPr>
              <w:jc w:val="center"/>
              <w:rPr>
                <w:b/>
              </w:rPr>
            </w:pPr>
            <w:r w:rsidRPr="00DE7A48">
              <w:rPr>
                <w:b/>
              </w:rPr>
              <w:t>+</w:t>
            </w:r>
          </w:p>
        </w:tc>
        <w:tc>
          <w:tcPr>
            <w:tcW w:w="1276" w:type="dxa"/>
            <w:shd w:val="clear" w:color="auto" w:fill="auto"/>
            <w:vAlign w:val="center"/>
          </w:tcPr>
          <w:p w:rsidR="009B0A63" w:rsidRPr="00DE7A48" w:rsidRDefault="009B0A63" w:rsidP="00452230">
            <w:pPr>
              <w:jc w:val="center"/>
            </w:pPr>
            <w:r w:rsidRPr="00DE7A48">
              <w:t>+</w:t>
            </w:r>
          </w:p>
        </w:tc>
      </w:tr>
      <w:tr w:rsidR="009B0A63" w:rsidRPr="00DE7A48" w:rsidTr="00452230">
        <w:trPr>
          <w:trHeight w:val="575"/>
          <w:jc w:val="center"/>
        </w:trPr>
        <w:tc>
          <w:tcPr>
            <w:tcW w:w="534" w:type="dxa"/>
            <w:vAlign w:val="center"/>
          </w:tcPr>
          <w:p w:rsidR="009B0A63" w:rsidRPr="00DE7A48" w:rsidRDefault="009B0A63" w:rsidP="007610A9">
            <w:pPr>
              <w:pStyle w:val="a4"/>
              <w:widowControl w:val="0"/>
              <w:numPr>
                <w:ilvl w:val="0"/>
                <w:numId w:val="16"/>
              </w:numPr>
              <w:ind w:left="0" w:right="-108" w:firstLine="0"/>
              <w:contextualSpacing/>
              <w:jc w:val="center"/>
              <w:rPr>
                <w:lang w:eastAsia="ru-RU"/>
              </w:rPr>
            </w:pPr>
          </w:p>
        </w:tc>
        <w:tc>
          <w:tcPr>
            <w:tcW w:w="6129" w:type="dxa"/>
            <w:vAlign w:val="center"/>
          </w:tcPr>
          <w:p w:rsidR="009B0A63" w:rsidRPr="00DE7A48" w:rsidRDefault="009B0A63" w:rsidP="00452230">
            <w:pPr>
              <w:jc w:val="both"/>
            </w:pPr>
            <w:r w:rsidRPr="00DE7A48">
              <w:t>Капитальный ремонт здания МКУ «СКЦ «Роднички»</w:t>
            </w:r>
          </w:p>
        </w:tc>
        <w:tc>
          <w:tcPr>
            <w:tcW w:w="1320" w:type="dxa"/>
            <w:shd w:val="clear" w:color="auto" w:fill="D9D9D9"/>
            <w:vAlign w:val="center"/>
          </w:tcPr>
          <w:p w:rsidR="009B0A63" w:rsidRPr="00DE7A48" w:rsidRDefault="009B0A63" w:rsidP="00452230">
            <w:pPr>
              <w:jc w:val="center"/>
              <w:rPr>
                <w:b/>
              </w:rPr>
            </w:pPr>
            <w:r w:rsidRPr="00DE7A48">
              <w:rPr>
                <w:b/>
              </w:rPr>
              <w:t>+</w:t>
            </w:r>
          </w:p>
        </w:tc>
        <w:tc>
          <w:tcPr>
            <w:tcW w:w="1276" w:type="dxa"/>
            <w:shd w:val="clear" w:color="auto" w:fill="auto"/>
            <w:vAlign w:val="center"/>
          </w:tcPr>
          <w:p w:rsidR="009B0A63" w:rsidRPr="00DE7A48" w:rsidRDefault="009B0A63" w:rsidP="00452230">
            <w:pPr>
              <w:jc w:val="center"/>
            </w:pPr>
            <w:r w:rsidRPr="00DE7A48">
              <w:t>+</w:t>
            </w:r>
          </w:p>
        </w:tc>
      </w:tr>
    </w:tbl>
    <w:p w:rsidR="009B0A63" w:rsidRPr="00DE7A48" w:rsidRDefault="009B0A63" w:rsidP="009B0A63">
      <w:pPr>
        <w:autoSpaceDE w:val="0"/>
        <w:autoSpaceDN w:val="0"/>
        <w:adjustRightInd w:val="0"/>
        <w:ind w:firstLine="567"/>
        <w:jc w:val="both"/>
        <w:rPr>
          <w:rFonts w:eastAsia="Calibri"/>
          <w:bCs/>
          <w:i/>
          <w:iCs/>
        </w:rPr>
      </w:pPr>
      <w:r w:rsidRPr="00DE7A48">
        <w:rPr>
          <w:rFonts w:eastAsia="Calibri"/>
          <w:bCs/>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9B0A63" w:rsidRPr="00DE7A48" w:rsidRDefault="009B0A63" w:rsidP="007610A9">
      <w:pPr>
        <w:pStyle w:val="15"/>
        <w:numPr>
          <w:ilvl w:val="2"/>
          <w:numId w:val="9"/>
        </w:numPr>
        <w:tabs>
          <w:tab w:val="left" w:pos="774"/>
        </w:tabs>
        <w:autoSpaceDE/>
        <w:autoSpaceDN/>
        <w:adjustRightInd/>
        <w:spacing w:before="100" w:beforeAutospacing="1"/>
        <w:ind w:left="0" w:right="0" w:firstLine="0"/>
        <w:jc w:val="center"/>
        <w:outlineLvl w:val="2"/>
      </w:pPr>
      <w:bookmarkStart w:id="30" w:name="_Toc454781559"/>
      <w:bookmarkStart w:id="31" w:name="_Toc64298790"/>
      <w:bookmarkStart w:id="32" w:name="_Toc89774645"/>
      <w:r w:rsidRPr="00DE7A48">
        <w:t>Мероприятия по обеспечению территории Великоархангельского сельского поселения объектами массового отдыха жителей поселения, благоустройства и озеленения</w:t>
      </w:r>
      <w:bookmarkEnd w:id="30"/>
      <w:bookmarkEnd w:id="31"/>
      <w:bookmarkEnd w:id="3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1417"/>
        <w:gridCol w:w="1272"/>
      </w:tblGrid>
      <w:tr w:rsidR="009B0A63" w:rsidRPr="00DE7A48" w:rsidTr="00452230">
        <w:trPr>
          <w:trHeight w:val="380"/>
          <w:jc w:val="center"/>
        </w:trPr>
        <w:tc>
          <w:tcPr>
            <w:tcW w:w="562" w:type="dxa"/>
            <w:vMerge w:val="restart"/>
            <w:shd w:val="clear" w:color="auto" w:fill="D9D9D9"/>
            <w:vAlign w:val="center"/>
          </w:tcPr>
          <w:p w:rsidR="009B0A63" w:rsidRPr="00DE7A48" w:rsidRDefault="009B0A63" w:rsidP="00452230">
            <w:pPr>
              <w:ind w:left="-48" w:right="-142"/>
              <w:jc w:val="center"/>
              <w:rPr>
                <w:b/>
              </w:rPr>
            </w:pPr>
            <w:bookmarkStart w:id="33" w:name="_Toc454781560"/>
            <w:r w:rsidRPr="00DE7A48">
              <w:rPr>
                <w:b/>
              </w:rPr>
              <w:lastRenderedPageBreak/>
              <w:t>№ п/п</w:t>
            </w:r>
          </w:p>
        </w:tc>
        <w:tc>
          <w:tcPr>
            <w:tcW w:w="6100" w:type="dxa"/>
            <w:vMerge w:val="restart"/>
            <w:shd w:val="clear" w:color="auto" w:fill="D9D9D9"/>
            <w:vAlign w:val="center"/>
          </w:tcPr>
          <w:p w:rsidR="009B0A63" w:rsidRPr="00DE7A48" w:rsidRDefault="009B0A63" w:rsidP="00452230">
            <w:pPr>
              <w:jc w:val="center"/>
              <w:rPr>
                <w:b/>
              </w:rPr>
            </w:pPr>
            <w:r w:rsidRPr="00DE7A48">
              <w:rPr>
                <w:b/>
              </w:rPr>
              <w:t>Наименование мероприятия</w:t>
            </w:r>
          </w:p>
        </w:tc>
        <w:tc>
          <w:tcPr>
            <w:tcW w:w="2689" w:type="dxa"/>
            <w:gridSpan w:val="2"/>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380"/>
          <w:jc w:val="center"/>
        </w:trPr>
        <w:tc>
          <w:tcPr>
            <w:tcW w:w="562" w:type="dxa"/>
            <w:vMerge/>
            <w:shd w:val="clear" w:color="auto" w:fill="D9D9D9"/>
            <w:vAlign w:val="center"/>
          </w:tcPr>
          <w:p w:rsidR="009B0A63" w:rsidRPr="00DE7A48" w:rsidRDefault="009B0A63" w:rsidP="00452230">
            <w:pPr>
              <w:ind w:left="-48" w:right="-142"/>
              <w:jc w:val="center"/>
              <w:rPr>
                <w:b/>
              </w:rPr>
            </w:pPr>
          </w:p>
        </w:tc>
        <w:tc>
          <w:tcPr>
            <w:tcW w:w="6100" w:type="dxa"/>
            <w:vMerge/>
            <w:shd w:val="clear" w:color="auto" w:fill="D9D9D9"/>
            <w:vAlign w:val="center"/>
          </w:tcPr>
          <w:p w:rsidR="009B0A63" w:rsidRPr="00DE7A48" w:rsidRDefault="009B0A63" w:rsidP="00452230">
            <w:pPr>
              <w:jc w:val="center"/>
              <w:rPr>
                <w:b/>
              </w:rPr>
            </w:pPr>
          </w:p>
        </w:tc>
        <w:tc>
          <w:tcPr>
            <w:tcW w:w="1417" w:type="dxa"/>
            <w:shd w:val="clear" w:color="auto" w:fill="D9D9D9"/>
          </w:tcPr>
          <w:p w:rsidR="009B0A63" w:rsidRPr="00DE7A48" w:rsidRDefault="009B0A63" w:rsidP="00452230">
            <w:pPr>
              <w:jc w:val="center"/>
              <w:rPr>
                <w:b/>
              </w:rPr>
            </w:pPr>
            <w:r w:rsidRPr="00DE7A48">
              <w:rPr>
                <w:b/>
                <w:lang w:val="en-US"/>
              </w:rPr>
              <w:t>I</w:t>
            </w:r>
            <w:r w:rsidRPr="00DE7A48">
              <w:rPr>
                <w:b/>
              </w:rPr>
              <w:t xml:space="preserve"> очередь </w:t>
            </w:r>
          </w:p>
        </w:tc>
        <w:tc>
          <w:tcPr>
            <w:tcW w:w="1272" w:type="dxa"/>
            <w:shd w:val="clear" w:color="auto" w:fill="D9D9D9"/>
          </w:tcPr>
          <w:p w:rsidR="009B0A63" w:rsidRPr="00DE7A48" w:rsidRDefault="009B0A63" w:rsidP="00452230">
            <w:pPr>
              <w:jc w:val="center"/>
              <w:rPr>
                <w:b/>
              </w:rPr>
            </w:pPr>
            <w:r w:rsidRPr="00DE7A48">
              <w:rPr>
                <w:b/>
                <w:lang w:val="en-US"/>
              </w:rPr>
              <w:t>II</w:t>
            </w:r>
            <w:r w:rsidRPr="00DE7A48">
              <w:rPr>
                <w:b/>
              </w:rPr>
              <w:t xml:space="preserve"> очередь </w:t>
            </w:r>
          </w:p>
        </w:tc>
      </w:tr>
      <w:tr w:rsidR="009B0A63" w:rsidRPr="00DE7A48" w:rsidTr="00452230">
        <w:trPr>
          <w:trHeight w:val="273"/>
          <w:jc w:val="center"/>
        </w:trPr>
        <w:tc>
          <w:tcPr>
            <w:tcW w:w="562" w:type="dxa"/>
            <w:vAlign w:val="center"/>
          </w:tcPr>
          <w:p w:rsidR="009B0A63" w:rsidRPr="00DE7A48" w:rsidRDefault="009B0A63" w:rsidP="007610A9">
            <w:pPr>
              <w:pStyle w:val="a4"/>
              <w:widowControl w:val="0"/>
              <w:numPr>
                <w:ilvl w:val="0"/>
                <w:numId w:val="17"/>
              </w:numPr>
              <w:ind w:left="-48" w:right="-142" w:firstLine="0"/>
              <w:contextualSpacing/>
              <w:jc w:val="center"/>
              <w:rPr>
                <w:noProof/>
                <w:lang w:eastAsia="ru-RU"/>
              </w:rPr>
            </w:pPr>
          </w:p>
        </w:tc>
        <w:tc>
          <w:tcPr>
            <w:tcW w:w="6100" w:type="dxa"/>
          </w:tcPr>
          <w:p w:rsidR="009B0A63" w:rsidRPr="00DE7A48" w:rsidRDefault="009B0A63" w:rsidP="00452230">
            <w:pPr>
              <w:autoSpaceDE w:val="0"/>
              <w:autoSpaceDN w:val="0"/>
              <w:adjustRightInd w:val="0"/>
              <w:ind w:firstLine="34"/>
              <w:jc w:val="both"/>
              <w:rPr>
                <w:rFonts w:eastAsia="Calibri"/>
              </w:rPr>
            </w:pPr>
            <w:r w:rsidRPr="00DE7A48">
              <w:rPr>
                <w:rFonts w:eastAsia="Calibri"/>
              </w:rPr>
              <w:t>Озеленение улиц, территорий общественных центров,</w:t>
            </w:r>
          </w:p>
          <w:p w:rsidR="009B0A63" w:rsidRPr="00DE7A48" w:rsidRDefault="009B0A63" w:rsidP="00452230">
            <w:pPr>
              <w:autoSpaceDE w:val="0"/>
              <w:autoSpaceDN w:val="0"/>
              <w:adjustRightInd w:val="0"/>
              <w:ind w:firstLine="34"/>
              <w:jc w:val="both"/>
              <w:rPr>
                <w:rFonts w:eastAsia="Calibri"/>
              </w:rPr>
            </w:pPr>
            <w:r w:rsidRPr="00DE7A48">
              <w:rPr>
                <w:rFonts w:eastAsia="Calibri"/>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vAlign w:val="center"/>
          </w:tcPr>
          <w:p w:rsidR="009B0A63" w:rsidRPr="00DE7A48" w:rsidRDefault="009B0A63" w:rsidP="00452230">
            <w:pPr>
              <w:jc w:val="center"/>
            </w:pPr>
            <w:r w:rsidRPr="00DE7A48">
              <w:t>+</w:t>
            </w:r>
          </w:p>
        </w:tc>
        <w:tc>
          <w:tcPr>
            <w:tcW w:w="1272" w:type="dxa"/>
            <w:shd w:val="clear" w:color="auto" w:fill="auto"/>
            <w:vAlign w:val="center"/>
          </w:tcPr>
          <w:p w:rsidR="009B0A63" w:rsidRPr="00DE7A48" w:rsidRDefault="009B0A63" w:rsidP="00452230">
            <w:pPr>
              <w:jc w:val="center"/>
            </w:pPr>
            <w:r w:rsidRPr="00DE7A48">
              <w:t>+</w:t>
            </w:r>
          </w:p>
        </w:tc>
      </w:tr>
      <w:tr w:rsidR="009B0A63" w:rsidRPr="00DE7A48" w:rsidTr="00452230">
        <w:trPr>
          <w:trHeight w:val="675"/>
          <w:jc w:val="center"/>
        </w:trPr>
        <w:tc>
          <w:tcPr>
            <w:tcW w:w="562" w:type="dxa"/>
            <w:vAlign w:val="center"/>
          </w:tcPr>
          <w:p w:rsidR="009B0A63" w:rsidRPr="00DE7A48" w:rsidRDefault="009B0A63" w:rsidP="007610A9">
            <w:pPr>
              <w:pStyle w:val="a4"/>
              <w:widowControl w:val="0"/>
              <w:numPr>
                <w:ilvl w:val="0"/>
                <w:numId w:val="17"/>
              </w:numPr>
              <w:ind w:left="-48" w:right="-142" w:firstLine="0"/>
              <w:contextualSpacing/>
              <w:jc w:val="center"/>
              <w:rPr>
                <w:noProof/>
                <w:lang w:eastAsia="ru-RU"/>
              </w:rPr>
            </w:pPr>
          </w:p>
        </w:tc>
        <w:tc>
          <w:tcPr>
            <w:tcW w:w="6100" w:type="dxa"/>
          </w:tcPr>
          <w:p w:rsidR="009B0A63" w:rsidRPr="00DE7A48" w:rsidRDefault="009B0A63" w:rsidP="00452230">
            <w:pPr>
              <w:autoSpaceDE w:val="0"/>
              <w:autoSpaceDN w:val="0"/>
              <w:adjustRightInd w:val="0"/>
              <w:ind w:firstLine="34"/>
              <w:jc w:val="both"/>
              <w:rPr>
                <w:rFonts w:eastAsia="Calibri"/>
              </w:rPr>
            </w:pPr>
            <w:r w:rsidRPr="00DE7A48">
              <w:rPr>
                <w:rFonts w:eastAsia="Calibri"/>
              </w:rPr>
              <w:t>Благоустройство рекреационных зон поселения:</w:t>
            </w:r>
          </w:p>
          <w:p w:rsidR="009B0A63" w:rsidRPr="00DE7A48" w:rsidRDefault="009B0A63" w:rsidP="00452230">
            <w:pPr>
              <w:autoSpaceDE w:val="0"/>
              <w:autoSpaceDN w:val="0"/>
              <w:adjustRightInd w:val="0"/>
              <w:ind w:firstLine="34"/>
              <w:jc w:val="both"/>
              <w:rPr>
                <w:rFonts w:eastAsia="Calibri"/>
              </w:rPr>
            </w:pPr>
            <w:r w:rsidRPr="00DE7A48">
              <w:rPr>
                <w:rFonts w:eastAsia="Calibri"/>
              </w:rPr>
              <w:t>-благоустройство площадок для проведения культурно-массовых мероприятий;</w:t>
            </w:r>
          </w:p>
          <w:p w:rsidR="009B0A63" w:rsidRPr="00DE7A48" w:rsidRDefault="009B0A63" w:rsidP="00452230">
            <w:pPr>
              <w:autoSpaceDE w:val="0"/>
              <w:autoSpaceDN w:val="0"/>
              <w:adjustRightInd w:val="0"/>
              <w:ind w:firstLine="34"/>
              <w:jc w:val="both"/>
              <w:rPr>
                <w:rFonts w:eastAsia="Calibri"/>
              </w:rPr>
            </w:pPr>
            <w:r w:rsidRPr="00DE7A48">
              <w:rPr>
                <w:rFonts w:eastAsia="Calibri"/>
              </w:rPr>
              <w:t>-очистка территории;</w:t>
            </w:r>
          </w:p>
          <w:p w:rsidR="009B0A63" w:rsidRPr="00DE7A48" w:rsidRDefault="009B0A63" w:rsidP="00452230">
            <w:pPr>
              <w:autoSpaceDE w:val="0"/>
              <w:autoSpaceDN w:val="0"/>
              <w:adjustRightInd w:val="0"/>
              <w:ind w:firstLine="34"/>
              <w:jc w:val="both"/>
              <w:rPr>
                <w:rFonts w:eastAsia="Calibri"/>
              </w:rPr>
            </w:pPr>
            <w:r w:rsidRPr="00DE7A48">
              <w:rPr>
                <w:rFonts w:eastAsia="Calibri"/>
              </w:rPr>
              <w:t>-устройство малых форм;</w:t>
            </w:r>
          </w:p>
          <w:p w:rsidR="009B0A63" w:rsidRPr="00DE7A48" w:rsidRDefault="009B0A63" w:rsidP="00452230">
            <w:pPr>
              <w:autoSpaceDE w:val="0"/>
              <w:autoSpaceDN w:val="0"/>
              <w:adjustRightInd w:val="0"/>
              <w:ind w:firstLine="34"/>
              <w:jc w:val="both"/>
              <w:rPr>
                <w:rFonts w:eastAsia="Calibri"/>
              </w:rPr>
            </w:pPr>
            <w:r w:rsidRPr="00DE7A48">
              <w:rPr>
                <w:rFonts w:eastAsia="Calibri"/>
              </w:rPr>
              <w:t>-устройство площадок для мусора;</w:t>
            </w:r>
          </w:p>
          <w:p w:rsidR="009B0A63" w:rsidRPr="00DE7A48" w:rsidRDefault="009B0A63" w:rsidP="00452230">
            <w:pPr>
              <w:ind w:firstLine="34"/>
              <w:jc w:val="both"/>
            </w:pPr>
            <w:r w:rsidRPr="00DE7A48">
              <w:rPr>
                <w:rFonts w:eastAsia="Calibri"/>
              </w:rPr>
              <w:t>-озеленение территории.</w:t>
            </w:r>
          </w:p>
        </w:tc>
        <w:tc>
          <w:tcPr>
            <w:tcW w:w="1417" w:type="dxa"/>
            <w:shd w:val="clear" w:color="auto" w:fill="D9D9D9"/>
            <w:vAlign w:val="center"/>
          </w:tcPr>
          <w:p w:rsidR="009B0A63" w:rsidRPr="00DE7A48" w:rsidRDefault="009B0A63" w:rsidP="00452230">
            <w:pPr>
              <w:jc w:val="center"/>
            </w:pPr>
            <w:r w:rsidRPr="00DE7A48">
              <w:t>+</w:t>
            </w:r>
          </w:p>
        </w:tc>
        <w:tc>
          <w:tcPr>
            <w:tcW w:w="1272" w:type="dxa"/>
            <w:shd w:val="clear" w:color="auto" w:fill="auto"/>
            <w:vAlign w:val="center"/>
          </w:tcPr>
          <w:p w:rsidR="009B0A63" w:rsidRPr="00DE7A48" w:rsidRDefault="009B0A63" w:rsidP="00452230">
            <w:pPr>
              <w:jc w:val="center"/>
            </w:pPr>
            <w:r w:rsidRPr="00DE7A48">
              <w:t>+</w:t>
            </w:r>
          </w:p>
        </w:tc>
      </w:tr>
      <w:tr w:rsidR="009B0A63" w:rsidRPr="00DE7A48" w:rsidTr="00452230">
        <w:trPr>
          <w:trHeight w:val="675"/>
          <w:jc w:val="center"/>
        </w:trPr>
        <w:tc>
          <w:tcPr>
            <w:tcW w:w="562" w:type="dxa"/>
            <w:shd w:val="clear" w:color="auto" w:fill="auto"/>
            <w:vAlign w:val="center"/>
          </w:tcPr>
          <w:p w:rsidR="009B0A63" w:rsidRPr="00DE7A48" w:rsidRDefault="009B0A63" w:rsidP="007610A9">
            <w:pPr>
              <w:pStyle w:val="a4"/>
              <w:widowControl w:val="0"/>
              <w:numPr>
                <w:ilvl w:val="0"/>
                <w:numId w:val="17"/>
              </w:numPr>
              <w:ind w:left="-48" w:right="-142" w:firstLine="0"/>
              <w:contextualSpacing/>
              <w:jc w:val="center"/>
              <w:rPr>
                <w:noProof/>
                <w:lang w:eastAsia="ru-RU"/>
              </w:rPr>
            </w:pPr>
          </w:p>
        </w:tc>
        <w:tc>
          <w:tcPr>
            <w:tcW w:w="6100" w:type="dxa"/>
            <w:shd w:val="clear" w:color="auto" w:fill="auto"/>
          </w:tcPr>
          <w:p w:rsidR="009B0A63" w:rsidRPr="00DE7A48" w:rsidRDefault="009B0A63" w:rsidP="00452230">
            <w:pPr>
              <w:ind w:firstLine="34"/>
              <w:jc w:val="both"/>
            </w:pPr>
            <w:r w:rsidRPr="00DE7A48">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vAlign w:val="center"/>
          </w:tcPr>
          <w:p w:rsidR="009B0A63" w:rsidRPr="00DE7A48" w:rsidRDefault="009B0A63" w:rsidP="00452230">
            <w:pPr>
              <w:jc w:val="center"/>
              <w:rPr>
                <w:b/>
              </w:rPr>
            </w:pPr>
            <w:r w:rsidRPr="00DE7A48">
              <w:rPr>
                <w:b/>
              </w:rPr>
              <w:t>+</w:t>
            </w:r>
          </w:p>
        </w:tc>
        <w:tc>
          <w:tcPr>
            <w:tcW w:w="1272" w:type="dxa"/>
            <w:shd w:val="clear" w:color="auto" w:fill="auto"/>
            <w:vAlign w:val="center"/>
          </w:tcPr>
          <w:p w:rsidR="009B0A63" w:rsidRPr="00DE7A48" w:rsidRDefault="009B0A63" w:rsidP="00452230">
            <w:pPr>
              <w:jc w:val="center"/>
            </w:pPr>
            <w:r w:rsidRPr="00DE7A48">
              <w:t>+</w:t>
            </w:r>
          </w:p>
        </w:tc>
      </w:tr>
      <w:tr w:rsidR="009B0A63" w:rsidRPr="00DE7A48" w:rsidTr="00452230">
        <w:trPr>
          <w:trHeight w:val="377"/>
          <w:jc w:val="center"/>
        </w:trPr>
        <w:tc>
          <w:tcPr>
            <w:tcW w:w="562" w:type="dxa"/>
            <w:vAlign w:val="center"/>
          </w:tcPr>
          <w:p w:rsidR="009B0A63" w:rsidRPr="00DE7A48" w:rsidRDefault="009B0A63" w:rsidP="007610A9">
            <w:pPr>
              <w:pStyle w:val="a4"/>
              <w:widowControl w:val="0"/>
              <w:numPr>
                <w:ilvl w:val="0"/>
                <w:numId w:val="17"/>
              </w:numPr>
              <w:ind w:left="-48" w:right="-142" w:firstLine="0"/>
              <w:contextualSpacing/>
              <w:jc w:val="center"/>
              <w:rPr>
                <w:noProof/>
                <w:lang w:eastAsia="ru-RU"/>
              </w:rPr>
            </w:pPr>
          </w:p>
        </w:tc>
        <w:tc>
          <w:tcPr>
            <w:tcW w:w="6100" w:type="dxa"/>
          </w:tcPr>
          <w:p w:rsidR="009B0A63" w:rsidRPr="00DE7A48" w:rsidRDefault="009B0A63" w:rsidP="00452230">
            <w:pPr>
              <w:ind w:firstLine="34"/>
              <w:jc w:val="both"/>
            </w:pPr>
            <w:r w:rsidRPr="00DE7A48">
              <w:t>Нормативное озеленение санитарно-защитных зон.</w:t>
            </w:r>
          </w:p>
        </w:tc>
        <w:tc>
          <w:tcPr>
            <w:tcW w:w="1417" w:type="dxa"/>
            <w:shd w:val="clear" w:color="auto" w:fill="D9D9D9"/>
            <w:vAlign w:val="center"/>
          </w:tcPr>
          <w:p w:rsidR="009B0A63" w:rsidRPr="00DE7A48" w:rsidRDefault="009B0A63" w:rsidP="00452230">
            <w:pPr>
              <w:jc w:val="center"/>
            </w:pPr>
            <w:r w:rsidRPr="00DE7A48">
              <w:t>+</w:t>
            </w:r>
          </w:p>
        </w:tc>
        <w:tc>
          <w:tcPr>
            <w:tcW w:w="1272" w:type="dxa"/>
            <w:shd w:val="clear" w:color="auto" w:fill="auto"/>
            <w:vAlign w:val="center"/>
          </w:tcPr>
          <w:p w:rsidR="009B0A63" w:rsidRPr="00DE7A48" w:rsidRDefault="009B0A63" w:rsidP="00452230">
            <w:pPr>
              <w:jc w:val="center"/>
            </w:pPr>
            <w:r w:rsidRPr="00DE7A48">
              <w:t>+</w:t>
            </w:r>
          </w:p>
        </w:tc>
      </w:tr>
    </w:tbl>
    <w:p w:rsidR="009B0A63" w:rsidRPr="00DE7A48" w:rsidRDefault="009B0A63" w:rsidP="009B0A63">
      <w:pPr>
        <w:tabs>
          <w:tab w:val="left" w:pos="851"/>
        </w:tabs>
        <w:autoSpaceDE w:val="0"/>
        <w:autoSpaceDN w:val="0"/>
        <w:adjustRightInd w:val="0"/>
        <w:ind w:firstLine="567"/>
        <w:jc w:val="center"/>
        <w:rPr>
          <w:rFonts w:eastAsia="Calibri"/>
          <w:bCs/>
          <w:i/>
          <w:iCs/>
        </w:rPr>
      </w:pPr>
    </w:p>
    <w:p w:rsidR="009B0A63" w:rsidRPr="00DE7A48" w:rsidRDefault="009B0A63" w:rsidP="007610A9">
      <w:pPr>
        <w:pStyle w:val="15"/>
        <w:numPr>
          <w:ilvl w:val="2"/>
          <w:numId w:val="9"/>
        </w:numPr>
        <w:autoSpaceDE/>
        <w:autoSpaceDN/>
        <w:adjustRightInd/>
        <w:ind w:left="0" w:right="0" w:firstLine="0"/>
        <w:jc w:val="center"/>
        <w:outlineLvl w:val="2"/>
      </w:pPr>
      <w:bookmarkStart w:id="34" w:name="_Toc64298791"/>
      <w:bookmarkStart w:id="35" w:name="_Toc89774646"/>
      <w:r w:rsidRPr="00DE7A48">
        <w:t xml:space="preserve">Мероприятия </w:t>
      </w:r>
      <w:r w:rsidRPr="00DE7A48">
        <w:rPr>
          <w:bCs/>
          <w:iCs/>
        </w:rPr>
        <w:t>по обеспечению территории сельского поселения объектами специального назначения - местами накопления ТКО</w:t>
      </w:r>
      <w:r w:rsidRPr="00DE7A48">
        <w:t>.</w:t>
      </w:r>
      <w:bookmarkEnd w:id="33"/>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1417"/>
        <w:gridCol w:w="1287"/>
      </w:tblGrid>
      <w:tr w:rsidR="009B0A63" w:rsidRPr="00DE7A48" w:rsidTr="00452230">
        <w:trPr>
          <w:trHeight w:val="380"/>
          <w:jc w:val="center"/>
        </w:trPr>
        <w:tc>
          <w:tcPr>
            <w:tcW w:w="562" w:type="dxa"/>
            <w:vMerge w:val="restart"/>
            <w:shd w:val="clear" w:color="auto" w:fill="D9D9D9"/>
            <w:vAlign w:val="center"/>
          </w:tcPr>
          <w:p w:rsidR="009B0A63" w:rsidRPr="00DE7A48" w:rsidRDefault="009B0A63" w:rsidP="00452230">
            <w:pPr>
              <w:ind w:left="-48" w:right="-142"/>
              <w:jc w:val="center"/>
              <w:rPr>
                <w:b/>
              </w:rPr>
            </w:pPr>
            <w:bookmarkStart w:id="36" w:name="_Toc454781561"/>
            <w:bookmarkStart w:id="37" w:name="_Toc64298793"/>
            <w:r w:rsidRPr="00DE7A48">
              <w:rPr>
                <w:b/>
              </w:rPr>
              <w:t>№ п/п</w:t>
            </w:r>
          </w:p>
        </w:tc>
        <w:tc>
          <w:tcPr>
            <w:tcW w:w="6114" w:type="dxa"/>
            <w:vMerge w:val="restart"/>
            <w:shd w:val="clear" w:color="auto" w:fill="D9D9D9"/>
            <w:vAlign w:val="center"/>
          </w:tcPr>
          <w:p w:rsidR="009B0A63" w:rsidRPr="00DE7A48" w:rsidRDefault="009B0A63" w:rsidP="00452230">
            <w:pPr>
              <w:jc w:val="center"/>
              <w:rPr>
                <w:b/>
              </w:rPr>
            </w:pPr>
            <w:r w:rsidRPr="00DE7A48">
              <w:rPr>
                <w:b/>
              </w:rPr>
              <w:t>Наименование мероприятия</w:t>
            </w:r>
          </w:p>
        </w:tc>
        <w:tc>
          <w:tcPr>
            <w:tcW w:w="2704" w:type="dxa"/>
            <w:gridSpan w:val="2"/>
            <w:shd w:val="clear" w:color="auto" w:fill="D9D9D9"/>
          </w:tcPr>
          <w:p w:rsidR="009B0A63" w:rsidRPr="00DE7A48" w:rsidRDefault="009B0A63" w:rsidP="00452230">
            <w:pPr>
              <w:jc w:val="center"/>
              <w:rPr>
                <w:b/>
              </w:rPr>
            </w:pPr>
            <w:r w:rsidRPr="00DE7A48">
              <w:rPr>
                <w:b/>
              </w:rPr>
              <w:t>Этапы реализации проектных решений</w:t>
            </w:r>
          </w:p>
        </w:tc>
      </w:tr>
      <w:tr w:rsidR="009B0A63" w:rsidRPr="00DE7A48" w:rsidTr="00452230">
        <w:trPr>
          <w:trHeight w:val="380"/>
          <w:jc w:val="center"/>
        </w:trPr>
        <w:tc>
          <w:tcPr>
            <w:tcW w:w="562" w:type="dxa"/>
            <w:vMerge/>
            <w:shd w:val="clear" w:color="auto" w:fill="D9D9D9"/>
            <w:vAlign w:val="center"/>
          </w:tcPr>
          <w:p w:rsidR="009B0A63" w:rsidRPr="00DE7A48" w:rsidRDefault="009B0A63" w:rsidP="00452230">
            <w:pPr>
              <w:ind w:left="-48" w:right="-142"/>
              <w:jc w:val="center"/>
              <w:rPr>
                <w:b/>
              </w:rPr>
            </w:pPr>
          </w:p>
        </w:tc>
        <w:tc>
          <w:tcPr>
            <w:tcW w:w="6114" w:type="dxa"/>
            <w:vMerge/>
            <w:shd w:val="clear" w:color="auto" w:fill="D9D9D9"/>
            <w:vAlign w:val="center"/>
          </w:tcPr>
          <w:p w:rsidR="009B0A63" w:rsidRPr="00DE7A48" w:rsidRDefault="009B0A63" w:rsidP="00452230">
            <w:pPr>
              <w:jc w:val="center"/>
              <w:rPr>
                <w:b/>
              </w:rPr>
            </w:pPr>
          </w:p>
        </w:tc>
        <w:tc>
          <w:tcPr>
            <w:tcW w:w="1417" w:type="dxa"/>
            <w:shd w:val="clear" w:color="auto" w:fill="D9D9D9"/>
          </w:tcPr>
          <w:p w:rsidR="009B0A63" w:rsidRPr="00DE7A48" w:rsidRDefault="009B0A63" w:rsidP="00452230">
            <w:pPr>
              <w:jc w:val="center"/>
              <w:rPr>
                <w:b/>
              </w:rPr>
            </w:pPr>
            <w:r w:rsidRPr="00DE7A48">
              <w:rPr>
                <w:b/>
                <w:lang w:val="en-US"/>
              </w:rPr>
              <w:t>I</w:t>
            </w:r>
            <w:r w:rsidRPr="00DE7A48">
              <w:rPr>
                <w:b/>
              </w:rPr>
              <w:t xml:space="preserve"> очередь </w:t>
            </w:r>
          </w:p>
        </w:tc>
        <w:tc>
          <w:tcPr>
            <w:tcW w:w="1287" w:type="dxa"/>
            <w:shd w:val="clear" w:color="auto" w:fill="D9D9D9"/>
          </w:tcPr>
          <w:p w:rsidR="009B0A63" w:rsidRPr="00DE7A48" w:rsidRDefault="009B0A63" w:rsidP="00452230">
            <w:pPr>
              <w:jc w:val="center"/>
              <w:rPr>
                <w:b/>
              </w:rPr>
            </w:pPr>
            <w:r w:rsidRPr="00DE7A48">
              <w:rPr>
                <w:b/>
                <w:lang w:val="en-US"/>
              </w:rPr>
              <w:t>II</w:t>
            </w:r>
            <w:r w:rsidRPr="00DE7A48">
              <w:rPr>
                <w:b/>
              </w:rPr>
              <w:t xml:space="preserve"> очередь </w:t>
            </w:r>
          </w:p>
        </w:tc>
      </w:tr>
      <w:tr w:rsidR="009B0A63" w:rsidRPr="00DE7A48" w:rsidTr="00452230">
        <w:trPr>
          <w:trHeight w:val="716"/>
          <w:jc w:val="center"/>
        </w:trPr>
        <w:tc>
          <w:tcPr>
            <w:tcW w:w="562" w:type="dxa"/>
            <w:vAlign w:val="center"/>
          </w:tcPr>
          <w:p w:rsidR="009B0A63" w:rsidRPr="00DE7A48" w:rsidRDefault="009B0A63" w:rsidP="007610A9">
            <w:pPr>
              <w:pStyle w:val="a4"/>
              <w:widowControl w:val="0"/>
              <w:numPr>
                <w:ilvl w:val="0"/>
                <w:numId w:val="20"/>
              </w:numPr>
              <w:ind w:right="-142"/>
              <w:contextualSpacing/>
              <w:jc w:val="center"/>
            </w:pPr>
          </w:p>
        </w:tc>
        <w:tc>
          <w:tcPr>
            <w:tcW w:w="6114" w:type="dxa"/>
            <w:vAlign w:val="center"/>
          </w:tcPr>
          <w:p w:rsidR="009B0A63" w:rsidRPr="00DE7A48" w:rsidRDefault="009B0A63" w:rsidP="00452230">
            <w:pPr>
              <w:pStyle w:val="TableContents"/>
              <w:rPr>
                <w:rFonts w:eastAsia="Calibri" w:cs="Times New Roman"/>
                <w:lang w:eastAsia="en-US"/>
              </w:rPr>
            </w:pPr>
            <w:r w:rsidRPr="00DE7A48">
              <w:rPr>
                <w:rFonts w:eastAsia="Calibri" w:cs="Times New Roman"/>
                <w:sz w:val="22"/>
                <w:szCs w:val="22"/>
                <w:lang w:eastAsia="en-US"/>
              </w:rPr>
              <w:t>Поддержание порядка на территории кладбищ:</w:t>
            </w:r>
          </w:p>
          <w:p w:rsidR="009B0A63" w:rsidRPr="00DE7A48" w:rsidRDefault="009B0A63" w:rsidP="00452230">
            <w:pPr>
              <w:pStyle w:val="TableContents"/>
              <w:rPr>
                <w:rFonts w:eastAsia="Calibri" w:cs="Times New Roman"/>
                <w:lang w:eastAsia="en-US"/>
              </w:rPr>
            </w:pPr>
            <w:r w:rsidRPr="00DE7A48">
              <w:rPr>
                <w:rFonts w:eastAsia="Calibri" w:cs="Times New Roman"/>
                <w:sz w:val="22"/>
                <w:szCs w:val="22"/>
                <w:lang w:eastAsia="en-US"/>
              </w:rPr>
              <w:t>- уборка и очистка территории кладбищ;</w:t>
            </w:r>
          </w:p>
          <w:p w:rsidR="009B0A63" w:rsidRPr="00DE7A48" w:rsidRDefault="009B0A63" w:rsidP="00452230">
            <w:pPr>
              <w:jc w:val="both"/>
            </w:pPr>
            <w:r w:rsidRPr="00DE7A48">
              <w:t>- содержание мест накопления отходов.</w:t>
            </w:r>
          </w:p>
        </w:tc>
        <w:tc>
          <w:tcPr>
            <w:tcW w:w="1417" w:type="dxa"/>
            <w:shd w:val="clear" w:color="auto" w:fill="D9D9D9"/>
            <w:vAlign w:val="center"/>
          </w:tcPr>
          <w:p w:rsidR="009B0A63" w:rsidRPr="00DE7A48" w:rsidRDefault="009B0A63" w:rsidP="00452230">
            <w:pPr>
              <w:jc w:val="center"/>
            </w:pPr>
            <w:r w:rsidRPr="00DE7A48">
              <w:t>+</w:t>
            </w:r>
          </w:p>
        </w:tc>
        <w:tc>
          <w:tcPr>
            <w:tcW w:w="1287" w:type="dxa"/>
            <w:shd w:val="clear" w:color="auto" w:fill="auto"/>
            <w:vAlign w:val="center"/>
          </w:tcPr>
          <w:p w:rsidR="009B0A63" w:rsidRPr="00DE7A48" w:rsidRDefault="009B0A63" w:rsidP="00452230">
            <w:pPr>
              <w:jc w:val="center"/>
            </w:pPr>
          </w:p>
        </w:tc>
      </w:tr>
      <w:tr w:rsidR="009B0A63" w:rsidRPr="00DE7A48" w:rsidTr="00452230">
        <w:trPr>
          <w:trHeight w:val="716"/>
          <w:jc w:val="center"/>
        </w:trPr>
        <w:tc>
          <w:tcPr>
            <w:tcW w:w="562" w:type="dxa"/>
            <w:vAlign w:val="center"/>
          </w:tcPr>
          <w:p w:rsidR="009B0A63" w:rsidRPr="00DE7A48" w:rsidRDefault="009B0A63" w:rsidP="007610A9">
            <w:pPr>
              <w:pStyle w:val="a4"/>
              <w:widowControl w:val="0"/>
              <w:numPr>
                <w:ilvl w:val="0"/>
                <w:numId w:val="20"/>
              </w:numPr>
              <w:ind w:right="-142"/>
              <w:contextualSpacing/>
              <w:jc w:val="center"/>
            </w:pPr>
          </w:p>
        </w:tc>
        <w:tc>
          <w:tcPr>
            <w:tcW w:w="6114" w:type="dxa"/>
            <w:vAlign w:val="center"/>
          </w:tcPr>
          <w:p w:rsidR="009B0A63" w:rsidRPr="00DE7A48" w:rsidRDefault="009B0A63" w:rsidP="00452230">
            <w:pPr>
              <w:widowControl w:val="0"/>
              <w:rPr>
                <w:rFonts w:eastAsia="Lucida Sans Unicode"/>
                <w:kern w:val="2"/>
              </w:rPr>
            </w:pPr>
            <w:r w:rsidRPr="00DE7A48">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vAlign w:val="center"/>
          </w:tcPr>
          <w:p w:rsidR="009B0A63" w:rsidRPr="00DE7A48" w:rsidRDefault="009B0A63" w:rsidP="00452230">
            <w:pPr>
              <w:jc w:val="center"/>
            </w:pPr>
            <w:r w:rsidRPr="00DE7A48">
              <w:t>+</w:t>
            </w:r>
          </w:p>
        </w:tc>
        <w:tc>
          <w:tcPr>
            <w:tcW w:w="1287" w:type="dxa"/>
            <w:shd w:val="clear" w:color="auto" w:fill="auto"/>
            <w:vAlign w:val="center"/>
          </w:tcPr>
          <w:p w:rsidR="009B0A63" w:rsidRPr="00DE7A48" w:rsidRDefault="009B0A63" w:rsidP="00452230">
            <w:pPr>
              <w:jc w:val="center"/>
            </w:pPr>
          </w:p>
        </w:tc>
      </w:tr>
      <w:tr w:rsidR="009B0A63" w:rsidRPr="00DE7A48" w:rsidTr="00452230">
        <w:trPr>
          <w:trHeight w:val="497"/>
          <w:jc w:val="center"/>
        </w:trPr>
        <w:tc>
          <w:tcPr>
            <w:tcW w:w="562" w:type="dxa"/>
            <w:vAlign w:val="center"/>
          </w:tcPr>
          <w:p w:rsidR="009B0A63" w:rsidRPr="00DE7A48" w:rsidRDefault="009B0A63" w:rsidP="007610A9">
            <w:pPr>
              <w:pStyle w:val="a4"/>
              <w:widowControl w:val="0"/>
              <w:numPr>
                <w:ilvl w:val="0"/>
                <w:numId w:val="20"/>
              </w:numPr>
              <w:ind w:right="-142"/>
              <w:contextualSpacing/>
              <w:jc w:val="center"/>
            </w:pPr>
          </w:p>
        </w:tc>
        <w:tc>
          <w:tcPr>
            <w:tcW w:w="6114" w:type="dxa"/>
          </w:tcPr>
          <w:p w:rsidR="009B0A63" w:rsidRPr="00DE7A48" w:rsidRDefault="009B0A63" w:rsidP="00452230">
            <w:pPr>
              <w:jc w:val="both"/>
            </w:pPr>
            <w:r w:rsidRPr="00DE7A48">
              <w:t>Содержание контейнерных площадок для накопления отходов в местах массового отдыха.</w:t>
            </w:r>
          </w:p>
        </w:tc>
        <w:tc>
          <w:tcPr>
            <w:tcW w:w="1417" w:type="dxa"/>
            <w:shd w:val="clear" w:color="auto" w:fill="D9D9D9"/>
            <w:vAlign w:val="center"/>
          </w:tcPr>
          <w:p w:rsidR="009B0A63" w:rsidRPr="00DE7A48" w:rsidRDefault="009B0A63" w:rsidP="00452230">
            <w:pPr>
              <w:jc w:val="center"/>
            </w:pPr>
            <w:r w:rsidRPr="00DE7A48">
              <w:t>+</w:t>
            </w:r>
          </w:p>
        </w:tc>
        <w:tc>
          <w:tcPr>
            <w:tcW w:w="1287" w:type="dxa"/>
            <w:shd w:val="clear" w:color="auto" w:fill="auto"/>
            <w:vAlign w:val="center"/>
          </w:tcPr>
          <w:p w:rsidR="009B0A63" w:rsidRPr="00DE7A48" w:rsidRDefault="009B0A63" w:rsidP="00452230">
            <w:pPr>
              <w:jc w:val="center"/>
            </w:pPr>
          </w:p>
        </w:tc>
      </w:tr>
    </w:tbl>
    <w:p w:rsidR="009B0A63" w:rsidRPr="00DE7A48" w:rsidRDefault="009B0A63" w:rsidP="009B0A63">
      <w:pPr>
        <w:tabs>
          <w:tab w:val="left" w:pos="851"/>
        </w:tabs>
        <w:autoSpaceDE w:val="0"/>
        <w:autoSpaceDN w:val="0"/>
        <w:adjustRightInd w:val="0"/>
        <w:ind w:firstLine="567"/>
        <w:jc w:val="center"/>
        <w:rPr>
          <w:rFonts w:eastAsia="Calibri"/>
          <w:bCs/>
          <w:i/>
          <w:iCs/>
        </w:rPr>
      </w:pPr>
    </w:p>
    <w:p w:rsidR="009B0A63" w:rsidRPr="00DE7A48" w:rsidRDefault="009B0A63" w:rsidP="007610A9">
      <w:pPr>
        <w:pStyle w:val="15"/>
        <w:numPr>
          <w:ilvl w:val="2"/>
          <w:numId w:val="9"/>
        </w:numPr>
        <w:tabs>
          <w:tab w:val="left" w:pos="774"/>
        </w:tabs>
        <w:autoSpaceDE/>
        <w:autoSpaceDN/>
        <w:adjustRightInd/>
        <w:ind w:left="0" w:right="0" w:firstLine="0"/>
        <w:jc w:val="center"/>
        <w:outlineLvl w:val="2"/>
      </w:pPr>
      <w:bookmarkStart w:id="38" w:name="_Toc89774647"/>
      <w:r w:rsidRPr="00DE7A48">
        <w:t>Мероприятия по предотвращению чрезвычайных ситуаций природного и техногенного характера</w:t>
      </w:r>
      <w:bookmarkEnd w:id="36"/>
      <w:bookmarkEnd w:id="37"/>
      <w:bookmarkEnd w:id="38"/>
    </w:p>
    <w:p w:rsidR="009B0A63" w:rsidRPr="00DE7A48" w:rsidRDefault="009B0A63" w:rsidP="009B0A63">
      <w:pPr>
        <w:ind w:firstLine="567"/>
        <w:jc w:val="both"/>
      </w:pPr>
      <w:r w:rsidRPr="00DE7A48">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9B0A63" w:rsidRPr="00DE7A48" w:rsidRDefault="009B0A63" w:rsidP="007610A9">
      <w:pPr>
        <w:widowControl w:val="0"/>
        <w:numPr>
          <w:ilvl w:val="0"/>
          <w:numId w:val="12"/>
        </w:numPr>
        <w:tabs>
          <w:tab w:val="left" w:pos="851"/>
        </w:tabs>
        <w:suppressAutoHyphens w:val="0"/>
        <w:autoSpaceDN w:val="0"/>
        <w:adjustRightInd w:val="0"/>
        <w:ind w:left="0" w:firstLine="567"/>
        <w:jc w:val="both"/>
      </w:pPr>
      <w:r w:rsidRPr="00DE7A48">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9B0A63" w:rsidRPr="00DE7A48" w:rsidRDefault="009B0A63" w:rsidP="007610A9">
      <w:pPr>
        <w:pStyle w:val="a4"/>
        <w:widowControl w:val="0"/>
        <w:numPr>
          <w:ilvl w:val="0"/>
          <w:numId w:val="12"/>
        </w:numPr>
        <w:tabs>
          <w:tab w:val="left" w:pos="851"/>
        </w:tabs>
        <w:suppressAutoHyphens w:val="0"/>
        <w:autoSpaceDN w:val="0"/>
        <w:adjustRightInd w:val="0"/>
        <w:ind w:left="0" w:firstLine="567"/>
        <w:contextualSpacing/>
        <w:jc w:val="both"/>
      </w:pPr>
      <w:r w:rsidRPr="00DE7A48">
        <w:t>проведением аварийно-спасательных и других неотложных работ;</w:t>
      </w:r>
    </w:p>
    <w:p w:rsidR="009B0A63" w:rsidRPr="00DE7A48" w:rsidRDefault="009B0A63" w:rsidP="007610A9">
      <w:pPr>
        <w:pStyle w:val="a4"/>
        <w:widowControl w:val="0"/>
        <w:numPr>
          <w:ilvl w:val="0"/>
          <w:numId w:val="12"/>
        </w:numPr>
        <w:tabs>
          <w:tab w:val="left" w:pos="851"/>
        </w:tabs>
        <w:suppressAutoHyphens w:val="0"/>
        <w:autoSpaceDN w:val="0"/>
        <w:adjustRightInd w:val="0"/>
        <w:ind w:left="0" w:firstLine="567"/>
        <w:contextualSpacing/>
        <w:jc w:val="both"/>
      </w:pPr>
      <w:r w:rsidRPr="00DE7A48">
        <w:t>комплектование первичных средств пожаротушения, применяемых до прибытия пожарного расчета.</w:t>
      </w:r>
    </w:p>
    <w:p w:rsidR="009B0A63" w:rsidRPr="00DE7A48" w:rsidRDefault="009B0A63" w:rsidP="009B0A63">
      <w:pPr>
        <w:ind w:firstLine="567"/>
        <w:jc w:val="both"/>
      </w:pPr>
    </w:p>
    <w:p w:rsidR="009B0A63" w:rsidRPr="00DE7A48" w:rsidRDefault="009B0A63" w:rsidP="009B0A63">
      <w:pPr>
        <w:ind w:firstLine="567"/>
        <w:jc w:val="both"/>
      </w:pPr>
      <w:r w:rsidRPr="00DE7A48">
        <w:lastRenderedPageBreak/>
        <w:t>Более подробно данные вопросы рассмотрены в разделе 4 «</w:t>
      </w:r>
      <w:bookmarkStart w:id="39" w:name="_Toc40350074"/>
      <w:r w:rsidRPr="00DE7A48">
        <w:t>Перечень основных факторов риска возникновения чрезвычайных ситуаций природного и техногенного характера</w:t>
      </w:r>
      <w:bookmarkEnd w:id="39"/>
      <w:r w:rsidRPr="00DE7A48">
        <w:t xml:space="preserve">» Тома </w:t>
      </w:r>
      <w:r w:rsidRPr="00DE7A48">
        <w:rPr>
          <w:lang w:val="en-US"/>
        </w:rPr>
        <w:t>II</w:t>
      </w:r>
      <w:r w:rsidRPr="00DE7A48">
        <w:t xml:space="preserve"> настоящего генерального плана.</w:t>
      </w:r>
    </w:p>
    <w:p w:rsidR="009B0A63" w:rsidRPr="00DE7A48" w:rsidRDefault="009B0A63" w:rsidP="009B0A63">
      <w:pPr>
        <w:ind w:firstLine="567"/>
        <w:jc w:val="both"/>
        <w:rPr>
          <w:bCs/>
        </w:rPr>
      </w:pPr>
      <w:r w:rsidRPr="00DE7A48">
        <w:rPr>
          <w:bCs/>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9B0A63" w:rsidRPr="00DE7A48" w:rsidRDefault="009B0A63" w:rsidP="009B0A63">
      <w:pPr>
        <w:ind w:firstLine="567"/>
        <w:jc w:val="center"/>
        <w:rPr>
          <w:bCs/>
        </w:rPr>
      </w:pPr>
    </w:p>
    <w:p w:rsidR="009B0A63" w:rsidRPr="00DE7A48" w:rsidRDefault="009B0A63" w:rsidP="007610A9">
      <w:pPr>
        <w:pStyle w:val="15"/>
        <w:numPr>
          <w:ilvl w:val="2"/>
          <w:numId w:val="9"/>
        </w:numPr>
        <w:tabs>
          <w:tab w:val="left" w:pos="0"/>
        </w:tabs>
        <w:autoSpaceDE/>
        <w:autoSpaceDN/>
        <w:adjustRightInd/>
        <w:ind w:left="0" w:right="0" w:firstLine="0"/>
        <w:jc w:val="center"/>
        <w:outlineLvl w:val="2"/>
      </w:pPr>
      <w:bookmarkStart w:id="40" w:name="_Toc454781563"/>
      <w:bookmarkStart w:id="41" w:name="_Toc64298794"/>
      <w:bookmarkStart w:id="42" w:name="_Toc89774648"/>
      <w:r w:rsidRPr="00DE7A48">
        <w:t>Мероприятия по охране окружающей среды</w:t>
      </w:r>
      <w:bookmarkEnd w:id="40"/>
      <w:bookmarkEnd w:id="41"/>
      <w:bookmarkEnd w:id="42"/>
    </w:p>
    <w:p w:rsidR="009B0A63" w:rsidRPr="00DE7A48" w:rsidRDefault="009B0A63" w:rsidP="009B0A63">
      <w:pPr>
        <w:pStyle w:val="aff6"/>
        <w:keepNext/>
        <w:jc w:val="center"/>
        <w:rPr>
          <w:b w:val="0"/>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9B0A63" w:rsidRPr="00DE7A48" w:rsidTr="00452230">
        <w:trPr>
          <w:tblHeader/>
        </w:trPr>
        <w:tc>
          <w:tcPr>
            <w:tcW w:w="709" w:type="dxa"/>
            <w:shd w:val="clear" w:color="auto" w:fill="D9D9D9"/>
          </w:tcPr>
          <w:p w:rsidR="009B0A63" w:rsidRPr="00DE7A48" w:rsidRDefault="009B0A63" w:rsidP="00452230">
            <w:pPr>
              <w:pStyle w:val="TableContents"/>
              <w:jc w:val="center"/>
              <w:rPr>
                <w:rFonts w:eastAsia="Times New Roman" w:cs="Times New Roman"/>
                <w:b/>
                <w:bCs/>
              </w:rPr>
            </w:pPr>
            <w:r w:rsidRPr="00DE7A48">
              <w:rPr>
                <w:rFonts w:eastAsia="Times New Roman" w:cs="Times New Roman"/>
                <w:b/>
                <w:bCs/>
              </w:rPr>
              <w:t>№ п/п</w:t>
            </w:r>
          </w:p>
        </w:tc>
        <w:tc>
          <w:tcPr>
            <w:tcW w:w="8647" w:type="dxa"/>
            <w:shd w:val="clear" w:color="auto" w:fill="D9D9D9"/>
          </w:tcPr>
          <w:p w:rsidR="009B0A63" w:rsidRPr="00DE7A48" w:rsidRDefault="009B0A63" w:rsidP="00452230">
            <w:pPr>
              <w:pStyle w:val="TableContents"/>
              <w:jc w:val="center"/>
              <w:rPr>
                <w:rFonts w:eastAsia="Times New Roman" w:cs="Times New Roman"/>
                <w:b/>
                <w:bCs/>
              </w:rPr>
            </w:pPr>
            <w:r w:rsidRPr="00DE7A48">
              <w:rPr>
                <w:rFonts w:eastAsia="Times New Roman" w:cs="Times New Roman"/>
                <w:b/>
                <w:bCs/>
              </w:rPr>
              <w:t>Наименование мероприятия</w:t>
            </w:r>
          </w:p>
        </w:tc>
      </w:tr>
      <w:tr w:rsidR="009B0A63" w:rsidRPr="00DE7A48" w:rsidTr="00452230">
        <w:tc>
          <w:tcPr>
            <w:tcW w:w="9356" w:type="dxa"/>
            <w:gridSpan w:val="2"/>
          </w:tcPr>
          <w:p w:rsidR="009B0A63" w:rsidRPr="00DE7A48" w:rsidRDefault="009B0A63" w:rsidP="00452230">
            <w:pPr>
              <w:jc w:val="center"/>
              <w:rPr>
                <w:b/>
                <w:bCs/>
                <w:iCs/>
              </w:rPr>
            </w:pPr>
            <w:r w:rsidRPr="00DE7A48">
              <w:rPr>
                <w:b/>
                <w:bCs/>
                <w:iCs/>
              </w:rPr>
              <w:t>Охрана атмосферного воздуха</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Создание защитных полос лесов вдоль автомобильных и железных дорог, озеленение магистральных улиц</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Развитие улично-дорожной сети</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Своевременное техническое обслуживание трубопроводного транспорта для предотвращения аварийных ситуаций</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9B0A63" w:rsidRPr="00DE7A48" w:rsidTr="00452230">
        <w:tc>
          <w:tcPr>
            <w:tcW w:w="9356" w:type="dxa"/>
            <w:gridSpan w:val="2"/>
          </w:tcPr>
          <w:p w:rsidR="009B0A63" w:rsidRPr="00DE7A48" w:rsidRDefault="009B0A63" w:rsidP="00452230">
            <w:pPr>
              <w:jc w:val="center"/>
              <w:rPr>
                <w:b/>
                <w:bCs/>
                <w:iCs/>
                <w:lang w:val="en-US"/>
              </w:rPr>
            </w:pPr>
            <w:r w:rsidRPr="00DE7A48">
              <w:rPr>
                <w:b/>
                <w:bCs/>
                <w:iCs/>
              </w:rPr>
              <w:t>Охрана поверхностных вод</w:t>
            </w:r>
          </w:p>
        </w:tc>
      </w:tr>
      <w:tr w:rsidR="009B0A63" w:rsidRPr="00DE7A48" w:rsidTr="00452230">
        <w:tc>
          <w:tcPr>
            <w:tcW w:w="709" w:type="dxa"/>
            <w:vAlign w:val="center"/>
          </w:tcPr>
          <w:p w:rsidR="009B0A63" w:rsidRPr="00DE7A48" w:rsidRDefault="009B0A63" w:rsidP="007610A9">
            <w:pPr>
              <w:pStyle w:val="a4"/>
              <w:widowControl w:val="0"/>
              <w:numPr>
                <w:ilvl w:val="0"/>
                <w:numId w:val="18"/>
              </w:numPr>
              <w:contextualSpacing/>
              <w:jc w:val="center"/>
              <w:rPr>
                <w:bCs/>
                <w:smallCaps/>
                <w:snapToGrid w:val="0"/>
              </w:rPr>
            </w:pPr>
          </w:p>
        </w:tc>
        <w:tc>
          <w:tcPr>
            <w:tcW w:w="8647" w:type="dxa"/>
          </w:tcPr>
          <w:p w:rsidR="009B0A63" w:rsidRPr="00DE7A48" w:rsidRDefault="009B0A63" w:rsidP="00452230">
            <w:r w:rsidRPr="00DE7A48">
              <w:rPr>
                <w:rFonts w:eastAsia="Lucida Sans Unicode"/>
                <w:kern w:val="1"/>
                <w:lang w:eastAsia="en-US"/>
              </w:rPr>
              <w:t>Создание централизованной системы водоотведения, создание очистных сооружений</w:t>
            </w:r>
          </w:p>
        </w:tc>
      </w:tr>
      <w:tr w:rsidR="009B0A63" w:rsidRPr="00DE7A48" w:rsidTr="00452230">
        <w:tc>
          <w:tcPr>
            <w:tcW w:w="709" w:type="dxa"/>
            <w:vAlign w:val="center"/>
          </w:tcPr>
          <w:p w:rsidR="009B0A63" w:rsidRPr="00DE7A48" w:rsidRDefault="009B0A63" w:rsidP="007610A9">
            <w:pPr>
              <w:pStyle w:val="a4"/>
              <w:widowControl w:val="0"/>
              <w:numPr>
                <w:ilvl w:val="0"/>
                <w:numId w:val="18"/>
              </w:numPr>
              <w:contextualSpacing/>
              <w:jc w:val="center"/>
              <w:rPr>
                <w:bCs/>
                <w:smallCaps/>
                <w:snapToGrid w:val="0"/>
              </w:rPr>
            </w:pPr>
          </w:p>
        </w:tc>
        <w:tc>
          <w:tcPr>
            <w:tcW w:w="8647" w:type="dxa"/>
          </w:tcPr>
          <w:p w:rsidR="009B0A63" w:rsidRPr="00DE7A48" w:rsidRDefault="009B0A63" w:rsidP="00452230">
            <w:r w:rsidRPr="00DE7A48">
              <w:rPr>
                <w:rFonts w:eastAsia="Lucida Sans Unicode"/>
                <w:kern w:val="1"/>
                <w:lang w:eastAsia="en-US"/>
              </w:rPr>
              <w:t>Создание ливневой системы канализации</w:t>
            </w:r>
          </w:p>
        </w:tc>
      </w:tr>
      <w:tr w:rsidR="009B0A63" w:rsidRPr="00DE7A48" w:rsidTr="00452230">
        <w:tc>
          <w:tcPr>
            <w:tcW w:w="709" w:type="dxa"/>
            <w:vAlign w:val="center"/>
          </w:tcPr>
          <w:p w:rsidR="009B0A63" w:rsidRPr="00DE7A48" w:rsidRDefault="009B0A63" w:rsidP="007610A9">
            <w:pPr>
              <w:pStyle w:val="a4"/>
              <w:widowControl w:val="0"/>
              <w:numPr>
                <w:ilvl w:val="0"/>
                <w:numId w:val="18"/>
              </w:numPr>
              <w:contextualSpacing/>
              <w:jc w:val="center"/>
              <w:rPr>
                <w:bCs/>
                <w:smallCaps/>
                <w:snapToGrid w:val="0"/>
              </w:rPr>
            </w:pPr>
          </w:p>
        </w:tc>
        <w:tc>
          <w:tcPr>
            <w:tcW w:w="8647" w:type="dxa"/>
          </w:tcPr>
          <w:p w:rsidR="009B0A63" w:rsidRPr="00DE7A48" w:rsidRDefault="009B0A63" w:rsidP="00452230">
            <w:r w:rsidRPr="00DE7A48">
              <w:t>Обеспечение сбора и очистки поверхностных стоков</w:t>
            </w:r>
          </w:p>
        </w:tc>
      </w:tr>
      <w:tr w:rsidR="009B0A63" w:rsidRPr="00DE7A48" w:rsidTr="00452230">
        <w:tc>
          <w:tcPr>
            <w:tcW w:w="709" w:type="dxa"/>
            <w:vAlign w:val="center"/>
          </w:tcPr>
          <w:p w:rsidR="009B0A63" w:rsidRPr="00DE7A48" w:rsidRDefault="009B0A63" w:rsidP="007610A9">
            <w:pPr>
              <w:pStyle w:val="a4"/>
              <w:widowControl w:val="0"/>
              <w:numPr>
                <w:ilvl w:val="0"/>
                <w:numId w:val="18"/>
              </w:numPr>
              <w:contextualSpacing/>
              <w:jc w:val="center"/>
              <w:rPr>
                <w:bCs/>
                <w:smallCaps/>
                <w:snapToGrid w:val="0"/>
              </w:rPr>
            </w:pPr>
          </w:p>
        </w:tc>
        <w:tc>
          <w:tcPr>
            <w:tcW w:w="8647" w:type="dxa"/>
          </w:tcPr>
          <w:p w:rsidR="009B0A63" w:rsidRPr="00DE7A48" w:rsidRDefault="009B0A63" w:rsidP="00452230">
            <w:r w:rsidRPr="00DE7A48">
              <w:t>Соблюдение правил водоохранного режима на водосборах водных объектов</w:t>
            </w:r>
          </w:p>
        </w:tc>
      </w:tr>
      <w:tr w:rsidR="009B0A63" w:rsidRPr="00DE7A48" w:rsidTr="00452230">
        <w:tc>
          <w:tcPr>
            <w:tcW w:w="9356" w:type="dxa"/>
            <w:gridSpan w:val="2"/>
          </w:tcPr>
          <w:p w:rsidR="009B0A63" w:rsidRPr="00DE7A48" w:rsidRDefault="009B0A63" w:rsidP="00452230">
            <w:pPr>
              <w:jc w:val="center"/>
              <w:rPr>
                <w:b/>
              </w:rPr>
            </w:pPr>
            <w:r w:rsidRPr="00DE7A48">
              <w:rPr>
                <w:b/>
              </w:rPr>
              <w:t>Охрана подземных вод</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Организация зон санитарной охраны источников питьевого и хозяйственно-бытового водоснабжения</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Ликвидация непригодных к дальнейшей эксплуатации скважин</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Изучение качества подземных вод и гидродинамического режима на водозаборах и в зонах их влияния</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Создание защитных полос лесов вдоль автомобильных дорог, озеленение магистральных улиц</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Создание централизованной системы водоотведения, создание очистных сооружений</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rPr>
                <w:rFonts w:eastAsia="Lucida Sans Unicode"/>
                <w:kern w:val="1"/>
                <w:lang w:eastAsia="en-US"/>
              </w:rPr>
            </w:pPr>
            <w:r w:rsidRPr="00DE7A48">
              <w:rPr>
                <w:rFonts w:eastAsia="Lucida Sans Unicode"/>
                <w:kern w:val="1"/>
                <w:lang w:eastAsia="en-US"/>
              </w:rPr>
              <w:t>Создание ливневой системы канализации</w:t>
            </w:r>
          </w:p>
        </w:tc>
      </w:tr>
      <w:tr w:rsidR="009B0A63" w:rsidRPr="00DE7A48" w:rsidTr="00452230">
        <w:tc>
          <w:tcPr>
            <w:tcW w:w="9356" w:type="dxa"/>
            <w:gridSpan w:val="2"/>
          </w:tcPr>
          <w:p w:rsidR="009B0A63" w:rsidRPr="00DE7A48" w:rsidRDefault="009B0A63" w:rsidP="00452230">
            <w:pPr>
              <w:jc w:val="center"/>
              <w:rPr>
                <w:b/>
                <w:bCs/>
                <w:iCs/>
              </w:rPr>
            </w:pPr>
            <w:r w:rsidRPr="00DE7A48">
              <w:rPr>
                <w:b/>
                <w:bCs/>
                <w:iCs/>
              </w:rPr>
              <w:t>Охрана почвы</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 xml:space="preserve">Создание защитных полос лесов вдоль автомобильных, </w:t>
            </w:r>
            <w:r w:rsidRPr="00DE7A48">
              <w:rPr>
                <w:rFonts w:eastAsia="Lucida Sans Unicode"/>
                <w:kern w:val="1"/>
                <w:lang w:eastAsia="en-US"/>
              </w:rPr>
              <w:t>озеленение магистральных улиц</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Создание централизованной системы водоотведения, создание очистных сооружений</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Создание ливневой системы канализации</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rPr>
                <w:rFonts w:eastAsia="Lucida Sans Unicode"/>
                <w:kern w:val="1"/>
                <w:lang w:eastAsia="en-US"/>
              </w:rPr>
            </w:pPr>
            <w:r w:rsidRPr="00DE7A48">
              <w:rPr>
                <w:rFonts w:eastAsia="Lucida Sans Unicode"/>
                <w:kern w:val="1"/>
                <w:lang w:eastAsia="en-US"/>
              </w:rPr>
              <w:t>Создание и содержание мест (площадок) накопления ТКО</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rPr>
                <w:rFonts w:eastAsia="Lucida Sans Unicode"/>
                <w:kern w:val="1"/>
                <w:lang w:eastAsia="en-US"/>
              </w:rPr>
            </w:pPr>
            <w:r w:rsidRPr="00DE7A48">
              <w:rPr>
                <w:rFonts w:eastAsia="Lucida Sans Unicode"/>
                <w:kern w:val="1"/>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rPr>
                <w:rFonts w:eastAsia="Lucida Sans Unicode"/>
                <w:kern w:val="1"/>
                <w:lang w:eastAsia="en-US"/>
              </w:rPr>
            </w:pPr>
            <w:r w:rsidRPr="00DE7A48">
              <w:rPr>
                <w:rFonts w:eastAsia="Lucida Sans Unicode"/>
                <w:kern w:val="1"/>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tc>
      </w:tr>
      <w:tr w:rsidR="009B0A63" w:rsidRPr="00DE7A48" w:rsidTr="00452230">
        <w:tc>
          <w:tcPr>
            <w:tcW w:w="9356" w:type="dxa"/>
            <w:gridSpan w:val="2"/>
          </w:tcPr>
          <w:p w:rsidR="009B0A63" w:rsidRPr="00DE7A48" w:rsidRDefault="009B0A63" w:rsidP="00452230">
            <w:pPr>
              <w:jc w:val="center"/>
              <w:rPr>
                <w:b/>
                <w:bCs/>
                <w:iCs/>
              </w:rPr>
            </w:pPr>
            <w:r w:rsidRPr="00DE7A48">
              <w:rPr>
                <w:b/>
                <w:bCs/>
                <w:iCs/>
              </w:rPr>
              <w:t>Территории природно-экологического каркаса</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rPr>
                <w:rFonts w:eastAsia="Lucida Sans Unicode"/>
                <w:kern w:val="1"/>
                <w:lang w:eastAsia="en-US"/>
              </w:rPr>
              <w:t>Особо охраняемые природные территории</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tabs>
                <w:tab w:val="left" w:pos="851"/>
              </w:tabs>
              <w:jc w:val="both"/>
            </w:pPr>
            <w:r w:rsidRPr="00DE7A48">
              <w:rPr>
                <w:rFonts w:eastAsia="Lucida Sans Unicode"/>
                <w:kern w:val="1"/>
                <w:lang w:eastAsia="en-US"/>
              </w:rPr>
              <w:t>Сенокосные и пастбищные угодья</w:t>
            </w:r>
          </w:p>
        </w:tc>
      </w:tr>
      <w:tr w:rsidR="009B0A63" w:rsidRPr="00DE7A48" w:rsidTr="00452230">
        <w:tc>
          <w:tcPr>
            <w:tcW w:w="709" w:type="dxa"/>
          </w:tcPr>
          <w:p w:rsidR="009B0A63" w:rsidRPr="00DE7A48" w:rsidRDefault="009B0A63" w:rsidP="007610A9">
            <w:pPr>
              <w:pStyle w:val="TableContents"/>
              <w:numPr>
                <w:ilvl w:val="0"/>
                <w:numId w:val="18"/>
              </w:numPr>
              <w:jc w:val="center"/>
              <w:rPr>
                <w:rFonts w:cs="Times New Roman"/>
              </w:rPr>
            </w:pPr>
          </w:p>
        </w:tc>
        <w:tc>
          <w:tcPr>
            <w:tcW w:w="8647" w:type="dxa"/>
          </w:tcPr>
          <w:p w:rsidR="009B0A63" w:rsidRPr="00DE7A48" w:rsidRDefault="009B0A63" w:rsidP="00452230">
            <w:pPr>
              <w:jc w:val="both"/>
            </w:pPr>
            <w:r w:rsidRPr="00DE7A48">
              <w:t>Буферные зоны - защитные лесные насаждения</w:t>
            </w:r>
          </w:p>
        </w:tc>
      </w:tr>
    </w:tbl>
    <w:p w:rsidR="007B55D3" w:rsidRPr="00373B9D" w:rsidRDefault="007B55D3" w:rsidP="007B55D3">
      <w:pPr>
        <w:rPr>
          <w:sz w:val="22"/>
          <w:szCs w:val="22"/>
        </w:rPr>
      </w:pPr>
    </w:p>
    <w:p w:rsidR="007B55D3" w:rsidRPr="00373B9D" w:rsidRDefault="007B55D3" w:rsidP="007B55D3">
      <w:pPr>
        <w:rPr>
          <w:sz w:val="22"/>
          <w:szCs w:val="22"/>
        </w:rPr>
      </w:pPr>
    </w:p>
    <w:p w:rsidR="007B55D3" w:rsidRPr="00373B9D" w:rsidRDefault="007B55D3" w:rsidP="007B55D3">
      <w:pPr>
        <w:jc w:val="center"/>
        <w:rPr>
          <w:sz w:val="22"/>
          <w:szCs w:val="22"/>
        </w:rPr>
      </w:pPr>
    </w:p>
    <w:p w:rsidR="007B55D3" w:rsidRPr="00373B9D" w:rsidRDefault="007B55D3" w:rsidP="007B55D3">
      <w:pPr>
        <w:jc w:val="center"/>
        <w:rPr>
          <w:sz w:val="22"/>
          <w:szCs w:val="22"/>
        </w:rPr>
      </w:pPr>
    </w:p>
    <w:p w:rsidR="007B55D3" w:rsidRPr="00373B9D" w:rsidRDefault="007B55D3" w:rsidP="007B55D3">
      <w:pPr>
        <w:jc w:val="center"/>
        <w:rPr>
          <w:sz w:val="22"/>
          <w:szCs w:val="22"/>
        </w:rPr>
      </w:pPr>
    </w:p>
    <w:p w:rsidR="007B55D3" w:rsidRPr="00373B9D" w:rsidRDefault="007B55D3" w:rsidP="007B55D3">
      <w:pPr>
        <w:jc w:val="center"/>
        <w:rPr>
          <w:sz w:val="22"/>
          <w:szCs w:val="22"/>
        </w:rPr>
      </w:pPr>
    </w:p>
    <w:p w:rsidR="007B55D3" w:rsidRPr="00373B9D" w:rsidRDefault="007B55D3" w:rsidP="007B55D3">
      <w:pPr>
        <w:jc w:val="center"/>
        <w:rPr>
          <w:sz w:val="22"/>
          <w:szCs w:val="22"/>
        </w:rPr>
      </w:pPr>
    </w:p>
    <w:p w:rsidR="007B55D3" w:rsidRDefault="007B55D3"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Default="002B1E22" w:rsidP="007B55D3">
      <w:pPr>
        <w:ind w:firstLine="567"/>
        <w:jc w:val="both"/>
        <w:rPr>
          <w:sz w:val="22"/>
          <w:szCs w:val="22"/>
        </w:rPr>
      </w:pPr>
    </w:p>
    <w:p w:rsidR="002B1E22" w:rsidRPr="00373B9D" w:rsidRDefault="002B1E22" w:rsidP="007B55D3">
      <w:pPr>
        <w:ind w:firstLine="567"/>
        <w:jc w:val="both"/>
        <w:rPr>
          <w:sz w:val="22"/>
          <w:szCs w:val="22"/>
        </w:rPr>
      </w:pPr>
    </w:p>
    <w:p w:rsidR="007B55D3" w:rsidRPr="00373B9D" w:rsidRDefault="007B55D3" w:rsidP="007B55D3">
      <w:pPr>
        <w:ind w:firstLine="567"/>
        <w:jc w:val="both"/>
        <w:rPr>
          <w:sz w:val="22"/>
          <w:szCs w:val="22"/>
        </w:rPr>
      </w:pPr>
    </w:p>
    <w:p w:rsidR="007B55D3" w:rsidRPr="00373B9D" w:rsidRDefault="007B55D3" w:rsidP="007B55D3">
      <w:pPr>
        <w:ind w:firstLine="567"/>
        <w:jc w:val="both"/>
        <w:rPr>
          <w:sz w:val="22"/>
          <w:szCs w:val="22"/>
        </w:rPr>
      </w:pPr>
    </w:p>
    <w:p w:rsidR="00616B89" w:rsidRPr="00373B9D" w:rsidRDefault="007B55D3" w:rsidP="007E536C">
      <w:pPr>
        <w:ind w:left="6521"/>
        <w:jc w:val="both"/>
        <w:rPr>
          <w:rFonts w:eastAsia="Calibri"/>
          <w:sz w:val="22"/>
          <w:szCs w:val="22"/>
        </w:rPr>
      </w:pPr>
      <w:r w:rsidRPr="00373B9D">
        <w:rPr>
          <w:rFonts w:eastAsia="Calibri"/>
          <w:sz w:val="22"/>
          <w:szCs w:val="22"/>
        </w:rPr>
        <w:lastRenderedPageBreak/>
        <w:t>Приложение</w:t>
      </w:r>
      <w:r w:rsidR="00C535E0" w:rsidRPr="00373B9D">
        <w:rPr>
          <w:rFonts w:eastAsia="Calibri"/>
          <w:sz w:val="22"/>
          <w:szCs w:val="22"/>
        </w:rPr>
        <w:t xml:space="preserve">№2 </w:t>
      </w:r>
      <w:r w:rsidRPr="00373B9D">
        <w:rPr>
          <w:rFonts w:eastAsia="Calibri"/>
          <w:sz w:val="22"/>
          <w:szCs w:val="22"/>
        </w:rPr>
        <w:t>к решению Совета народных</w:t>
      </w:r>
      <w:r w:rsidR="007E536C">
        <w:rPr>
          <w:rFonts w:eastAsia="Calibri"/>
          <w:sz w:val="22"/>
          <w:szCs w:val="22"/>
        </w:rPr>
        <w:t xml:space="preserve"> </w:t>
      </w:r>
      <w:r w:rsidR="002B1E22">
        <w:rPr>
          <w:rFonts w:eastAsia="Calibri"/>
          <w:noProof/>
          <w:sz w:val="22"/>
          <w:szCs w:val="22"/>
          <w:lang w:eastAsia="ru-RU"/>
        </w:rPr>
        <w:drawing>
          <wp:anchor distT="0" distB="0" distL="114300" distR="114300" simplePos="0" relativeHeight="251661312" behindDoc="0" locked="0" layoutInCell="1" allowOverlap="1">
            <wp:simplePos x="0" y="0"/>
            <wp:positionH relativeFrom="column">
              <wp:posOffset>775970</wp:posOffset>
            </wp:positionH>
            <wp:positionV relativeFrom="paragraph">
              <wp:posOffset>1908175</wp:posOffset>
            </wp:positionV>
            <wp:extent cx="5215890" cy="5099050"/>
            <wp:effectExtent l="19050" t="0" r="3810" b="0"/>
            <wp:wrapThrough wrapText="bothSides">
              <wp:wrapPolygon edited="0">
                <wp:start x="-79" y="0"/>
                <wp:lineTo x="-79" y="21546"/>
                <wp:lineTo x="21616" y="21546"/>
                <wp:lineTo x="21616" y="0"/>
                <wp:lineTo x="-79" y="0"/>
              </wp:wrapPolygon>
            </wp:wrapThrough>
            <wp:docPr id="3" name="Рисунок 3" descr="D:\МОИ ДОКУМЕНТЫ\Мои документы 2021\ГЕНПЛАН\ДИСК\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документы 2021\ГЕНПЛАН\ДИСК\Копии карт границ населенных пунктов в растровом формате.jpg"/>
                    <pic:cNvPicPr>
                      <a:picLocks noChangeAspect="1" noChangeArrowheads="1"/>
                    </pic:cNvPicPr>
                  </pic:nvPicPr>
                  <pic:blipFill>
                    <a:blip r:embed="rId9" cstate="print"/>
                    <a:srcRect/>
                    <a:stretch>
                      <a:fillRect/>
                    </a:stretch>
                  </pic:blipFill>
                  <pic:spPr bwMode="auto">
                    <a:xfrm>
                      <a:off x="0" y="0"/>
                      <a:ext cx="5215890" cy="5099050"/>
                    </a:xfrm>
                    <a:prstGeom prst="rect">
                      <a:avLst/>
                    </a:prstGeom>
                    <a:noFill/>
                    <a:ln w="9525">
                      <a:noFill/>
                      <a:miter lim="800000"/>
                      <a:headEnd/>
                      <a:tailEnd/>
                    </a:ln>
                  </pic:spPr>
                </pic:pic>
              </a:graphicData>
            </a:graphic>
          </wp:anchor>
        </w:drawing>
      </w:r>
      <w:r w:rsidRPr="00373B9D">
        <w:rPr>
          <w:rFonts w:eastAsia="Calibri"/>
          <w:sz w:val="22"/>
          <w:szCs w:val="22"/>
        </w:rPr>
        <w:t xml:space="preserve">депутатов  </w:t>
      </w:r>
      <w:r w:rsidR="00FB36EF">
        <w:rPr>
          <w:rFonts w:eastAsia="Calibri"/>
          <w:sz w:val="22"/>
          <w:szCs w:val="22"/>
        </w:rPr>
        <w:t>Великоархангельского</w:t>
      </w:r>
      <w:r w:rsidR="007E536C">
        <w:rPr>
          <w:rFonts w:eastAsia="Calibri"/>
          <w:sz w:val="22"/>
          <w:szCs w:val="22"/>
        </w:rPr>
        <w:t xml:space="preserve"> </w:t>
      </w:r>
      <w:r w:rsidRPr="00373B9D">
        <w:rPr>
          <w:rFonts w:eastAsia="Calibri"/>
          <w:sz w:val="22"/>
          <w:szCs w:val="22"/>
        </w:rPr>
        <w:t xml:space="preserve">сельского поселения </w:t>
      </w:r>
      <w:r w:rsidR="00616B89" w:rsidRPr="00373B9D">
        <w:rPr>
          <w:sz w:val="22"/>
          <w:szCs w:val="22"/>
        </w:rPr>
        <w:t>№</w:t>
      </w:r>
      <w:r w:rsidR="007E536C">
        <w:rPr>
          <w:sz w:val="22"/>
          <w:szCs w:val="22"/>
        </w:rPr>
        <w:t>90</w:t>
      </w:r>
      <w:r w:rsidR="00616B89" w:rsidRPr="00373B9D">
        <w:rPr>
          <w:sz w:val="22"/>
          <w:szCs w:val="22"/>
        </w:rPr>
        <w:t xml:space="preserve"> от </w:t>
      </w:r>
      <w:r w:rsidR="007E536C">
        <w:rPr>
          <w:sz w:val="22"/>
          <w:szCs w:val="22"/>
        </w:rPr>
        <w:t>31.03.2022</w:t>
      </w:r>
      <w:r w:rsidR="00616B89" w:rsidRPr="00373B9D">
        <w:rPr>
          <w:sz w:val="22"/>
          <w:szCs w:val="22"/>
        </w:rPr>
        <w:t>г.</w:t>
      </w:r>
    </w:p>
    <w:p w:rsidR="00045A6A" w:rsidRPr="00373B9D" w:rsidRDefault="00045A6A" w:rsidP="007B55D3">
      <w:pPr>
        <w:ind w:left="8647"/>
        <w:jc w:val="both"/>
        <w:rPr>
          <w:rFonts w:eastAsia="Calibri"/>
          <w:b/>
          <w:sz w:val="22"/>
          <w:szCs w:val="22"/>
        </w:rPr>
      </w:pPr>
    </w:p>
    <w:p w:rsidR="007B55D3" w:rsidRPr="00373B9D" w:rsidRDefault="007B55D3" w:rsidP="007B55D3">
      <w:pPr>
        <w:rPr>
          <w:sz w:val="22"/>
          <w:szCs w:val="22"/>
        </w:rPr>
      </w:pPr>
    </w:p>
    <w:p w:rsidR="00045A6A" w:rsidRPr="00373B9D" w:rsidRDefault="00045A6A" w:rsidP="007B55D3">
      <w:pPr>
        <w:rPr>
          <w:sz w:val="22"/>
          <w:szCs w:val="22"/>
        </w:rPr>
      </w:pPr>
    </w:p>
    <w:p w:rsidR="00045A6A" w:rsidRPr="00373B9D" w:rsidRDefault="00045A6A" w:rsidP="007B55D3">
      <w:pPr>
        <w:rPr>
          <w:sz w:val="22"/>
          <w:szCs w:val="22"/>
        </w:rPr>
      </w:pPr>
    </w:p>
    <w:p w:rsidR="00C31AD1" w:rsidRPr="00373B9D" w:rsidRDefault="00C31AD1" w:rsidP="007B55D3">
      <w:pPr>
        <w:rPr>
          <w:sz w:val="22"/>
          <w:szCs w:val="22"/>
        </w:rPr>
      </w:pPr>
    </w:p>
    <w:p w:rsidR="002A4527" w:rsidRPr="00373B9D" w:rsidRDefault="002A4527" w:rsidP="007B55D3">
      <w:pPr>
        <w:rPr>
          <w:sz w:val="22"/>
          <w:szCs w:val="22"/>
        </w:rPr>
      </w:pPr>
      <w:r w:rsidRPr="00373B9D">
        <w:rPr>
          <w:sz w:val="22"/>
          <w:szCs w:val="22"/>
        </w:rPr>
        <w:br w:type="page"/>
      </w:r>
    </w:p>
    <w:p w:rsidR="00045A6A" w:rsidRPr="00373B9D" w:rsidRDefault="00045A6A" w:rsidP="007B55D3">
      <w:pPr>
        <w:rPr>
          <w:sz w:val="22"/>
          <w:szCs w:val="22"/>
        </w:rPr>
      </w:pPr>
    </w:p>
    <w:p w:rsidR="00045A6A" w:rsidRPr="00373B9D" w:rsidRDefault="00045A6A" w:rsidP="007B55D3">
      <w:pPr>
        <w:rPr>
          <w:sz w:val="22"/>
          <w:szCs w:val="22"/>
        </w:rPr>
      </w:pPr>
    </w:p>
    <w:p w:rsidR="00616B89" w:rsidRPr="00373B9D" w:rsidRDefault="00045A6A" w:rsidP="007E536C">
      <w:pPr>
        <w:ind w:left="6521"/>
        <w:jc w:val="both"/>
        <w:rPr>
          <w:rFonts w:eastAsia="Calibri"/>
          <w:sz w:val="22"/>
          <w:szCs w:val="22"/>
        </w:rPr>
      </w:pPr>
      <w:r w:rsidRPr="00373B9D">
        <w:rPr>
          <w:rFonts w:eastAsia="Calibri"/>
          <w:sz w:val="22"/>
          <w:szCs w:val="22"/>
        </w:rPr>
        <w:t>Приложение№3  к решению Совета народных</w:t>
      </w:r>
      <w:r w:rsidR="007E536C">
        <w:rPr>
          <w:rFonts w:eastAsia="Calibri"/>
          <w:sz w:val="22"/>
          <w:szCs w:val="22"/>
        </w:rPr>
        <w:t xml:space="preserve"> </w:t>
      </w:r>
      <w:r w:rsidRPr="00373B9D">
        <w:rPr>
          <w:rFonts w:eastAsia="Calibri"/>
          <w:sz w:val="22"/>
          <w:szCs w:val="22"/>
        </w:rPr>
        <w:t xml:space="preserve">депутатов  </w:t>
      </w:r>
      <w:r w:rsidR="00FB36EF">
        <w:rPr>
          <w:rFonts w:eastAsia="Calibri"/>
          <w:sz w:val="22"/>
          <w:szCs w:val="22"/>
        </w:rPr>
        <w:t>Великоархангельского</w:t>
      </w:r>
      <w:r w:rsidRPr="00373B9D">
        <w:rPr>
          <w:rFonts w:eastAsia="Calibri"/>
          <w:sz w:val="22"/>
          <w:szCs w:val="22"/>
        </w:rPr>
        <w:t xml:space="preserve"> сельского поселения</w:t>
      </w:r>
      <w:r w:rsidR="007E536C">
        <w:rPr>
          <w:rFonts w:eastAsia="Calibri"/>
          <w:sz w:val="22"/>
          <w:szCs w:val="22"/>
        </w:rPr>
        <w:t xml:space="preserve"> </w:t>
      </w:r>
      <w:r w:rsidR="007E536C">
        <w:rPr>
          <w:sz w:val="22"/>
          <w:szCs w:val="22"/>
        </w:rPr>
        <w:t>№90</w:t>
      </w:r>
      <w:r w:rsidR="00616B89" w:rsidRPr="00373B9D">
        <w:rPr>
          <w:sz w:val="22"/>
          <w:szCs w:val="22"/>
        </w:rPr>
        <w:t xml:space="preserve"> от </w:t>
      </w:r>
      <w:r w:rsidR="007E536C">
        <w:rPr>
          <w:sz w:val="22"/>
          <w:szCs w:val="22"/>
        </w:rPr>
        <w:t>31</w:t>
      </w:r>
      <w:r w:rsidR="00160B8F" w:rsidRPr="00373B9D">
        <w:rPr>
          <w:sz w:val="22"/>
          <w:szCs w:val="22"/>
        </w:rPr>
        <w:t>.0</w:t>
      </w:r>
      <w:r w:rsidR="007E536C">
        <w:rPr>
          <w:sz w:val="22"/>
          <w:szCs w:val="22"/>
        </w:rPr>
        <w:t>3</w:t>
      </w:r>
      <w:r w:rsidR="00160B8F" w:rsidRPr="00373B9D">
        <w:rPr>
          <w:sz w:val="22"/>
          <w:szCs w:val="22"/>
        </w:rPr>
        <w:t>.202</w:t>
      </w:r>
      <w:r w:rsidR="007E536C">
        <w:rPr>
          <w:sz w:val="22"/>
          <w:szCs w:val="22"/>
        </w:rPr>
        <w:t>2</w:t>
      </w:r>
      <w:r w:rsidR="00616B89" w:rsidRPr="00373B9D">
        <w:rPr>
          <w:sz w:val="22"/>
          <w:szCs w:val="22"/>
        </w:rPr>
        <w:t>г.</w:t>
      </w:r>
    </w:p>
    <w:p w:rsidR="00045A6A" w:rsidRPr="00373B9D" w:rsidRDefault="009B0A63" w:rsidP="00045A6A">
      <w:pPr>
        <w:ind w:left="8647"/>
        <w:jc w:val="both"/>
        <w:rPr>
          <w:rFonts w:eastAsia="Calibri"/>
          <w:sz w:val="22"/>
          <w:szCs w:val="22"/>
        </w:rPr>
      </w:pPr>
      <w:r>
        <w:rPr>
          <w:rFonts w:eastAsia="Calibri"/>
          <w:noProof/>
          <w:sz w:val="22"/>
          <w:szCs w:val="22"/>
          <w:lang w:eastAsia="ru-RU"/>
        </w:rPr>
        <w:drawing>
          <wp:anchor distT="0" distB="0" distL="114300" distR="114300" simplePos="0" relativeHeight="251662336" behindDoc="0" locked="0" layoutInCell="1" allowOverlap="1">
            <wp:simplePos x="0" y="0"/>
            <wp:positionH relativeFrom="column">
              <wp:posOffset>564515</wp:posOffset>
            </wp:positionH>
            <wp:positionV relativeFrom="paragraph">
              <wp:posOffset>296545</wp:posOffset>
            </wp:positionV>
            <wp:extent cx="5101590" cy="5635625"/>
            <wp:effectExtent l="19050" t="0" r="3810" b="0"/>
            <wp:wrapThrough wrapText="bothSides">
              <wp:wrapPolygon edited="0">
                <wp:start x="-81" y="0"/>
                <wp:lineTo x="-81" y="21539"/>
                <wp:lineTo x="21616" y="21539"/>
                <wp:lineTo x="21616" y="0"/>
                <wp:lineTo x="-81" y="0"/>
              </wp:wrapPolygon>
            </wp:wrapThrough>
            <wp:docPr id="4" name="Рисунок 4" descr="D:\МОИ ДОКУМЕНТЫ\Мои документы 2021\ГЕНПЛАН\ДИСК\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документы 2021\ГЕНПЛАН\ДИСК\Копии карт планируемого размещения объектов в растровом формате.jpg"/>
                    <pic:cNvPicPr>
                      <a:picLocks noChangeAspect="1" noChangeArrowheads="1"/>
                    </pic:cNvPicPr>
                  </pic:nvPicPr>
                  <pic:blipFill>
                    <a:blip r:embed="rId10" cstate="print"/>
                    <a:srcRect/>
                    <a:stretch>
                      <a:fillRect/>
                    </a:stretch>
                  </pic:blipFill>
                  <pic:spPr bwMode="auto">
                    <a:xfrm>
                      <a:off x="0" y="0"/>
                      <a:ext cx="5101590" cy="5635625"/>
                    </a:xfrm>
                    <a:prstGeom prst="rect">
                      <a:avLst/>
                    </a:prstGeom>
                    <a:noFill/>
                    <a:ln w="9525">
                      <a:noFill/>
                      <a:miter lim="800000"/>
                      <a:headEnd/>
                      <a:tailEnd/>
                    </a:ln>
                  </pic:spPr>
                </pic:pic>
              </a:graphicData>
            </a:graphic>
          </wp:anchor>
        </w:drawing>
      </w:r>
    </w:p>
    <w:p w:rsidR="00045A6A" w:rsidRPr="00373B9D" w:rsidRDefault="00045A6A" w:rsidP="00045A6A">
      <w:pPr>
        <w:ind w:left="8647"/>
        <w:rPr>
          <w:rFonts w:eastAsia="Calibri"/>
          <w:b/>
          <w:sz w:val="22"/>
          <w:szCs w:val="22"/>
        </w:rPr>
      </w:pPr>
    </w:p>
    <w:p w:rsidR="00045A6A" w:rsidRPr="00373B9D" w:rsidRDefault="00045A6A" w:rsidP="00045A6A">
      <w:pPr>
        <w:jc w:val="right"/>
        <w:rPr>
          <w:sz w:val="22"/>
          <w:szCs w:val="22"/>
        </w:rPr>
      </w:pPr>
    </w:p>
    <w:p w:rsidR="00045A6A" w:rsidRPr="00373B9D" w:rsidRDefault="00045A6A" w:rsidP="007B55D3">
      <w:pPr>
        <w:rPr>
          <w:sz w:val="22"/>
          <w:szCs w:val="22"/>
        </w:rPr>
      </w:pPr>
    </w:p>
    <w:p w:rsidR="00D9139E" w:rsidRPr="00373B9D" w:rsidRDefault="00D9139E" w:rsidP="007B55D3">
      <w:pPr>
        <w:rPr>
          <w:sz w:val="22"/>
          <w:szCs w:val="22"/>
        </w:rPr>
      </w:pPr>
    </w:p>
    <w:p w:rsidR="00D9139E" w:rsidRPr="00373B9D" w:rsidRDefault="00D9139E" w:rsidP="007B55D3">
      <w:pPr>
        <w:rPr>
          <w:sz w:val="22"/>
          <w:szCs w:val="22"/>
        </w:rPr>
      </w:pPr>
      <w:r w:rsidRPr="00373B9D">
        <w:rPr>
          <w:sz w:val="22"/>
          <w:szCs w:val="22"/>
        </w:rPr>
        <w:br w:type="page"/>
      </w:r>
    </w:p>
    <w:p w:rsidR="002A4527" w:rsidRPr="00373B9D" w:rsidRDefault="002A4527" w:rsidP="007B55D3">
      <w:pPr>
        <w:rPr>
          <w:sz w:val="22"/>
          <w:szCs w:val="22"/>
        </w:rPr>
      </w:pPr>
    </w:p>
    <w:p w:rsidR="00B9643C" w:rsidRPr="00373B9D" w:rsidRDefault="00C31AD1" w:rsidP="00C31AD1">
      <w:pPr>
        <w:ind w:right="21" w:hanging="1640"/>
        <w:jc w:val="right"/>
        <w:rPr>
          <w:sz w:val="22"/>
          <w:szCs w:val="22"/>
        </w:rPr>
      </w:pPr>
      <w:r w:rsidRPr="00373B9D">
        <w:rPr>
          <w:sz w:val="22"/>
          <w:szCs w:val="22"/>
        </w:rPr>
        <w:t>Приложение №</w:t>
      </w:r>
      <w:r w:rsidR="00C55644" w:rsidRPr="00373B9D">
        <w:rPr>
          <w:sz w:val="22"/>
          <w:szCs w:val="22"/>
        </w:rPr>
        <w:t>4</w:t>
      </w:r>
      <w:r w:rsidRPr="00373B9D">
        <w:rPr>
          <w:sz w:val="22"/>
          <w:szCs w:val="22"/>
        </w:rPr>
        <w:t xml:space="preserve"> к решению </w:t>
      </w:r>
    </w:p>
    <w:p w:rsidR="00C31AD1" w:rsidRPr="00373B9D" w:rsidRDefault="00C31AD1" w:rsidP="00C31AD1">
      <w:pPr>
        <w:ind w:right="21" w:hanging="1640"/>
        <w:jc w:val="right"/>
        <w:rPr>
          <w:sz w:val="22"/>
          <w:szCs w:val="22"/>
        </w:rPr>
      </w:pPr>
      <w:r w:rsidRPr="00373B9D">
        <w:rPr>
          <w:sz w:val="22"/>
          <w:szCs w:val="22"/>
        </w:rPr>
        <w:t xml:space="preserve">Совета народных депутатов </w:t>
      </w:r>
    </w:p>
    <w:p w:rsidR="00C31AD1" w:rsidRPr="00373B9D" w:rsidRDefault="00FB36EF" w:rsidP="00C31AD1">
      <w:pPr>
        <w:ind w:right="21" w:hanging="1640"/>
        <w:jc w:val="right"/>
        <w:rPr>
          <w:sz w:val="22"/>
          <w:szCs w:val="22"/>
        </w:rPr>
      </w:pPr>
      <w:r>
        <w:rPr>
          <w:sz w:val="22"/>
          <w:szCs w:val="22"/>
        </w:rPr>
        <w:t>Великоархангельского</w:t>
      </w:r>
      <w:r w:rsidR="00C31AD1" w:rsidRPr="00373B9D">
        <w:rPr>
          <w:sz w:val="22"/>
          <w:szCs w:val="22"/>
        </w:rPr>
        <w:t xml:space="preserve"> сельского</w:t>
      </w:r>
    </w:p>
    <w:p w:rsidR="00616B89" w:rsidRDefault="00C31AD1" w:rsidP="00616B89">
      <w:pPr>
        <w:jc w:val="right"/>
        <w:rPr>
          <w:sz w:val="22"/>
          <w:szCs w:val="22"/>
        </w:rPr>
      </w:pPr>
      <w:r w:rsidRPr="00373B9D">
        <w:rPr>
          <w:sz w:val="22"/>
          <w:szCs w:val="22"/>
        </w:rPr>
        <w:t xml:space="preserve"> поселения </w:t>
      </w:r>
      <w:r w:rsidR="00616B89" w:rsidRPr="00373B9D">
        <w:rPr>
          <w:sz w:val="22"/>
          <w:szCs w:val="22"/>
        </w:rPr>
        <w:t xml:space="preserve">№ </w:t>
      </w:r>
      <w:r w:rsidR="007E536C">
        <w:rPr>
          <w:sz w:val="22"/>
          <w:szCs w:val="22"/>
        </w:rPr>
        <w:t>90</w:t>
      </w:r>
      <w:r w:rsidR="00616B89" w:rsidRPr="00373B9D">
        <w:rPr>
          <w:sz w:val="22"/>
          <w:szCs w:val="22"/>
        </w:rPr>
        <w:t xml:space="preserve"> от</w:t>
      </w:r>
      <w:r w:rsidR="007E536C">
        <w:rPr>
          <w:sz w:val="22"/>
          <w:szCs w:val="22"/>
        </w:rPr>
        <w:t>31.03.2022</w:t>
      </w:r>
      <w:r w:rsidR="00616B89" w:rsidRPr="00373B9D">
        <w:rPr>
          <w:sz w:val="22"/>
          <w:szCs w:val="22"/>
        </w:rPr>
        <w:t xml:space="preserve"> г.</w:t>
      </w:r>
    </w:p>
    <w:p w:rsidR="002B1E22" w:rsidRDefault="002B1E22" w:rsidP="00616B89">
      <w:pPr>
        <w:jc w:val="right"/>
        <w:rPr>
          <w:sz w:val="22"/>
          <w:szCs w:val="22"/>
        </w:rPr>
      </w:pPr>
    </w:p>
    <w:p w:rsidR="002B1E22" w:rsidRDefault="002B1E22" w:rsidP="00616B89">
      <w:pPr>
        <w:jc w:val="right"/>
        <w:rPr>
          <w:sz w:val="22"/>
          <w:szCs w:val="22"/>
        </w:rPr>
      </w:pPr>
    </w:p>
    <w:p w:rsidR="002B1E22" w:rsidRDefault="002B1E22" w:rsidP="00616B89">
      <w:pPr>
        <w:jc w:val="right"/>
        <w:rPr>
          <w:sz w:val="22"/>
          <w:szCs w:val="22"/>
        </w:rPr>
      </w:pPr>
    </w:p>
    <w:p w:rsidR="002B1E22" w:rsidRPr="00373B9D" w:rsidRDefault="002B1E22" w:rsidP="002B1E22">
      <w:pPr>
        <w:tabs>
          <w:tab w:val="left" w:pos="3946"/>
        </w:tabs>
        <w:rPr>
          <w:sz w:val="22"/>
          <w:szCs w:val="22"/>
        </w:rPr>
      </w:pPr>
      <w:r>
        <w:rPr>
          <w:sz w:val="22"/>
          <w:szCs w:val="22"/>
        </w:rPr>
        <w:tab/>
      </w:r>
      <w:r>
        <w:rPr>
          <w:noProof/>
          <w:sz w:val="22"/>
          <w:szCs w:val="22"/>
          <w:lang w:eastAsia="ru-RU"/>
        </w:rPr>
        <w:drawing>
          <wp:inline distT="0" distB="0" distL="0" distR="0">
            <wp:extent cx="6122670" cy="5979682"/>
            <wp:effectExtent l="19050" t="0" r="0" b="0"/>
            <wp:docPr id="6" name="Рисунок 5" descr="D:\МОИ ДОКУМЕНТЫ\Мои документы 2021\ГЕНПЛАН\ДИСК\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документы 2021\ГЕНПЛАН\ДИСК\Копии карт функциональных зон поселения или городского округа в растровом формате.jpg"/>
                    <pic:cNvPicPr>
                      <a:picLocks noChangeAspect="1" noChangeArrowheads="1"/>
                    </pic:cNvPicPr>
                  </pic:nvPicPr>
                  <pic:blipFill>
                    <a:blip r:embed="rId11" cstate="print"/>
                    <a:srcRect/>
                    <a:stretch>
                      <a:fillRect/>
                    </a:stretch>
                  </pic:blipFill>
                  <pic:spPr bwMode="auto">
                    <a:xfrm>
                      <a:off x="0" y="0"/>
                      <a:ext cx="6122670" cy="5979682"/>
                    </a:xfrm>
                    <a:prstGeom prst="rect">
                      <a:avLst/>
                    </a:prstGeom>
                    <a:noFill/>
                    <a:ln w="9525">
                      <a:noFill/>
                      <a:miter lim="800000"/>
                      <a:headEnd/>
                      <a:tailEnd/>
                    </a:ln>
                  </pic:spPr>
                </pic:pic>
              </a:graphicData>
            </a:graphic>
          </wp:inline>
        </w:drawing>
      </w:r>
    </w:p>
    <w:p w:rsidR="00C31AD1" w:rsidRPr="00373B9D" w:rsidRDefault="00C31AD1" w:rsidP="00C31AD1">
      <w:pPr>
        <w:ind w:right="21" w:hanging="1640"/>
        <w:jc w:val="right"/>
        <w:rPr>
          <w:sz w:val="22"/>
          <w:szCs w:val="22"/>
        </w:rPr>
      </w:pPr>
    </w:p>
    <w:p w:rsidR="00B9643C" w:rsidRPr="00373B9D" w:rsidRDefault="00B9643C" w:rsidP="00B9643C">
      <w:pPr>
        <w:spacing w:before="73"/>
        <w:ind w:right="103"/>
        <w:rPr>
          <w:sz w:val="22"/>
          <w:szCs w:val="22"/>
        </w:rPr>
      </w:pPr>
    </w:p>
    <w:p w:rsidR="00B9643C" w:rsidRPr="00373B9D" w:rsidRDefault="00B9643C" w:rsidP="00C75533">
      <w:pPr>
        <w:spacing w:before="73"/>
        <w:ind w:left="7310" w:right="103" w:firstLine="878"/>
        <w:jc w:val="right"/>
        <w:rPr>
          <w:sz w:val="22"/>
          <w:szCs w:val="22"/>
        </w:rPr>
      </w:pPr>
    </w:p>
    <w:p w:rsidR="002A4527" w:rsidRPr="00373B9D" w:rsidRDefault="002A4527" w:rsidP="00C75533">
      <w:pPr>
        <w:spacing w:before="73"/>
        <w:ind w:left="7310" w:right="103" w:firstLine="878"/>
        <w:jc w:val="right"/>
        <w:rPr>
          <w:sz w:val="22"/>
          <w:szCs w:val="22"/>
        </w:rPr>
        <w:sectPr w:rsidR="002A4527" w:rsidRPr="00373B9D" w:rsidSect="002B1E22">
          <w:headerReference w:type="default" r:id="rId12"/>
          <w:pgSz w:w="11910" w:h="16840"/>
          <w:pgMar w:top="993" w:right="1134" w:bottom="850" w:left="1134" w:header="720" w:footer="720" w:gutter="0"/>
          <w:cols w:space="720"/>
          <w:docGrid w:linePitch="326"/>
        </w:sectPr>
      </w:pPr>
    </w:p>
    <w:p w:rsidR="00D9139E" w:rsidRPr="00373B9D" w:rsidRDefault="00D9139E" w:rsidP="00C75533">
      <w:pPr>
        <w:spacing w:before="73"/>
        <w:ind w:left="7310" w:right="103" w:firstLine="878"/>
        <w:jc w:val="right"/>
        <w:rPr>
          <w:sz w:val="22"/>
          <w:szCs w:val="22"/>
        </w:rPr>
      </w:pPr>
    </w:p>
    <w:p w:rsidR="00D9139E" w:rsidRPr="00373B9D" w:rsidRDefault="00D9139E" w:rsidP="00D9139E">
      <w:pPr>
        <w:ind w:right="21" w:hanging="1640"/>
        <w:jc w:val="right"/>
        <w:rPr>
          <w:sz w:val="22"/>
          <w:szCs w:val="22"/>
        </w:rPr>
      </w:pPr>
      <w:r w:rsidRPr="00373B9D">
        <w:rPr>
          <w:sz w:val="22"/>
          <w:szCs w:val="22"/>
        </w:rPr>
        <w:t xml:space="preserve">Приложение №5 к решению </w:t>
      </w:r>
    </w:p>
    <w:p w:rsidR="00D9139E" w:rsidRPr="00373B9D" w:rsidRDefault="00D9139E" w:rsidP="00D9139E">
      <w:pPr>
        <w:ind w:right="21" w:hanging="1640"/>
        <w:jc w:val="right"/>
        <w:rPr>
          <w:sz w:val="22"/>
          <w:szCs w:val="22"/>
        </w:rPr>
      </w:pPr>
      <w:r w:rsidRPr="00373B9D">
        <w:rPr>
          <w:sz w:val="22"/>
          <w:szCs w:val="22"/>
        </w:rPr>
        <w:t xml:space="preserve">Совета народных депутатов </w:t>
      </w:r>
    </w:p>
    <w:p w:rsidR="00D9139E" w:rsidRPr="00373B9D" w:rsidRDefault="00FB36EF" w:rsidP="00D9139E">
      <w:pPr>
        <w:ind w:right="21" w:hanging="1640"/>
        <w:jc w:val="right"/>
        <w:rPr>
          <w:sz w:val="22"/>
          <w:szCs w:val="22"/>
        </w:rPr>
      </w:pPr>
      <w:r>
        <w:rPr>
          <w:sz w:val="22"/>
          <w:szCs w:val="22"/>
        </w:rPr>
        <w:t>Великоархангельского</w:t>
      </w:r>
      <w:r w:rsidR="00D9139E" w:rsidRPr="00373B9D">
        <w:rPr>
          <w:sz w:val="22"/>
          <w:szCs w:val="22"/>
        </w:rPr>
        <w:t xml:space="preserve"> сельского</w:t>
      </w:r>
    </w:p>
    <w:p w:rsidR="00616B89" w:rsidRDefault="00D9139E" w:rsidP="00616B89">
      <w:pPr>
        <w:jc w:val="right"/>
        <w:rPr>
          <w:sz w:val="22"/>
          <w:szCs w:val="22"/>
        </w:rPr>
      </w:pPr>
      <w:r w:rsidRPr="00373B9D">
        <w:rPr>
          <w:sz w:val="22"/>
          <w:szCs w:val="22"/>
        </w:rPr>
        <w:t xml:space="preserve"> поселения </w:t>
      </w:r>
      <w:r w:rsidR="00616B89" w:rsidRPr="00373B9D">
        <w:rPr>
          <w:sz w:val="22"/>
          <w:szCs w:val="22"/>
        </w:rPr>
        <w:t>№</w:t>
      </w:r>
      <w:r w:rsidR="007E536C">
        <w:rPr>
          <w:sz w:val="22"/>
          <w:szCs w:val="22"/>
        </w:rPr>
        <w:t>90</w:t>
      </w:r>
      <w:r w:rsidR="00616B89" w:rsidRPr="00373B9D">
        <w:rPr>
          <w:sz w:val="22"/>
          <w:szCs w:val="22"/>
        </w:rPr>
        <w:t xml:space="preserve"> от</w:t>
      </w:r>
      <w:r w:rsidR="007E536C">
        <w:rPr>
          <w:sz w:val="22"/>
          <w:szCs w:val="22"/>
        </w:rPr>
        <w:t xml:space="preserve"> 31.03.2022</w:t>
      </w:r>
      <w:r w:rsidR="00616B89" w:rsidRPr="00373B9D">
        <w:rPr>
          <w:sz w:val="22"/>
          <w:szCs w:val="22"/>
        </w:rPr>
        <w:t xml:space="preserve"> г.</w:t>
      </w:r>
    </w:p>
    <w:p w:rsidR="002B1E22" w:rsidRDefault="002B1E22" w:rsidP="00616B89">
      <w:pPr>
        <w:jc w:val="right"/>
        <w:rPr>
          <w:sz w:val="22"/>
          <w:szCs w:val="22"/>
        </w:rPr>
      </w:pPr>
    </w:p>
    <w:p w:rsidR="002B1E22" w:rsidRDefault="002B1E22" w:rsidP="00616B89">
      <w:pPr>
        <w:jc w:val="right"/>
        <w:rPr>
          <w:sz w:val="22"/>
          <w:szCs w:val="22"/>
        </w:rPr>
      </w:pPr>
    </w:p>
    <w:p w:rsidR="002B1E22" w:rsidRPr="00373B9D" w:rsidRDefault="002B1E22" w:rsidP="002B1E22">
      <w:pPr>
        <w:jc w:val="center"/>
        <w:rPr>
          <w:sz w:val="22"/>
          <w:szCs w:val="22"/>
        </w:rPr>
      </w:pPr>
      <w:r>
        <w:rPr>
          <w:noProof/>
          <w:sz w:val="22"/>
          <w:szCs w:val="22"/>
          <w:lang w:eastAsia="ru-RU"/>
        </w:rPr>
        <w:drawing>
          <wp:inline distT="0" distB="0" distL="0" distR="0">
            <wp:extent cx="6616700" cy="7315360"/>
            <wp:effectExtent l="19050" t="0" r="0" b="0"/>
            <wp:docPr id="8" name="Рисунок 6" descr="D:\МОИ ДОКУМЕНТЫ\Мои документы 2021\ГЕНПЛАН\ДИСК\Копии материалов по обоснованию в виде карт в растровом формате 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документы 2021\ГЕНПЛАН\ДИСК\Копии материалов по обоснованию в виде карт в растровом формате _ЗОУИТ.jpg"/>
                    <pic:cNvPicPr>
                      <a:picLocks noChangeAspect="1" noChangeArrowheads="1"/>
                    </pic:cNvPicPr>
                  </pic:nvPicPr>
                  <pic:blipFill>
                    <a:blip r:embed="rId13" cstate="print"/>
                    <a:srcRect/>
                    <a:stretch>
                      <a:fillRect/>
                    </a:stretch>
                  </pic:blipFill>
                  <pic:spPr bwMode="auto">
                    <a:xfrm>
                      <a:off x="0" y="0"/>
                      <a:ext cx="6616700" cy="7315360"/>
                    </a:xfrm>
                    <a:prstGeom prst="rect">
                      <a:avLst/>
                    </a:prstGeom>
                    <a:noFill/>
                    <a:ln w="9525">
                      <a:noFill/>
                      <a:miter lim="800000"/>
                      <a:headEnd/>
                      <a:tailEnd/>
                    </a:ln>
                  </pic:spPr>
                </pic:pic>
              </a:graphicData>
            </a:graphic>
          </wp:inline>
        </w:drawing>
      </w:r>
    </w:p>
    <w:p w:rsidR="00D9139E" w:rsidRPr="00373B9D" w:rsidRDefault="00D9139E" w:rsidP="00D9139E">
      <w:pPr>
        <w:ind w:right="21" w:hanging="1640"/>
        <w:jc w:val="right"/>
        <w:rPr>
          <w:sz w:val="22"/>
          <w:szCs w:val="22"/>
        </w:rPr>
      </w:pPr>
    </w:p>
    <w:p w:rsidR="00D9139E" w:rsidRPr="00373B9D" w:rsidRDefault="00D9139E" w:rsidP="00C75533">
      <w:pPr>
        <w:spacing w:before="73"/>
        <w:ind w:left="7310" w:right="103" w:firstLine="878"/>
        <w:jc w:val="right"/>
        <w:rPr>
          <w:sz w:val="22"/>
          <w:szCs w:val="22"/>
        </w:rPr>
      </w:pPr>
    </w:p>
    <w:p w:rsidR="00EA59A1" w:rsidRDefault="00EA59A1" w:rsidP="00D9139E">
      <w:pPr>
        <w:ind w:left="3969"/>
        <w:jc w:val="right"/>
        <w:rPr>
          <w:sz w:val="22"/>
          <w:szCs w:val="22"/>
          <w:lang w:eastAsia="ru-RU"/>
        </w:rPr>
      </w:pPr>
    </w:p>
    <w:p w:rsidR="00EA59A1" w:rsidRDefault="00EA59A1" w:rsidP="00D9139E">
      <w:pPr>
        <w:ind w:left="3969"/>
        <w:jc w:val="right"/>
        <w:rPr>
          <w:sz w:val="22"/>
          <w:szCs w:val="22"/>
          <w:lang w:eastAsia="ru-RU"/>
        </w:rPr>
      </w:pPr>
    </w:p>
    <w:p w:rsidR="00EA59A1" w:rsidRDefault="00EA59A1" w:rsidP="00F965ED">
      <w:pPr>
        <w:rPr>
          <w:sz w:val="22"/>
          <w:szCs w:val="22"/>
          <w:lang w:eastAsia="ru-RU"/>
        </w:rPr>
      </w:pPr>
    </w:p>
    <w:p w:rsidR="00EA59A1" w:rsidRDefault="00EA59A1" w:rsidP="00D9139E">
      <w:pPr>
        <w:ind w:left="3969"/>
        <w:jc w:val="right"/>
        <w:rPr>
          <w:sz w:val="22"/>
          <w:szCs w:val="22"/>
          <w:lang w:eastAsia="ru-RU"/>
        </w:rPr>
      </w:pPr>
    </w:p>
    <w:p w:rsidR="00D9139E" w:rsidRPr="00373B9D" w:rsidRDefault="00D9139E" w:rsidP="00D9139E">
      <w:pPr>
        <w:ind w:left="3969"/>
        <w:jc w:val="right"/>
        <w:rPr>
          <w:sz w:val="22"/>
          <w:szCs w:val="22"/>
          <w:lang w:eastAsia="ru-RU"/>
        </w:rPr>
      </w:pPr>
      <w:r w:rsidRPr="00373B9D">
        <w:rPr>
          <w:sz w:val="22"/>
          <w:szCs w:val="22"/>
          <w:lang w:eastAsia="ru-RU"/>
        </w:rPr>
        <w:t xml:space="preserve">Приложение № </w:t>
      </w:r>
      <w:r w:rsidR="00DC4C9F">
        <w:rPr>
          <w:sz w:val="22"/>
          <w:szCs w:val="22"/>
          <w:lang w:eastAsia="ru-RU"/>
        </w:rPr>
        <w:t>6</w:t>
      </w:r>
      <w:r w:rsidRPr="00373B9D">
        <w:rPr>
          <w:sz w:val="22"/>
          <w:szCs w:val="22"/>
          <w:lang w:eastAsia="ru-RU"/>
        </w:rPr>
        <w:t xml:space="preserve"> к решению </w:t>
      </w:r>
    </w:p>
    <w:p w:rsidR="00D9139E" w:rsidRPr="00373B9D" w:rsidRDefault="00D9139E" w:rsidP="00D9139E">
      <w:pPr>
        <w:ind w:left="3969"/>
        <w:jc w:val="right"/>
        <w:rPr>
          <w:sz w:val="22"/>
          <w:szCs w:val="22"/>
          <w:lang w:eastAsia="ru-RU"/>
        </w:rPr>
      </w:pPr>
      <w:r w:rsidRPr="00373B9D">
        <w:rPr>
          <w:sz w:val="22"/>
          <w:szCs w:val="22"/>
          <w:lang w:eastAsia="ru-RU"/>
        </w:rPr>
        <w:t xml:space="preserve">Совета народных депутатов </w:t>
      </w:r>
      <w:r w:rsidR="00FB36EF">
        <w:rPr>
          <w:sz w:val="22"/>
          <w:szCs w:val="22"/>
          <w:lang w:eastAsia="ru-RU"/>
        </w:rPr>
        <w:t>Великоархангельского</w:t>
      </w:r>
    </w:p>
    <w:p w:rsidR="00C75533" w:rsidRDefault="00DC4C9F" w:rsidP="00D9139E">
      <w:pPr>
        <w:ind w:left="3969"/>
        <w:jc w:val="right"/>
        <w:rPr>
          <w:sz w:val="22"/>
          <w:szCs w:val="22"/>
          <w:lang w:eastAsia="ru-RU"/>
        </w:rPr>
      </w:pPr>
      <w:r>
        <w:rPr>
          <w:sz w:val="22"/>
          <w:szCs w:val="22"/>
          <w:lang w:eastAsia="ru-RU"/>
        </w:rPr>
        <w:t xml:space="preserve"> сельского поселения от</w:t>
      </w:r>
      <w:r w:rsidR="007E536C">
        <w:rPr>
          <w:sz w:val="22"/>
          <w:szCs w:val="22"/>
          <w:lang w:eastAsia="ru-RU"/>
        </w:rPr>
        <w:t xml:space="preserve"> 31.03.2022</w:t>
      </w:r>
      <w:r>
        <w:rPr>
          <w:sz w:val="22"/>
          <w:szCs w:val="22"/>
          <w:lang w:eastAsia="ru-RU"/>
        </w:rPr>
        <w:t xml:space="preserve"> </w:t>
      </w:r>
      <w:r w:rsidR="00D9139E" w:rsidRPr="00373B9D">
        <w:rPr>
          <w:sz w:val="22"/>
          <w:szCs w:val="22"/>
          <w:lang w:eastAsia="ru-RU"/>
        </w:rPr>
        <w:t>г. №</w:t>
      </w:r>
      <w:r w:rsidR="007E536C">
        <w:rPr>
          <w:sz w:val="22"/>
          <w:szCs w:val="22"/>
          <w:lang w:eastAsia="ru-RU"/>
        </w:rPr>
        <w:t>90</w:t>
      </w:r>
      <w:r w:rsidR="00D9139E" w:rsidRPr="00373B9D">
        <w:rPr>
          <w:sz w:val="22"/>
          <w:szCs w:val="22"/>
          <w:lang w:eastAsia="ru-RU"/>
        </w:rPr>
        <w:t xml:space="preserve"> </w:t>
      </w:r>
    </w:p>
    <w:p w:rsidR="00DC4C9F" w:rsidRPr="00373B9D" w:rsidRDefault="00DC4C9F" w:rsidP="00DC4C9F">
      <w:pPr>
        <w:ind w:left="3969"/>
        <w:rPr>
          <w:sz w:val="22"/>
          <w:szCs w:val="22"/>
        </w:rPr>
      </w:pPr>
    </w:p>
    <w:p w:rsidR="00D9238B" w:rsidRPr="00D9238B" w:rsidRDefault="00D9238B" w:rsidP="00D9238B">
      <w:pPr>
        <w:suppressAutoHyphens w:val="0"/>
        <w:jc w:val="center"/>
        <w:rPr>
          <w:b/>
          <w:lang w:eastAsia="ru-RU"/>
        </w:rPr>
      </w:pPr>
      <w:r w:rsidRPr="00D9238B">
        <w:rPr>
          <w:b/>
          <w:lang w:eastAsia="ru-RU"/>
        </w:rPr>
        <w:t xml:space="preserve">ТОМ </w:t>
      </w:r>
      <w:r w:rsidRPr="00D9238B">
        <w:rPr>
          <w:b/>
          <w:lang w:val="en-US" w:eastAsia="ru-RU"/>
        </w:rPr>
        <w:t>II</w:t>
      </w:r>
    </w:p>
    <w:p w:rsidR="00D9238B" w:rsidRPr="00D9238B" w:rsidRDefault="00D9238B" w:rsidP="00D9238B">
      <w:pPr>
        <w:suppressAutoHyphens w:val="0"/>
        <w:jc w:val="center"/>
        <w:rPr>
          <w:b/>
          <w:lang w:eastAsia="ru-RU"/>
        </w:rPr>
      </w:pPr>
    </w:p>
    <w:p w:rsidR="00D9238B" w:rsidRPr="00D9238B" w:rsidRDefault="00D9238B" w:rsidP="00D9238B">
      <w:pPr>
        <w:suppressAutoHyphens w:val="0"/>
        <w:jc w:val="center"/>
        <w:rPr>
          <w:b/>
          <w:lang w:eastAsia="ru-RU"/>
        </w:rPr>
      </w:pPr>
    </w:p>
    <w:p w:rsidR="00D9238B" w:rsidRPr="00D9238B" w:rsidRDefault="00D9238B" w:rsidP="00D9238B">
      <w:pPr>
        <w:suppressAutoHyphens w:val="0"/>
        <w:jc w:val="center"/>
        <w:rPr>
          <w:b/>
          <w:lang w:eastAsia="ru-RU"/>
        </w:rPr>
      </w:pPr>
    </w:p>
    <w:p w:rsidR="00D9238B" w:rsidRPr="00D9238B" w:rsidRDefault="00D9238B" w:rsidP="00D9238B">
      <w:pPr>
        <w:suppressAutoHyphens w:val="0"/>
        <w:jc w:val="center"/>
        <w:rPr>
          <w:b/>
          <w:lang w:eastAsia="ru-RU"/>
        </w:rPr>
      </w:pPr>
    </w:p>
    <w:p w:rsidR="00D9238B" w:rsidRPr="00D9238B" w:rsidRDefault="00D9238B" w:rsidP="00D9238B">
      <w:pPr>
        <w:suppressAutoHyphens w:val="0"/>
        <w:jc w:val="center"/>
        <w:rPr>
          <w:b/>
          <w:bCs/>
          <w:lang w:eastAsia="ru-RU"/>
        </w:rPr>
      </w:pPr>
      <w:r w:rsidRPr="00D9238B">
        <w:rPr>
          <w:b/>
          <w:bCs/>
          <w:lang w:eastAsia="ru-RU"/>
        </w:rPr>
        <w:t>МАТЕРИАЛЫ ПО ОБОСНОВАНИЮ ПРОЕКТА</w:t>
      </w:r>
    </w:p>
    <w:p w:rsidR="00D9238B" w:rsidRPr="00D9238B" w:rsidRDefault="00D9238B" w:rsidP="00D9238B">
      <w:pPr>
        <w:suppressAutoHyphens w:val="0"/>
        <w:jc w:val="center"/>
        <w:rPr>
          <w:b/>
          <w:bCs/>
          <w:lang w:eastAsia="ru-RU"/>
        </w:rPr>
      </w:pPr>
      <w:r w:rsidRPr="00D9238B">
        <w:rPr>
          <w:b/>
          <w:bCs/>
          <w:lang w:eastAsia="ru-RU"/>
        </w:rPr>
        <w:t xml:space="preserve">ГЕНЕРАЛЬНОГО ПЛАНА ВЕЛИКОАРХАНГЕЛЬСКОГО СЕЛЬСКОГО </w:t>
      </w:r>
    </w:p>
    <w:p w:rsidR="00D9238B" w:rsidRPr="00D9238B" w:rsidRDefault="00D9238B" w:rsidP="00D9238B">
      <w:pPr>
        <w:suppressAutoHyphens w:val="0"/>
        <w:jc w:val="center"/>
        <w:rPr>
          <w:b/>
          <w:bCs/>
          <w:lang w:eastAsia="ru-RU"/>
        </w:rPr>
      </w:pPr>
      <w:r w:rsidRPr="00D9238B">
        <w:rPr>
          <w:b/>
          <w:bCs/>
          <w:lang w:eastAsia="ru-RU"/>
        </w:rPr>
        <w:t>ПОСЕЛЕНИЯ БУТУРЛИНОВСКОГО МУНИЦИПАЛЬНОГО РАЙОНА</w:t>
      </w:r>
    </w:p>
    <w:p w:rsidR="00D9238B" w:rsidRPr="00D9238B" w:rsidRDefault="00D9238B" w:rsidP="00D9238B">
      <w:pPr>
        <w:suppressAutoHyphens w:val="0"/>
        <w:jc w:val="center"/>
        <w:rPr>
          <w:b/>
          <w:bCs/>
          <w:lang w:eastAsia="ru-RU"/>
        </w:rPr>
      </w:pPr>
      <w:r w:rsidRPr="00D9238B">
        <w:rPr>
          <w:b/>
          <w:bCs/>
          <w:lang w:eastAsia="ru-RU"/>
        </w:rPr>
        <w:t>ВОРОНЕЖСКОЙ ОБЛАСТИ</w:t>
      </w:r>
    </w:p>
    <w:p w:rsidR="00D9238B" w:rsidRPr="00D9238B" w:rsidRDefault="00D9238B" w:rsidP="00D9238B">
      <w:pPr>
        <w:suppressAutoHyphens w:val="0"/>
        <w:jc w:val="center"/>
        <w:rPr>
          <w:b/>
          <w:bCs/>
          <w:lang w:eastAsia="ru-RU"/>
        </w:rPr>
      </w:pPr>
    </w:p>
    <w:p w:rsidR="00F965ED" w:rsidRPr="00A82A66" w:rsidRDefault="00F965ED" w:rsidP="00F965ED">
      <w:pPr>
        <w:pStyle w:val="af7"/>
        <w:spacing w:after="0" w:afterAutospacing="0"/>
        <w:ind w:firstLine="567"/>
      </w:pPr>
      <w:bookmarkStart w:id="43" w:name="_GoBack"/>
      <w:bookmarkEnd w:id="43"/>
      <w:r w:rsidRPr="00A82A66">
        <w:t xml:space="preserve">Генеральный план Великоархангельского сельского поселения Бутурлиновского муниципального района утвержден решением Совета народных депутатов Великоархангельского сельского поселения от 31.08.2012 № 94 (ред. решения СНД от </w:t>
      </w:r>
      <w:r>
        <w:rPr>
          <w:bCs/>
        </w:rPr>
        <w:t>31.05.2017</w:t>
      </w:r>
      <w:r w:rsidRPr="00A82A66">
        <w:rPr>
          <w:bCs/>
        </w:rPr>
        <w:t xml:space="preserve"> № 136).</w:t>
      </w:r>
    </w:p>
    <w:p w:rsidR="00F965ED" w:rsidRPr="00A82A66" w:rsidRDefault="00F965ED" w:rsidP="00F965ED">
      <w:pPr>
        <w:pStyle w:val="af7"/>
        <w:spacing w:before="0" w:beforeAutospacing="0" w:after="0" w:afterAutospacing="0"/>
        <w:ind w:firstLine="567"/>
        <w:rPr>
          <w:bCs/>
        </w:rPr>
      </w:pPr>
      <w:r w:rsidRPr="00A82A66">
        <w:t xml:space="preserve">Внесение изменений в Генеральный план Великоархангельского сельского поселения Бутурлиновского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w:t>
      </w:r>
      <w:r w:rsidRPr="00A82A66">
        <w:rPr>
          <w:bCs/>
        </w:rPr>
        <w:t>№ 30 от 03.06.2021.</w:t>
      </w:r>
    </w:p>
    <w:p w:rsidR="00F965ED" w:rsidRPr="00A82A66" w:rsidRDefault="00F965ED" w:rsidP="00F965ED">
      <w:pPr>
        <w:pStyle w:val="ConsPlusTitle"/>
        <w:ind w:firstLine="567"/>
        <w:jc w:val="both"/>
        <w:rPr>
          <w:rFonts w:ascii="Times New Roman" w:eastAsia="Times New Roman" w:hAnsi="Times New Roman" w:cs="Times New Roman"/>
          <w:b w:val="0"/>
          <w:bCs w:val="0"/>
          <w:sz w:val="24"/>
          <w:szCs w:val="24"/>
        </w:rPr>
      </w:pPr>
      <w:r w:rsidRPr="00A82A66">
        <w:rPr>
          <w:rFonts w:ascii="Times New Roman" w:eastAsia="Times New Roman" w:hAnsi="Times New Roman" w:cs="Times New Roman"/>
          <w:b w:val="0"/>
          <w:bCs w:val="0"/>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F965ED" w:rsidRPr="0096740B" w:rsidRDefault="00F965ED" w:rsidP="00F965ED">
      <w:pPr>
        <w:ind w:firstLine="567"/>
        <w:jc w:val="both"/>
        <w:rPr>
          <w:iCs/>
        </w:rPr>
      </w:pPr>
      <w:r w:rsidRPr="0096740B">
        <w:rPr>
          <w:iCs/>
        </w:rPr>
        <w:t xml:space="preserve">В Генеральном плане Великоархангельского сельского поселения определены следующие сроки реализации проектных решений: </w:t>
      </w:r>
    </w:p>
    <w:p w:rsidR="00F965ED" w:rsidRPr="0096740B" w:rsidRDefault="00F965ED" w:rsidP="007610A9">
      <w:pPr>
        <w:widowControl w:val="0"/>
        <w:numPr>
          <w:ilvl w:val="0"/>
          <w:numId w:val="26"/>
        </w:numPr>
        <w:tabs>
          <w:tab w:val="left" w:pos="993"/>
        </w:tabs>
        <w:ind w:left="0" w:firstLine="567"/>
        <w:contextualSpacing/>
        <w:jc w:val="both"/>
        <w:rPr>
          <w:iCs/>
          <w:kern w:val="1"/>
          <w:lang w:eastAsia="en-US"/>
        </w:rPr>
      </w:pPr>
      <w:r w:rsidRPr="0096740B">
        <w:rPr>
          <w:iCs/>
          <w:kern w:val="1"/>
          <w:lang w:eastAsia="en-US"/>
        </w:rPr>
        <w:t>Исходный год – 2012 г.</w:t>
      </w:r>
    </w:p>
    <w:p w:rsidR="00F965ED" w:rsidRPr="0096740B" w:rsidRDefault="00F965ED" w:rsidP="007610A9">
      <w:pPr>
        <w:widowControl w:val="0"/>
        <w:numPr>
          <w:ilvl w:val="0"/>
          <w:numId w:val="26"/>
        </w:numPr>
        <w:tabs>
          <w:tab w:val="left" w:pos="993"/>
        </w:tabs>
        <w:ind w:left="0" w:firstLine="567"/>
        <w:contextualSpacing/>
        <w:jc w:val="both"/>
        <w:rPr>
          <w:iCs/>
          <w:kern w:val="1"/>
          <w:lang w:eastAsia="en-US"/>
        </w:rPr>
      </w:pPr>
      <w:r w:rsidRPr="0096740B">
        <w:rPr>
          <w:iCs/>
          <w:kern w:val="1"/>
          <w:lang w:eastAsia="en-US"/>
        </w:rPr>
        <w:t>Внесение изменений – 2021 г.</w:t>
      </w:r>
    </w:p>
    <w:p w:rsidR="00F965ED" w:rsidRPr="0096740B" w:rsidRDefault="00F965ED" w:rsidP="007610A9">
      <w:pPr>
        <w:widowControl w:val="0"/>
        <w:numPr>
          <w:ilvl w:val="0"/>
          <w:numId w:val="26"/>
        </w:numPr>
        <w:tabs>
          <w:tab w:val="left" w:pos="993"/>
        </w:tabs>
        <w:ind w:left="0" w:firstLine="567"/>
        <w:contextualSpacing/>
        <w:jc w:val="both"/>
        <w:rPr>
          <w:iCs/>
          <w:kern w:val="1"/>
          <w:lang w:eastAsia="en-US"/>
        </w:rPr>
      </w:pPr>
      <w:r w:rsidRPr="0096740B">
        <w:rPr>
          <w:iCs/>
          <w:kern w:val="1"/>
          <w:lang w:val="en-US" w:eastAsia="en-US"/>
        </w:rPr>
        <w:t>II</w:t>
      </w:r>
      <w:r w:rsidRPr="0096740B">
        <w:rPr>
          <w:iCs/>
          <w:kern w:val="1"/>
          <w:lang w:eastAsia="en-US"/>
        </w:rPr>
        <w:t xml:space="preserve"> очередь – 2030 г.</w:t>
      </w:r>
    </w:p>
    <w:p w:rsidR="00F965ED" w:rsidRPr="00A82A66" w:rsidRDefault="00F965ED" w:rsidP="00F965ED">
      <w:pPr>
        <w:spacing w:line="252" w:lineRule="auto"/>
        <w:ind w:firstLine="720"/>
        <w:jc w:val="both"/>
        <w:outlineLvl w:val="1"/>
        <w:rPr>
          <w:bCs/>
          <w:szCs w:val="20"/>
        </w:rPr>
      </w:pPr>
      <w:r w:rsidRPr="00A82A66">
        <w:rPr>
          <w:bCs/>
          <w:szCs w:val="20"/>
        </w:rPr>
        <w:t xml:space="preserve">Целью территориального планирования должно стать обеспечение сбалансированного развития Великоархангельского сельского поселения. Это позволит избежать деградации территории поселения, превращения участков территорий в безликую среду. </w:t>
      </w:r>
    </w:p>
    <w:p w:rsidR="00F965ED" w:rsidRPr="00A82A66" w:rsidRDefault="00F965ED" w:rsidP="00F965ED">
      <w:pPr>
        <w:spacing w:line="252" w:lineRule="auto"/>
        <w:ind w:firstLine="720"/>
        <w:jc w:val="both"/>
        <w:outlineLvl w:val="1"/>
        <w:rPr>
          <w:bCs/>
          <w:szCs w:val="20"/>
        </w:rPr>
      </w:pPr>
      <w:r w:rsidRPr="00A82A66">
        <w:rPr>
          <w:bCs/>
          <w:szCs w:val="20"/>
        </w:rPr>
        <w:t>Настоящий проект должен обеспечить в перспективе территориальное устройство поселения как одно из составных элементов территории Бутурлиновского муниципального района, а также Воронежской области в целом, устойчивое развитие территории поселения с учетом интересов трех составляющих территориального сообщества – власти, бизнеса и населения.</w:t>
      </w:r>
    </w:p>
    <w:p w:rsidR="00F965ED" w:rsidRPr="00A82A66" w:rsidRDefault="00F965ED" w:rsidP="00F965ED">
      <w:pPr>
        <w:spacing w:line="252" w:lineRule="auto"/>
        <w:ind w:firstLine="720"/>
        <w:jc w:val="both"/>
        <w:outlineLvl w:val="1"/>
        <w:rPr>
          <w:bCs/>
          <w:szCs w:val="20"/>
        </w:rPr>
      </w:pPr>
      <w:r w:rsidRPr="00A82A66">
        <w:rPr>
          <w:bCs/>
          <w:szCs w:val="20"/>
        </w:rPr>
        <w:t>В соответствии с Градостроительным Кодексом, к полномочиям органов местного самоуправления в области градостроительной деятельности относятся:</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t>подготовка и утверждение документов территориального планирования поселений;</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lastRenderedPageBreak/>
        <w:t>утверждение местных нормативов градостроительного проектирования межселенных территорий;</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t>утверждение правил землепользования и застройки поселений;</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t>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t>выдача разрешений на строительство, разрешений на ввод объектов в эксплуатацию при осуществлении строительства на территориях поселений;</w:t>
      </w:r>
    </w:p>
    <w:p w:rsidR="00F965ED" w:rsidRPr="00A82A66" w:rsidRDefault="00F965ED" w:rsidP="007610A9">
      <w:pPr>
        <w:numPr>
          <w:ilvl w:val="0"/>
          <w:numId w:val="28"/>
        </w:numPr>
        <w:tabs>
          <w:tab w:val="clear" w:pos="720"/>
          <w:tab w:val="num" w:pos="851"/>
        </w:tabs>
        <w:suppressAutoHyphens w:val="0"/>
        <w:spacing w:line="252" w:lineRule="auto"/>
        <w:ind w:left="0" w:firstLine="567"/>
        <w:jc w:val="both"/>
        <w:outlineLvl w:val="1"/>
        <w:rPr>
          <w:bCs/>
          <w:szCs w:val="20"/>
        </w:rPr>
      </w:pPr>
      <w:r w:rsidRPr="00A82A66">
        <w:rPr>
          <w:bCs/>
          <w:szCs w:val="20"/>
        </w:rPr>
        <w:t>принятие решений о развитии застроенных территорий.</w:t>
      </w:r>
    </w:p>
    <w:p w:rsidR="00F965ED" w:rsidRPr="00A82A66" w:rsidRDefault="00F965ED" w:rsidP="00F965ED">
      <w:pPr>
        <w:spacing w:line="252" w:lineRule="auto"/>
        <w:ind w:firstLine="720"/>
        <w:jc w:val="both"/>
      </w:pPr>
      <w:r w:rsidRPr="00A82A66">
        <w:t>В Генеральном плане дается анализ существующих природных условий и ресурсов; выявляются экономический, социальный, ландшафтно-рекреационный потенциал района; определяются территории, благоприятные для использования по различному функциональному назначению (градостроительному, рекреационному, сельскохозяйственному), предлагается гипотеза социально-экономического развития; гипотеза развития транспортной и инженерной инфраструктуры (автодороги, транспорт, водоснабжение, канализация, отопление, газоснабжение); рассматриваются экологические проблемы и пути их решения; даются предложения по планировочной организации и функциональному зонированию территории (расселение и развитие населенных мест, жилищное строительство, организация системы культурно-бытового обслуживания и отдыха, организация системы связи и компьютеризации и др.).</w:t>
      </w:r>
    </w:p>
    <w:p w:rsidR="00F965ED" w:rsidRPr="00A82A66" w:rsidRDefault="00F965ED" w:rsidP="00F965ED">
      <w:pPr>
        <w:spacing w:line="252" w:lineRule="auto"/>
        <w:ind w:firstLine="720"/>
        <w:jc w:val="both"/>
      </w:pPr>
      <w:r w:rsidRPr="00A82A66">
        <w:t>Проектом «Генеральный план Великоархангельского сельского поселения» выделено два этапа. Первая очередь строительства – 2020</w:t>
      </w:r>
      <w:r w:rsidRPr="00A82A66">
        <w:rPr>
          <w:lang w:val="en-US"/>
        </w:rPr>
        <w:t> </w:t>
      </w:r>
      <w:r w:rsidRPr="00A82A66">
        <w:t xml:space="preserve">год. Этот этап предложен как наиболее прагматичный, в котором учитываются проработки, программы развития поселения в комплексе с экономической политикой Бутурлиновского района и Воронежской области. Второй этап развития </w:t>
      </w:r>
      <w:smartTag w:uri="urn:schemas-microsoft-com:office:smarttags" w:element="metricconverter">
        <w:smartTagPr>
          <w:attr w:name="ProductID" w:val="2030 г"/>
        </w:smartTagPr>
        <w:r w:rsidRPr="00A82A66">
          <w:t>2030</w:t>
        </w:r>
        <w:r w:rsidRPr="00A82A66">
          <w:rPr>
            <w:lang w:val="en-US"/>
          </w:rPr>
          <w:t> </w:t>
        </w:r>
        <w:r w:rsidRPr="00A82A66">
          <w:t>г</w:t>
        </w:r>
      </w:smartTag>
      <w:r w:rsidRPr="00A82A66">
        <w:t>., который рассматривается в проекте как программа развития Великоархангельского сельского поселения на перспективу.</w:t>
      </w:r>
    </w:p>
    <w:p w:rsidR="00F965ED" w:rsidRPr="00A82A66" w:rsidRDefault="00F965ED" w:rsidP="00F965ED">
      <w:pPr>
        <w:spacing w:line="244" w:lineRule="auto"/>
        <w:ind w:firstLine="709"/>
        <w:jc w:val="both"/>
      </w:pPr>
      <w:r w:rsidRPr="00A82A66">
        <w:t>Проектом предлагается, постановочно, ряд задач, решив которые, поселение выполнит основную цель проекта – последовательное повышение качества жизни сельского населения и повышения его жизненного уровня.</w:t>
      </w:r>
    </w:p>
    <w:p w:rsidR="00F965ED" w:rsidRPr="00A82A66" w:rsidRDefault="00F965ED" w:rsidP="00F965ED">
      <w:pPr>
        <w:spacing w:line="244" w:lineRule="auto"/>
        <w:ind w:firstLine="720"/>
        <w:jc w:val="both"/>
      </w:pPr>
      <w:r w:rsidRPr="00A82A66">
        <w:t>Генеральный план Великоархангельского сельского поселения разработан на основе законов, иных нормативных правовых актов Российской Федерации и Воронежской области, а также нормативно-технических документов:</w:t>
      </w:r>
    </w:p>
    <w:p w:rsidR="00F965ED" w:rsidRPr="00A82A66" w:rsidRDefault="00F965ED" w:rsidP="00F965ED">
      <w:pPr>
        <w:snapToGrid w:val="0"/>
        <w:ind w:firstLine="567"/>
        <w:rPr>
          <w:b/>
        </w:rPr>
      </w:pPr>
      <w:r w:rsidRPr="00A82A66">
        <w:rPr>
          <w:b/>
        </w:rPr>
        <w:t>Нормативная база:</w:t>
      </w:r>
    </w:p>
    <w:p w:rsidR="00F965ED" w:rsidRPr="00A82A66" w:rsidRDefault="00F965ED" w:rsidP="00F965ED">
      <w:pPr>
        <w:pStyle w:val="2a"/>
        <w:ind w:firstLine="567"/>
        <w:jc w:val="both"/>
        <w:rPr>
          <w:rFonts w:ascii="Times New Roman" w:eastAsia="Times New Roman" w:hAnsi="Times New Roman" w:cs="Times New Roman"/>
          <w:sz w:val="24"/>
          <w:szCs w:val="24"/>
        </w:rPr>
      </w:pPr>
      <w:r w:rsidRPr="00A82A66">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F965ED" w:rsidRPr="00A82A66" w:rsidRDefault="00F965ED" w:rsidP="007610A9">
      <w:pPr>
        <w:numPr>
          <w:ilvl w:val="0"/>
          <w:numId w:val="33"/>
        </w:numPr>
        <w:tabs>
          <w:tab w:val="clear" w:pos="720"/>
          <w:tab w:val="left" w:pos="851"/>
        </w:tabs>
        <w:suppressAutoHyphens w:val="0"/>
        <w:ind w:left="0" w:firstLine="567"/>
        <w:jc w:val="both"/>
      </w:pPr>
      <w:r w:rsidRPr="00A82A66">
        <w:t xml:space="preserve">Градостроительный кодекс Российской Федерации;  </w:t>
      </w:r>
    </w:p>
    <w:p w:rsidR="00F965ED" w:rsidRPr="00A82A66" w:rsidRDefault="00F965ED" w:rsidP="007610A9">
      <w:pPr>
        <w:numPr>
          <w:ilvl w:val="0"/>
          <w:numId w:val="33"/>
        </w:numPr>
        <w:tabs>
          <w:tab w:val="clear" w:pos="720"/>
          <w:tab w:val="left" w:pos="851"/>
        </w:tabs>
        <w:suppressAutoHyphens w:val="0"/>
        <w:ind w:left="0" w:firstLine="567"/>
        <w:jc w:val="both"/>
      </w:pPr>
      <w:r w:rsidRPr="00A82A66">
        <w:t>Земельный кодекс Российской Федерации;</w:t>
      </w:r>
    </w:p>
    <w:p w:rsidR="00F965ED" w:rsidRPr="00A82A66" w:rsidRDefault="00F965ED" w:rsidP="007610A9">
      <w:pPr>
        <w:numPr>
          <w:ilvl w:val="0"/>
          <w:numId w:val="33"/>
        </w:numPr>
        <w:tabs>
          <w:tab w:val="clear" w:pos="720"/>
          <w:tab w:val="left" w:pos="851"/>
        </w:tabs>
        <w:suppressAutoHyphens w:val="0"/>
        <w:ind w:left="0" w:firstLine="567"/>
        <w:jc w:val="both"/>
      </w:pPr>
      <w:r w:rsidRPr="00A82A66">
        <w:t xml:space="preserve">Лесной кодекс Российской Федерации; </w:t>
      </w:r>
    </w:p>
    <w:p w:rsidR="00F965ED" w:rsidRPr="00A82A66" w:rsidRDefault="00F965ED" w:rsidP="007610A9">
      <w:pPr>
        <w:numPr>
          <w:ilvl w:val="0"/>
          <w:numId w:val="33"/>
        </w:numPr>
        <w:tabs>
          <w:tab w:val="clear" w:pos="720"/>
          <w:tab w:val="left" w:pos="851"/>
        </w:tabs>
        <w:suppressAutoHyphens w:val="0"/>
        <w:ind w:left="0" w:firstLine="567"/>
        <w:jc w:val="both"/>
      </w:pPr>
      <w:r w:rsidRPr="00A82A66">
        <w:t>Водный кодекс Российской Федерации;</w:t>
      </w:r>
    </w:p>
    <w:p w:rsidR="00F965ED" w:rsidRPr="00A82A66" w:rsidRDefault="00F965ED" w:rsidP="007610A9">
      <w:pPr>
        <w:numPr>
          <w:ilvl w:val="0"/>
          <w:numId w:val="33"/>
        </w:numPr>
        <w:tabs>
          <w:tab w:val="clear" w:pos="720"/>
          <w:tab w:val="left" w:pos="851"/>
        </w:tabs>
        <w:suppressAutoHyphens w:val="0"/>
        <w:ind w:left="0" w:firstLine="567"/>
        <w:jc w:val="both"/>
      </w:pPr>
      <w:r w:rsidRPr="00A82A66">
        <w:t>Воздушный кодекс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29.12.2004 года № 191 - ФЗ «О введении в действие Градостроительного кодекса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21.12.2004 № 172-ФЗ «О переводе земель или земельных участков из одной категории в другую»;</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14.03.1995 № 33-ФЗ «Об особо охраняемых природных территориях»;</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30.03.1999 № 52-ФЗ «О санитарно-эпидемиологическом благополучии населения»;</w:t>
      </w:r>
    </w:p>
    <w:p w:rsidR="00F965ED" w:rsidRPr="00A82A66" w:rsidRDefault="00F965ED" w:rsidP="007610A9">
      <w:pPr>
        <w:numPr>
          <w:ilvl w:val="0"/>
          <w:numId w:val="33"/>
        </w:numPr>
        <w:tabs>
          <w:tab w:val="clear" w:pos="720"/>
          <w:tab w:val="num" w:pos="851"/>
        </w:tabs>
        <w:suppressAutoHyphens w:val="0"/>
        <w:ind w:left="0" w:firstLine="567"/>
        <w:jc w:val="both"/>
      </w:pPr>
      <w:r w:rsidRPr="00A82A66">
        <w:lastRenderedPageBreak/>
        <w:t>Федеральный закон от 28.06.2014 № 172-ФЗ «О стратегическом планировании в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13.07.2015 № 218-ФЗ «О государственной регистрации недвижимости»;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06.10.2003 года № 131-ФЗ «Об общих принципах организации местного самоуправления в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25.06.2002 года № 73-ФЗ «Об объектах культурного наследия (памятниках истории и культуры) народов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965ED" w:rsidRPr="00A82A66" w:rsidRDefault="00F965ED" w:rsidP="007610A9">
      <w:pPr>
        <w:numPr>
          <w:ilvl w:val="0"/>
          <w:numId w:val="33"/>
        </w:numPr>
        <w:tabs>
          <w:tab w:val="clear" w:pos="720"/>
          <w:tab w:val="left" w:pos="-2127"/>
          <w:tab w:val="num" w:pos="851"/>
        </w:tabs>
        <w:suppressAutoHyphens w:val="0"/>
        <w:ind w:left="0" w:firstLine="567"/>
        <w:jc w:val="both"/>
      </w:pPr>
      <w:r w:rsidRPr="00A82A66">
        <w:t>Федеральный закон от 21.12.1994 г. № 68-ФЗ «О защите населения и территорий от чрезвычайных ситуаций природного и техногенного характера»;</w:t>
      </w:r>
    </w:p>
    <w:p w:rsidR="00F965ED" w:rsidRPr="00A82A66" w:rsidRDefault="00F965ED" w:rsidP="007610A9">
      <w:pPr>
        <w:numPr>
          <w:ilvl w:val="0"/>
          <w:numId w:val="33"/>
        </w:numPr>
        <w:tabs>
          <w:tab w:val="clear" w:pos="720"/>
          <w:tab w:val="left" w:pos="-2127"/>
          <w:tab w:val="num" w:pos="851"/>
        </w:tabs>
        <w:suppressAutoHyphens w:val="0"/>
        <w:ind w:left="0" w:firstLine="567"/>
        <w:jc w:val="both"/>
      </w:pPr>
      <w:r w:rsidRPr="00A82A66">
        <w:t>Федеральный закон от 21.07.1997 г. № 116-ФЗ «О промышленной безопасности опасных производственных объектов»;</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Федеральный закон от 21.12.1994 г. № 69-ФЗ «О пожарной безопасности»;</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Федеральный закон от 22.07.2008 № 123-ФЗ «Технический регламент о требованиях пожарной безопасности»;</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Федеральный закон от 30.12.2009 № 384-ФЗ «Технический регламент о безопасности зданий и сооружений»;</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Федеральный закон от 10.01.2002 № 7-ФЗ «Об охране окружающей среды»;</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Федерального закона от 24.06.1998 №89-ФЗ «Об отходах производства и потребления»;</w:t>
      </w:r>
    </w:p>
    <w:p w:rsidR="00F965ED" w:rsidRPr="00A82A66" w:rsidRDefault="00F965ED" w:rsidP="007610A9">
      <w:pPr>
        <w:numPr>
          <w:ilvl w:val="0"/>
          <w:numId w:val="33"/>
        </w:numPr>
        <w:tabs>
          <w:tab w:val="clear" w:pos="720"/>
          <w:tab w:val="left" w:pos="-2410"/>
          <w:tab w:val="left" w:pos="-2127"/>
          <w:tab w:val="num" w:pos="851"/>
        </w:tabs>
        <w:suppressAutoHyphens w:val="0"/>
        <w:ind w:left="0" w:firstLine="567"/>
        <w:jc w:val="both"/>
      </w:pPr>
      <w:r w:rsidRPr="00A82A66">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F965ED" w:rsidRPr="00A82A66" w:rsidRDefault="00F965ED" w:rsidP="007610A9">
      <w:pPr>
        <w:numPr>
          <w:ilvl w:val="0"/>
          <w:numId w:val="33"/>
        </w:numPr>
        <w:tabs>
          <w:tab w:val="clear" w:pos="720"/>
          <w:tab w:val="num" w:pos="851"/>
        </w:tabs>
        <w:suppressAutoHyphens w:val="0"/>
        <w:ind w:left="0" w:firstLine="567"/>
        <w:jc w:val="both"/>
      </w:pPr>
      <w:r w:rsidRPr="00A82A66">
        <w:t>Закон Воронежской области от 07.07.2006 года № 61-ОЗ «О регулировании градостроительной деятельности в Воронежской области»;</w:t>
      </w:r>
    </w:p>
    <w:p w:rsidR="00F965ED" w:rsidRPr="00A82A66" w:rsidRDefault="00F965ED" w:rsidP="007610A9">
      <w:pPr>
        <w:numPr>
          <w:ilvl w:val="0"/>
          <w:numId w:val="33"/>
        </w:numPr>
        <w:tabs>
          <w:tab w:val="clear" w:pos="720"/>
          <w:tab w:val="num" w:pos="851"/>
        </w:tabs>
        <w:suppressAutoHyphens w:val="0"/>
        <w:ind w:left="0" w:firstLine="567"/>
        <w:jc w:val="both"/>
      </w:pPr>
      <w:r w:rsidRPr="00A82A66">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F965ED" w:rsidRPr="00A82A66" w:rsidRDefault="00F965ED" w:rsidP="007610A9">
      <w:pPr>
        <w:numPr>
          <w:ilvl w:val="0"/>
          <w:numId w:val="33"/>
        </w:numPr>
        <w:tabs>
          <w:tab w:val="clear" w:pos="720"/>
          <w:tab w:val="num" w:pos="851"/>
        </w:tabs>
        <w:suppressAutoHyphens w:val="0"/>
        <w:ind w:left="0" w:firstLine="567"/>
        <w:jc w:val="both"/>
      </w:pPr>
      <w:r w:rsidRPr="00A82A66">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F965ED" w:rsidRPr="00A82A66" w:rsidRDefault="00F965ED" w:rsidP="007610A9">
      <w:pPr>
        <w:numPr>
          <w:ilvl w:val="0"/>
          <w:numId w:val="33"/>
        </w:numPr>
        <w:tabs>
          <w:tab w:val="clear" w:pos="720"/>
          <w:tab w:val="num" w:pos="851"/>
        </w:tabs>
        <w:suppressAutoHyphens w:val="0"/>
        <w:ind w:left="0" w:firstLine="567"/>
        <w:jc w:val="both"/>
      </w:pPr>
      <w:r w:rsidRPr="00A82A66">
        <w:t>Закон Воронежской области от 27.10.2006 № 87-ОЗ «Об административно-территориальном устройстве Воронежской области и порядке его изменения»;</w:t>
      </w:r>
    </w:p>
    <w:p w:rsidR="00F965ED" w:rsidRPr="00A82A66" w:rsidRDefault="00F965ED" w:rsidP="007610A9">
      <w:pPr>
        <w:numPr>
          <w:ilvl w:val="0"/>
          <w:numId w:val="33"/>
        </w:numPr>
        <w:tabs>
          <w:tab w:val="clear" w:pos="720"/>
          <w:tab w:val="num" w:pos="851"/>
        </w:tabs>
        <w:suppressAutoHyphens w:val="0"/>
        <w:ind w:left="0" w:firstLine="567"/>
        <w:jc w:val="both"/>
      </w:pPr>
      <w:r w:rsidRPr="00A82A66">
        <w:t>Закон Воронежской области от 20.12.2018 № 168-ОЗ «О Стратегии социально-экономического развития Воронежской области на период до 2035 года»;</w:t>
      </w:r>
    </w:p>
    <w:p w:rsidR="00F965ED" w:rsidRPr="00A82A66" w:rsidRDefault="00F965ED" w:rsidP="007610A9">
      <w:pPr>
        <w:numPr>
          <w:ilvl w:val="0"/>
          <w:numId w:val="33"/>
        </w:numPr>
        <w:tabs>
          <w:tab w:val="clear" w:pos="720"/>
          <w:tab w:val="num" w:pos="851"/>
        </w:tabs>
        <w:suppressAutoHyphens w:val="0"/>
        <w:ind w:left="0" w:firstLine="567"/>
        <w:jc w:val="both"/>
      </w:pPr>
      <w:r w:rsidRPr="00A82A66">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F965ED" w:rsidRPr="00A82A66" w:rsidRDefault="00F965ED" w:rsidP="007610A9">
      <w:pPr>
        <w:numPr>
          <w:ilvl w:val="0"/>
          <w:numId w:val="33"/>
        </w:numPr>
        <w:tabs>
          <w:tab w:val="clear" w:pos="720"/>
          <w:tab w:val="num" w:pos="851"/>
        </w:tabs>
        <w:suppressAutoHyphens w:val="0"/>
        <w:ind w:left="0" w:firstLine="567"/>
        <w:jc w:val="both"/>
      </w:pPr>
      <w:r w:rsidRPr="00A82A66">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lastRenderedPageBreak/>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20.11.2000 № 878 «Об утверждении правил охраны газораспределительных сетей»;</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Российской Федерации от 18.04.2014 № 360 «положение о зонах затопления, подтопления»;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Правила охраны магистральных трубопроводов, утвержденные постановлением гостехнадзора россии № 9 от 22.04.1992;</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 xml:space="preserve">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w:t>
      </w:r>
      <w:r w:rsidRPr="00A82A66">
        <w:rPr>
          <w:caps/>
        </w:rPr>
        <w:lastRenderedPageBreak/>
        <w:t>согласительной комиссии при согласовании проектов документов территориального планирования»;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F965ED" w:rsidRPr="00A82A66" w:rsidRDefault="00F965ED" w:rsidP="007610A9">
      <w:pPr>
        <w:numPr>
          <w:ilvl w:val="0"/>
          <w:numId w:val="34"/>
        </w:numPr>
        <w:tabs>
          <w:tab w:val="left" w:pos="-2268"/>
          <w:tab w:val="left" w:pos="851"/>
        </w:tabs>
        <w:suppressAutoHyphens w:val="0"/>
        <w:ind w:left="0" w:firstLine="567"/>
        <w:jc w:val="both"/>
      </w:pPr>
      <w:r w:rsidRPr="00A82A66">
        <w:t xml:space="preserve">РД 34.20.185-94 «инструкция по проектированию городских электрических сетей» (утверждена: министерством топлива и энергетики Российской Федерации 07.07.94, </w:t>
      </w:r>
      <w:r w:rsidRPr="00A82A66">
        <w:lastRenderedPageBreak/>
        <w:t>российским акционерным обществом энергетики и электрификации «ЕЭС России» 31.05.94) (с изм. от 29.06.1999)</w:t>
      </w:r>
      <w:r w:rsidRPr="00A82A66">
        <w:rPr>
          <w:iCs/>
        </w:rPr>
        <w:t>;</w:t>
      </w:r>
    </w:p>
    <w:p w:rsidR="00F965ED" w:rsidRPr="00A82A66" w:rsidRDefault="00F965ED" w:rsidP="007610A9">
      <w:pPr>
        <w:numPr>
          <w:ilvl w:val="0"/>
          <w:numId w:val="34"/>
        </w:numPr>
        <w:tabs>
          <w:tab w:val="left" w:pos="-2268"/>
          <w:tab w:val="left" w:pos="851"/>
        </w:tabs>
        <w:suppressAutoHyphens w:val="0"/>
        <w:ind w:left="0" w:firstLine="567"/>
        <w:jc w:val="both"/>
      </w:pPr>
      <w:r w:rsidRPr="00A82A66">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F965ED" w:rsidRPr="00A82A66" w:rsidRDefault="00F965ED" w:rsidP="00F965ED">
      <w:pPr>
        <w:pStyle w:val="1f"/>
        <w:ind w:firstLine="567"/>
        <w:jc w:val="both"/>
        <w:rPr>
          <w:rFonts w:ascii="Times New Roman" w:eastAsia="Times New Roman" w:hAnsi="Times New Roman" w:cs="Times New Roman"/>
          <w:sz w:val="24"/>
          <w:szCs w:val="24"/>
        </w:rPr>
      </w:pPr>
      <w:r w:rsidRPr="00A82A66">
        <w:rPr>
          <w:rFonts w:ascii="Times New Roman" w:eastAsia="Times New Roman" w:hAnsi="Times New Roman" w:cs="Times New Roman"/>
          <w:sz w:val="24"/>
          <w:szCs w:val="24"/>
        </w:rPr>
        <w:t>А также сводами правил,санитарными правилами и нормами:</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8.13130 «Системы противопожарной защиты. Наружное противопожарное водоснабжение. Требования пожарной безопасности»;</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19.13330.2019. Свод правил. Сельскохозяйственные предприятия. Планировочная организация земельного участка;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30-102-99. Планировка и застройка территорий малоэтажного жилищного строительства;</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31.13330.2012. Свод правил. Водоснабжение. Наружные сети и сооружения. Актуализированная редакция СНиП 2.04.02-84*;</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31-110-2003. Свод правил по проектированию и строительству. Проектирование и монтаж электроустановок жилых и общественных зданий;</w:t>
      </w:r>
    </w:p>
    <w:p w:rsidR="00F965ED" w:rsidRPr="00A82A66" w:rsidRDefault="004E444F" w:rsidP="007610A9">
      <w:pPr>
        <w:pStyle w:val="a4"/>
        <w:numPr>
          <w:ilvl w:val="0"/>
          <w:numId w:val="34"/>
        </w:numPr>
        <w:tabs>
          <w:tab w:val="left" w:pos="851"/>
        </w:tabs>
        <w:suppressAutoHyphens w:val="0"/>
        <w:ind w:left="0" w:firstLine="567"/>
        <w:contextualSpacing/>
        <w:jc w:val="both"/>
      </w:pPr>
      <w:hyperlink r:id="rId14" w:tooltip="Канализация. Наружные сети и сооружения" w:history="1">
        <w:r w:rsidR="00F965ED" w:rsidRPr="00A82A66">
          <w:rPr>
            <w:caps/>
          </w:rPr>
          <w:t>СП 32.13330.2018</w:t>
        </w:r>
      </w:hyperlink>
      <w:r w:rsidR="00F965ED" w:rsidRPr="00A82A66">
        <w:rPr>
          <w:caps/>
        </w:rPr>
        <w:t>. Свод правил. Канализация. Наружные сети и сооружения. Актуализированная редакция СНиП 2.04.03-85;</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 xml:space="preserve">СП 34.13330.2012. Свод правил. Автомобильные дороги; </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36.13330.2012. Свод правил. Магистральные трубопроводы;</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42.13330.2016 свод правил. Градостроительство. Планировка и застройка городских и сельских поселений. Актуализированная редакция СНиП 2.07.01-89*;</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58.13330.2019. Свод правил. Гидротехнические сооружения. Основные положения. СНиП 33-01-2003;</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59.13330.2016. Свод правил. Доступность зданий и сооружений для маломобильных групп населения. Актуализированная редакция СНиП 35-01-2001;</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104.13330.2016. Свод правил. Инженерная защита территории от затопления и подтопления. Актуализированная редакция СНиП 2.06.15-85;</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115.13330.2016. Свод правил. Геофизика опасных природных воздействий. Актуализированная редакция СНиП 22-01-95;</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116.13330.2012. Свод правил. Инженерная защита территорий, </w:t>
      </w:r>
      <w:r w:rsidRPr="00A82A66">
        <w:rPr>
          <w:caps/>
        </w:rPr>
        <w:br/>
        <w:t>зданий и сооружений от опасных геологических процессов основные положения. Актуализированная редакция СНиП 22-02-2003;</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131.13330.2018. Свод правил. Строительная климатология. Актуализированная редакция СНиП 23-01-99*;</w:t>
      </w:r>
    </w:p>
    <w:p w:rsidR="00F965ED" w:rsidRPr="00A82A66" w:rsidRDefault="00F965ED" w:rsidP="007610A9">
      <w:pPr>
        <w:pStyle w:val="a4"/>
        <w:numPr>
          <w:ilvl w:val="0"/>
          <w:numId w:val="34"/>
        </w:numPr>
        <w:tabs>
          <w:tab w:val="left" w:pos="851"/>
        </w:tabs>
        <w:suppressAutoHyphens w:val="0"/>
        <w:ind w:left="0" w:firstLine="567"/>
        <w:contextualSpacing/>
        <w:jc w:val="both"/>
      </w:pPr>
      <w:r w:rsidRPr="00A82A66">
        <w:rPr>
          <w:caps/>
        </w:rPr>
        <w:t>СП 396.1325800.2018. Свод правил. Улицы и дороги населенных пунктов. Правила градостроительного проектирования;</w:t>
      </w:r>
    </w:p>
    <w:p w:rsidR="00F965ED" w:rsidRPr="00A82A66" w:rsidRDefault="00F965ED" w:rsidP="007610A9">
      <w:pPr>
        <w:numPr>
          <w:ilvl w:val="0"/>
          <w:numId w:val="36"/>
        </w:numPr>
        <w:tabs>
          <w:tab w:val="left" w:pos="851"/>
        </w:tabs>
        <w:suppressAutoHyphens w:val="0"/>
        <w:ind w:left="0" w:firstLine="567"/>
        <w:jc w:val="both"/>
      </w:pPr>
      <w:r w:rsidRPr="00A82A66">
        <w:t>СанПиН 2.2.1/2.1.1.1200-03 «санитарно-защитные зоны и санитарная классификация предприятий, сооружений и иных объектов»;</w:t>
      </w:r>
    </w:p>
    <w:p w:rsidR="00F965ED" w:rsidRPr="00A82A66" w:rsidRDefault="00F965ED" w:rsidP="007610A9">
      <w:pPr>
        <w:numPr>
          <w:ilvl w:val="0"/>
          <w:numId w:val="36"/>
        </w:numPr>
        <w:tabs>
          <w:tab w:val="left" w:pos="851"/>
        </w:tabs>
        <w:suppressAutoHyphens w:val="0"/>
        <w:ind w:left="0" w:firstLine="567"/>
        <w:jc w:val="both"/>
      </w:pPr>
      <w:r w:rsidRPr="00A82A66">
        <w:lastRenderedPageBreak/>
        <w:t>СанПиН 2.1.4.1110-02 «зоны санитарной охраны источников водоснабжения и водопроводов питьевого назначения»;</w:t>
      </w:r>
    </w:p>
    <w:p w:rsidR="00F965ED" w:rsidRPr="00A82A66" w:rsidRDefault="004E444F" w:rsidP="007610A9">
      <w:pPr>
        <w:pStyle w:val="a4"/>
        <w:numPr>
          <w:ilvl w:val="0"/>
          <w:numId w:val="34"/>
        </w:numPr>
        <w:tabs>
          <w:tab w:val="left" w:pos="851"/>
        </w:tabs>
        <w:suppressAutoHyphens w:val="0"/>
        <w:ind w:left="0" w:firstLine="567"/>
        <w:contextualSpacing/>
        <w:jc w:val="both"/>
      </w:pPr>
      <w:hyperlink r:id="rId15" w:anchor="7DI0K8" w:history="1">
        <w:r w:rsidR="00F965ED" w:rsidRPr="00A82A66">
          <w:rPr>
            <w:cap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F965ED" w:rsidRPr="00A82A66">
        <w:rPr>
          <w:caps/>
        </w:rPr>
        <w:t>.</w:t>
      </w:r>
    </w:p>
    <w:p w:rsidR="00F965ED" w:rsidRPr="00A82A66" w:rsidRDefault="00F965ED" w:rsidP="00F965ED">
      <w:pPr>
        <w:tabs>
          <w:tab w:val="num" w:pos="-2410"/>
        </w:tabs>
        <w:ind w:firstLine="567"/>
        <w:jc w:val="both"/>
        <w:rPr>
          <w:snapToGrid w:val="0"/>
        </w:rPr>
      </w:pPr>
    </w:p>
    <w:p w:rsidR="00F965ED" w:rsidRPr="00A82A66" w:rsidRDefault="00F965ED" w:rsidP="00F965ED">
      <w:pPr>
        <w:tabs>
          <w:tab w:val="num" w:pos="-2410"/>
        </w:tabs>
        <w:ind w:firstLine="567"/>
        <w:jc w:val="both"/>
        <w:rPr>
          <w:b/>
          <w:snapToGrid w:val="0"/>
        </w:rPr>
      </w:pPr>
      <w:r w:rsidRPr="00A82A66">
        <w:rPr>
          <w:b/>
          <w:snapToGrid w:val="0"/>
        </w:rPr>
        <w:t>Стандарты:</w:t>
      </w:r>
    </w:p>
    <w:p w:rsidR="00F965ED" w:rsidRPr="00A82A66" w:rsidRDefault="00F965ED" w:rsidP="007610A9">
      <w:pPr>
        <w:numPr>
          <w:ilvl w:val="0"/>
          <w:numId w:val="35"/>
        </w:numPr>
        <w:tabs>
          <w:tab w:val="clear" w:pos="720"/>
          <w:tab w:val="num" w:pos="-6946"/>
          <w:tab w:val="left" w:pos="851"/>
        </w:tabs>
        <w:suppressAutoHyphens w:val="0"/>
        <w:ind w:left="0" w:firstLine="567"/>
        <w:jc w:val="both"/>
      </w:pPr>
      <w:r w:rsidRPr="00A82A66">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F965ED" w:rsidRPr="00A82A66" w:rsidRDefault="00F965ED" w:rsidP="007610A9">
      <w:pPr>
        <w:pStyle w:val="a4"/>
        <w:widowControl w:val="0"/>
        <w:numPr>
          <w:ilvl w:val="0"/>
          <w:numId w:val="35"/>
        </w:numPr>
        <w:tabs>
          <w:tab w:val="clear" w:pos="720"/>
          <w:tab w:val="left" w:pos="851"/>
        </w:tabs>
        <w:autoSpaceDE w:val="0"/>
        <w:autoSpaceDN w:val="0"/>
        <w:adjustRightInd w:val="0"/>
        <w:ind w:left="0" w:firstLine="567"/>
        <w:contextualSpacing/>
        <w:jc w:val="both"/>
      </w:pPr>
      <w:r w:rsidRPr="00A82A66">
        <w:rPr>
          <w:caps/>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F965ED" w:rsidRPr="00A82A66" w:rsidRDefault="00F965ED" w:rsidP="007610A9">
      <w:pPr>
        <w:pStyle w:val="a4"/>
        <w:widowControl w:val="0"/>
        <w:numPr>
          <w:ilvl w:val="0"/>
          <w:numId w:val="35"/>
        </w:numPr>
        <w:tabs>
          <w:tab w:val="clear" w:pos="720"/>
          <w:tab w:val="left" w:pos="851"/>
        </w:tabs>
        <w:autoSpaceDE w:val="0"/>
        <w:autoSpaceDN w:val="0"/>
        <w:adjustRightInd w:val="0"/>
        <w:ind w:left="0" w:firstLine="567"/>
        <w:contextualSpacing/>
        <w:jc w:val="both"/>
      </w:pPr>
      <w:r w:rsidRPr="00A82A66">
        <w:rPr>
          <w:bCs/>
          <w:caps/>
        </w:rPr>
        <w:t>ГостР22</w:t>
      </w:r>
      <w:r w:rsidRPr="00A82A66">
        <w:rPr>
          <w:caps/>
        </w:rPr>
        <w:t>.</w:t>
      </w:r>
      <w:r w:rsidRPr="00A82A66">
        <w:rPr>
          <w:bCs/>
          <w:caps/>
        </w:rPr>
        <w:t>0</w:t>
      </w:r>
      <w:r w:rsidRPr="00A82A66">
        <w:rPr>
          <w:caps/>
        </w:rPr>
        <w:t>.</w:t>
      </w:r>
      <w:r w:rsidRPr="00A82A66">
        <w:rPr>
          <w:bCs/>
          <w:caps/>
        </w:rPr>
        <w:t>05</w:t>
      </w:r>
      <w:r w:rsidRPr="00A82A66">
        <w:rPr>
          <w:caps/>
        </w:rPr>
        <w:t>-</w:t>
      </w:r>
      <w:r w:rsidRPr="00A82A66">
        <w:rPr>
          <w:bCs/>
          <w:caps/>
        </w:rPr>
        <w:t>2020</w:t>
      </w:r>
      <w:r w:rsidRPr="00A82A66">
        <w:rPr>
          <w:caps/>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16" w:anchor="7D20K3" w:history="1">
        <w:r w:rsidRPr="00A82A66">
          <w:rPr>
            <w:rStyle w:val="af6"/>
            <w:caps/>
          </w:rPr>
          <w:t xml:space="preserve">приказом федерального агентства по техническому регулированию и метрологии от </w:t>
        </w:r>
        <w:r w:rsidRPr="00A82A66">
          <w:rPr>
            <w:caps/>
          </w:rPr>
          <w:t>11.09.2020</w:t>
        </w:r>
        <w:r w:rsidRPr="00A82A66">
          <w:rPr>
            <w:rStyle w:val="af6"/>
            <w:caps/>
          </w:rPr>
          <w:t xml:space="preserve"> № 644-ст</w:t>
        </w:r>
      </w:hyperlink>
      <w:r w:rsidRPr="00A82A66">
        <w:rPr>
          <w:caps/>
        </w:rPr>
        <w:t>).</w:t>
      </w:r>
    </w:p>
    <w:p w:rsidR="00F965ED" w:rsidRPr="00A82A66" w:rsidRDefault="00F965ED" w:rsidP="00F965ED">
      <w:pPr>
        <w:tabs>
          <w:tab w:val="num" w:pos="0"/>
        </w:tabs>
        <w:ind w:firstLine="567"/>
        <w:jc w:val="both"/>
        <w:rPr>
          <w:b/>
          <w:snapToGrid w:val="0"/>
        </w:rPr>
      </w:pPr>
    </w:p>
    <w:p w:rsidR="00F965ED" w:rsidRPr="00A82A66" w:rsidRDefault="00F965ED" w:rsidP="00F965ED">
      <w:pPr>
        <w:ind w:firstLine="567"/>
        <w:jc w:val="both"/>
      </w:pPr>
      <w:r w:rsidRPr="00A82A66">
        <w:t>Генеральный план выполнен на основе данных, предоставленных ведомствами и администрацией Великоархангельского сельского поселения в 2021 г:</w:t>
      </w:r>
    </w:p>
    <w:p w:rsidR="00F965ED" w:rsidRPr="00A82A66" w:rsidRDefault="00F965ED" w:rsidP="007610A9">
      <w:pPr>
        <w:pStyle w:val="a4"/>
        <w:widowControl w:val="0"/>
        <w:numPr>
          <w:ilvl w:val="0"/>
          <w:numId w:val="32"/>
        </w:numPr>
        <w:tabs>
          <w:tab w:val="clear" w:pos="7023"/>
          <w:tab w:val="num" w:pos="851"/>
        </w:tabs>
        <w:ind w:left="0" w:firstLine="567"/>
        <w:contextualSpacing/>
        <w:jc w:val="both"/>
      </w:pPr>
      <w:r w:rsidRPr="00A82A66">
        <w:rPr>
          <w:caps/>
        </w:rPr>
        <w:t>Паспорт Великоархангельского сельского поселения;</w:t>
      </w:r>
    </w:p>
    <w:p w:rsidR="00F965ED" w:rsidRPr="00A82A66" w:rsidRDefault="00F965ED" w:rsidP="007610A9">
      <w:pPr>
        <w:pStyle w:val="a4"/>
        <w:widowControl w:val="0"/>
        <w:numPr>
          <w:ilvl w:val="0"/>
          <w:numId w:val="32"/>
        </w:numPr>
        <w:tabs>
          <w:tab w:val="clear" w:pos="7023"/>
          <w:tab w:val="num" w:pos="-8080"/>
          <w:tab w:val="num" w:pos="851"/>
        </w:tabs>
        <w:ind w:left="0" w:firstLine="567"/>
        <w:contextualSpacing/>
        <w:jc w:val="both"/>
      </w:pPr>
      <w:r w:rsidRPr="00A82A66">
        <w:rPr>
          <w:caps/>
        </w:rPr>
        <w:t xml:space="preserve">Реестр (Справочник) «административно-территориальное устройство Воронежской области» (по состоянию на 1 января 2020 года), утвержденный </w:t>
      </w:r>
      <w:hyperlink r:id="rId17" w:history="1">
        <w:r w:rsidRPr="00A82A66">
          <w:rPr>
            <w:rStyle w:val="af6"/>
            <w:caps/>
          </w:rPr>
          <w:t>законом Воронежской области от 27.10.2006 г. № 87-ОЗ</w:t>
        </w:r>
      </w:hyperlink>
      <w:r w:rsidRPr="00A82A66">
        <w:rPr>
          <w:rStyle w:val="af6"/>
          <w:caps/>
        </w:rPr>
        <w:t>;</w:t>
      </w:r>
    </w:p>
    <w:p w:rsidR="00F965ED" w:rsidRPr="00A82A66" w:rsidRDefault="00F965ED" w:rsidP="007610A9">
      <w:pPr>
        <w:pStyle w:val="a4"/>
        <w:widowControl w:val="0"/>
        <w:numPr>
          <w:ilvl w:val="0"/>
          <w:numId w:val="32"/>
        </w:numPr>
        <w:tabs>
          <w:tab w:val="clear" w:pos="7023"/>
          <w:tab w:val="num" w:pos="-8080"/>
          <w:tab w:val="num" w:pos="851"/>
        </w:tabs>
        <w:ind w:left="0" w:firstLine="567"/>
        <w:contextualSpacing/>
        <w:jc w:val="both"/>
      </w:pPr>
      <w:r w:rsidRPr="00A82A66">
        <w:rPr>
          <w:caps/>
        </w:rPr>
        <w:t>Картографические материалы Великоархангельского сельского поселения;</w:t>
      </w:r>
    </w:p>
    <w:p w:rsidR="00F965ED" w:rsidRPr="00A82A66" w:rsidRDefault="00F965ED" w:rsidP="007610A9">
      <w:pPr>
        <w:pStyle w:val="a4"/>
        <w:widowControl w:val="0"/>
        <w:numPr>
          <w:ilvl w:val="0"/>
          <w:numId w:val="32"/>
        </w:numPr>
        <w:tabs>
          <w:tab w:val="clear" w:pos="7023"/>
          <w:tab w:val="num" w:pos="-8080"/>
          <w:tab w:val="num" w:pos="851"/>
        </w:tabs>
        <w:ind w:left="0" w:firstLine="567"/>
        <w:contextualSpacing/>
        <w:jc w:val="both"/>
      </w:pPr>
      <w:r w:rsidRPr="00A82A66">
        <w:rPr>
          <w:caps/>
        </w:rPr>
        <w:t>Данные анкетного обследования;</w:t>
      </w:r>
    </w:p>
    <w:p w:rsidR="00F965ED" w:rsidRPr="00A82A66" w:rsidRDefault="00F965ED" w:rsidP="007610A9">
      <w:pPr>
        <w:pStyle w:val="a4"/>
        <w:widowControl w:val="0"/>
        <w:numPr>
          <w:ilvl w:val="0"/>
          <w:numId w:val="32"/>
        </w:numPr>
        <w:tabs>
          <w:tab w:val="clear" w:pos="7023"/>
          <w:tab w:val="num" w:pos="-8080"/>
          <w:tab w:val="num" w:pos="851"/>
        </w:tabs>
        <w:ind w:left="0" w:firstLine="567"/>
        <w:contextualSpacing/>
        <w:jc w:val="both"/>
      </w:pPr>
      <w:r w:rsidRPr="00A82A66">
        <w:rPr>
          <w:caps/>
        </w:rPr>
        <w:t>Представленные ответы на запросы от соответствующих служб и организаций, ведущих хозяйственную деятельность на территории Великоархангельского сельского поселения.</w:t>
      </w:r>
    </w:p>
    <w:p w:rsidR="00F965ED" w:rsidRPr="00A82A66" w:rsidRDefault="00F965ED" w:rsidP="00F965ED">
      <w:pPr>
        <w:pStyle w:val="a4"/>
        <w:ind w:left="0" w:firstLine="567"/>
        <w:jc w:val="both"/>
      </w:pPr>
    </w:p>
    <w:p w:rsidR="00F965ED" w:rsidRPr="00A82A66" w:rsidRDefault="00F965ED" w:rsidP="00F965ED">
      <w:pPr>
        <w:pStyle w:val="a4"/>
        <w:ind w:left="0" w:firstLine="567"/>
        <w:jc w:val="both"/>
      </w:pPr>
      <w:r w:rsidRPr="00A82A66">
        <w:rPr>
          <w:caps/>
        </w:rPr>
        <w:t>При разработке проекта были использованы также следующие документы и материалы:</w:t>
      </w:r>
    </w:p>
    <w:p w:rsidR="00F965ED" w:rsidRPr="00A82A66" w:rsidRDefault="00F965ED" w:rsidP="007610A9">
      <w:pPr>
        <w:pStyle w:val="a4"/>
        <w:widowControl w:val="0"/>
        <w:numPr>
          <w:ilvl w:val="0"/>
          <w:numId w:val="31"/>
        </w:numPr>
        <w:tabs>
          <w:tab w:val="clear" w:pos="720"/>
          <w:tab w:val="num" w:pos="851"/>
        </w:tabs>
        <w:ind w:left="0" w:firstLine="567"/>
        <w:contextualSpacing/>
        <w:jc w:val="both"/>
      </w:pPr>
      <w:r w:rsidRPr="00A82A66">
        <w:rPr>
          <w:caps/>
        </w:rPr>
        <w:t>Схема территориального планирования Российской Федерации, утвержденная распоряжением Правительства РФ от 19.03.2013 № 384-р;</w:t>
      </w:r>
    </w:p>
    <w:p w:rsidR="00F965ED" w:rsidRPr="00A82A66" w:rsidRDefault="00F965ED" w:rsidP="007610A9">
      <w:pPr>
        <w:pStyle w:val="a4"/>
        <w:widowControl w:val="0"/>
        <w:numPr>
          <w:ilvl w:val="0"/>
          <w:numId w:val="31"/>
        </w:numPr>
        <w:tabs>
          <w:tab w:val="clear" w:pos="720"/>
          <w:tab w:val="num" w:pos="360"/>
          <w:tab w:val="num" w:pos="851"/>
        </w:tabs>
        <w:ind w:left="0" w:firstLine="567"/>
        <w:contextualSpacing/>
        <w:jc w:val="both"/>
      </w:pPr>
      <w:r w:rsidRPr="00A82A66">
        <w:rPr>
          <w:caps/>
        </w:rPr>
        <w:t>Схема территориального планирования Воронежской области, утвержденная постановлением правительства Воронежской области от 05.03.2009 №158;</w:t>
      </w:r>
    </w:p>
    <w:p w:rsidR="00F965ED" w:rsidRPr="00A82A66" w:rsidRDefault="00F965ED" w:rsidP="007610A9">
      <w:pPr>
        <w:pStyle w:val="a4"/>
        <w:widowControl w:val="0"/>
        <w:numPr>
          <w:ilvl w:val="0"/>
          <w:numId w:val="31"/>
        </w:numPr>
        <w:tabs>
          <w:tab w:val="clear" w:pos="720"/>
          <w:tab w:val="num" w:pos="360"/>
          <w:tab w:val="num" w:pos="851"/>
        </w:tabs>
        <w:ind w:left="0" w:firstLine="567"/>
        <w:contextualSpacing/>
        <w:jc w:val="both"/>
      </w:pPr>
      <w:r w:rsidRPr="00A82A66">
        <w:rPr>
          <w:caps/>
        </w:rPr>
        <w:t>Схема территориального планирования Бутурлиновского муниципального района Воронежской области, утвержденная решением совета народных депутатов Бутурлиновского муниципального района от 11.10.2012 № 37;</w:t>
      </w:r>
    </w:p>
    <w:p w:rsidR="00F965ED" w:rsidRPr="00A82A66" w:rsidRDefault="00F965ED" w:rsidP="007610A9">
      <w:pPr>
        <w:pStyle w:val="a4"/>
        <w:widowControl w:val="0"/>
        <w:numPr>
          <w:ilvl w:val="0"/>
          <w:numId w:val="31"/>
        </w:numPr>
        <w:tabs>
          <w:tab w:val="clear" w:pos="720"/>
          <w:tab w:val="num" w:pos="360"/>
          <w:tab w:val="num" w:pos="851"/>
        </w:tabs>
        <w:ind w:left="0" w:firstLine="567"/>
        <w:contextualSpacing/>
        <w:jc w:val="both"/>
      </w:pPr>
      <w:r w:rsidRPr="00A82A66">
        <w:rPr>
          <w:caps/>
        </w:rPr>
        <w:t xml:space="preserve">Генеральный план Великоархангельского сельского поселения, утвержденный решением совета народных депутатов </w:t>
      </w:r>
      <w:r w:rsidRPr="00A82A66">
        <w:rPr>
          <w:caps/>
        </w:rPr>
        <w:lastRenderedPageBreak/>
        <w:t xml:space="preserve">Великоархангельского сельского поселения от </w:t>
      </w:r>
      <w:r w:rsidRPr="00A82A66">
        <w:t xml:space="preserve">31.08.2012 </w:t>
      </w:r>
      <w:r w:rsidRPr="00A82A66">
        <w:rPr>
          <w:bCs/>
          <w:caps/>
        </w:rPr>
        <w:t>г</w:t>
      </w:r>
      <w:r w:rsidRPr="00A82A66">
        <w:t>. № 94</w:t>
      </w:r>
      <w:r w:rsidRPr="00A82A66">
        <w:rPr>
          <w:caps/>
        </w:rPr>
        <w:t xml:space="preserve"> (ред. Решения от </w:t>
      </w:r>
      <w:r w:rsidRPr="00A82A66">
        <w:rPr>
          <w:bCs/>
          <w:caps/>
        </w:rPr>
        <w:t>31.05.2017 г.  № 136</w:t>
      </w:r>
      <w:r w:rsidRPr="00A82A66">
        <w:rPr>
          <w:caps/>
        </w:rPr>
        <w:t>);</w:t>
      </w:r>
    </w:p>
    <w:p w:rsidR="00F965ED" w:rsidRPr="00A82A66" w:rsidRDefault="00F965ED" w:rsidP="007610A9">
      <w:pPr>
        <w:pStyle w:val="a4"/>
        <w:numPr>
          <w:ilvl w:val="0"/>
          <w:numId w:val="31"/>
        </w:numPr>
        <w:tabs>
          <w:tab w:val="clear" w:pos="720"/>
          <w:tab w:val="num" w:pos="360"/>
          <w:tab w:val="num" w:pos="851"/>
        </w:tabs>
        <w:suppressAutoHyphens w:val="0"/>
        <w:autoSpaceDE w:val="0"/>
        <w:autoSpaceDN w:val="0"/>
        <w:adjustRightInd w:val="0"/>
        <w:ind w:left="0" w:firstLine="567"/>
        <w:contextualSpacing/>
        <w:jc w:val="both"/>
        <w:rPr>
          <w:rFonts w:eastAsia="Calibri"/>
          <w:bCs/>
        </w:rPr>
      </w:pPr>
      <w:r w:rsidRPr="00A82A66">
        <w:rPr>
          <w:caps/>
        </w:rPr>
        <w:t>Сведения, содержащиеся в едином государственном реестре недвижимости</w:t>
      </w:r>
      <w:r w:rsidRPr="00A82A66">
        <w:rPr>
          <w:rFonts w:eastAsia="Calibri"/>
          <w:bCs/>
          <w:caps/>
        </w:rPr>
        <w:t xml:space="preserve"> (ЕГРН).</w:t>
      </w:r>
    </w:p>
    <w:p w:rsidR="00F965ED" w:rsidRPr="00A82A66" w:rsidRDefault="00F965ED" w:rsidP="00F965ED">
      <w:pPr>
        <w:jc w:val="both"/>
      </w:pPr>
      <w:r w:rsidRPr="00A82A66">
        <w:br w:type="page"/>
      </w:r>
    </w:p>
    <w:p w:rsidR="00F965ED" w:rsidRPr="00A82A66" w:rsidRDefault="00F965ED" w:rsidP="007610A9">
      <w:pPr>
        <w:numPr>
          <w:ilvl w:val="0"/>
          <w:numId w:val="37"/>
        </w:numPr>
        <w:tabs>
          <w:tab w:val="left" w:pos="851"/>
        </w:tabs>
        <w:suppressAutoHyphens w:val="0"/>
        <w:ind w:left="0" w:firstLine="567"/>
        <w:jc w:val="both"/>
        <w:rPr>
          <w:b/>
        </w:rPr>
      </w:pPr>
      <w:bookmarkStart w:id="44" w:name="_Toc85468654"/>
      <w:r w:rsidRPr="00A82A66">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44"/>
    </w:p>
    <w:p w:rsidR="00F965ED" w:rsidRPr="00A82A66" w:rsidRDefault="00F965ED" w:rsidP="007610A9">
      <w:pPr>
        <w:numPr>
          <w:ilvl w:val="1"/>
          <w:numId w:val="38"/>
        </w:numPr>
        <w:tabs>
          <w:tab w:val="left" w:pos="851"/>
        </w:tabs>
        <w:suppressAutoHyphens w:val="0"/>
        <w:ind w:left="0" w:firstLine="567"/>
        <w:jc w:val="center"/>
      </w:pPr>
      <w:r w:rsidRPr="00A82A66">
        <w:rPr>
          <w:b/>
        </w:rPr>
        <w:t>Экономико-географическое положение</w:t>
      </w:r>
    </w:p>
    <w:p w:rsidR="00F965ED" w:rsidRPr="00A82A66" w:rsidRDefault="00F965ED" w:rsidP="00F965ED">
      <w:pPr>
        <w:tabs>
          <w:tab w:val="left" w:pos="851"/>
        </w:tabs>
        <w:ind w:left="567"/>
        <w:jc w:val="center"/>
      </w:pPr>
    </w:p>
    <w:p w:rsidR="00F965ED" w:rsidRPr="00A82A66" w:rsidRDefault="00F965ED" w:rsidP="00F965ED">
      <w:pPr>
        <w:pStyle w:val="1111"/>
        <w:tabs>
          <w:tab w:val="clear" w:pos="432"/>
        </w:tabs>
        <w:ind w:firstLine="567"/>
        <w:jc w:val="both"/>
        <w:outlineLvl w:val="9"/>
        <w:rPr>
          <w:b w:val="0"/>
        </w:rPr>
      </w:pPr>
      <w:bookmarkStart w:id="45" w:name="_Toc78799923"/>
      <w:bookmarkStart w:id="46" w:name="_Toc85468656"/>
      <w:r w:rsidRPr="00A82A66">
        <w:rPr>
          <w:b w:val="0"/>
        </w:rPr>
        <w:t>Поселение расположено в северо-восточной части Бутурлиновского муниципального района Воронежской области.</w:t>
      </w:r>
      <w:bookmarkEnd w:id="45"/>
      <w:bookmarkEnd w:id="46"/>
    </w:p>
    <w:p w:rsidR="00F965ED" w:rsidRPr="00A82A66" w:rsidRDefault="00F965ED" w:rsidP="00F965ED">
      <w:pPr>
        <w:ind w:left="180" w:firstLine="720"/>
        <w:jc w:val="both"/>
      </w:pPr>
      <w:r w:rsidRPr="00A82A66">
        <w:t>На территории сельского поселения расположено два населённых пункта: с. Великоархангельское и с. Тюниково.</w:t>
      </w:r>
    </w:p>
    <w:p w:rsidR="00F965ED" w:rsidRPr="00A82A66" w:rsidRDefault="00F965ED" w:rsidP="00F965ED">
      <w:pPr>
        <w:ind w:left="180" w:firstLine="720"/>
        <w:jc w:val="both"/>
      </w:pPr>
      <w:r w:rsidRPr="00A82A66">
        <w:t>Великоархангельское сельское поселение граничит на востоке с Кучеряевским сельским поселением, на юге - с Филиппенковским сельским поселением, на западе - с Бутурлиновским городским поселением, на севере - Сериковским и Чулокским сельскими поселениями.</w:t>
      </w:r>
    </w:p>
    <w:p w:rsidR="00F965ED" w:rsidRPr="00A82A66" w:rsidRDefault="00F965ED" w:rsidP="00F965ED">
      <w:pPr>
        <w:autoSpaceDE w:val="0"/>
        <w:autoSpaceDN w:val="0"/>
        <w:adjustRightInd w:val="0"/>
        <w:ind w:firstLine="567"/>
        <w:jc w:val="both"/>
      </w:pPr>
      <w:r w:rsidRPr="00A82A66">
        <w:t>По территории Великоархангельского сельского поселения проходит автомобильная дорога общего пользования регионального значения: 20 ОП РЗ К В15-0 - «Елань-Колено - Бутурлиновка».</w:t>
      </w:r>
    </w:p>
    <w:p w:rsidR="00F965ED" w:rsidRPr="00A82A66" w:rsidRDefault="00F965ED" w:rsidP="00F965ED">
      <w:pPr>
        <w:autoSpaceDE w:val="0"/>
        <w:autoSpaceDN w:val="0"/>
        <w:adjustRightInd w:val="0"/>
        <w:ind w:firstLine="567"/>
        <w:jc w:val="both"/>
      </w:pPr>
      <w:r w:rsidRPr="00A82A66">
        <w:t>Село Великоархангельское находится в юго-западной части поселения. Въезд на территорию села с северо-востока и юго-запада осуществляется по автомобильной дороге регионального значения: 20 ОП РЗ К В15-0 - «Елань-Колено - Бутурлиновка». Автомобильная дорога местного значения 20 ОП МЗ Н 28-5 - «Елань-Колено - Бутурлиновка» - с. Тюниково» соединяют между собой с. Великоархангельское и с. Тюниково.</w:t>
      </w:r>
    </w:p>
    <w:p w:rsidR="00F965ED" w:rsidRPr="00A82A66" w:rsidRDefault="004E444F" w:rsidP="00F965ED">
      <w:pPr>
        <w:ind w:firstLine="567"/>
        <w:jc w:val="both"/>
        <w:rPr>
          <w:kern w:val="2"/>
        </w:rPr>
      </w:pPr>
      <w:hyperlink r:id="rId18" w:tooltip="Рельеф" w:history="1">
        <w:r w:rsidR="00F965ED" w:rsidRPr="00A82A66">
          <w:rPr>
            <w:rStyle w:val="af6"/>
          </w:rPr>
          <w:t>Рельеф</w:t>
        </w:r>
      </w:hyperlink>
      <w:r w:rsidR="00F965ED" w:rsidRPr="00A82A66">
        <w:rPr>
          <w:kern w:val="2"/>
        </w:rPr>
        <w:t xml:space="preserve"> местности представляет собой относительно ровную поверхность. </w:t>
      </w:r>
    </w:p>
    <w:p w:rsidR="00F965ED" w:rsidRPr="00A82A66" w:rsidRDefault="00F965ED" w:rsidP="00F965ED">
      <w:pPr>
        <w:autoSpaceDE w:val="0"/>
        <w:autoSpaceDN w:val="0"/>
        <w:adjustRightInd w:val="0"/>
        <w:ind w:firstLine="567"/>
        <w:jc w:val="both"/>
      </w:pPr>
      <w:r w:rsidRPr="00A82A66">
        <w:t xml:space="preserve">На территории поселения частично расположен государственный природный заказник регионального значения «Великоархангельский». </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jc w:val="center"/>
      </w:pPr>
      <w:r>
        <w:rPr>
          <w:noProof/>
          <w:lang w:eastAsia="ru-RU"/>
        </w:rPr>
        <w:drawing>
          <wp:inline distT="0" distB="0" distL="0" distR="0">
            <wp:extent cx="5741670" cy="3956685"/>
            <wp:effectExtent l="19050" t="0" r="0" b="0"/>
            <wp:docPr id="12" name="Рисунок 3" descr="Великоарханг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коархангельское"/>
                    <pic:cNvPicPr>
                      <a:picLocks noChangeAspect="1" noChangeArrowheads="1"/>
                    </pic:cNvPicPr>
                  </pic:nvPicPr>
                  <pic:blipFill>
                    <a:blip r:embed="rId19" cstate="print"/>
                    <a:srcRect/>
                    <a:stretch>
                      <a:fillRect/>
                    </a:stretch>
                  </pic:blipFill>
                  <pic:spPr bwMode="auto">
                    <a:xfrm>
                      <a:off x="0" y="0"/>
                      <a:ext cx="5741670" cy="3956685"/>
                    </a:xfrm>
                    <a:prstGeom prst="rect">
                      <a:avLst/>
                    </a:prstGeom>
                    <a:noFill/>
                    <a:ln w="9525">
                      <a:noFill/>
                      <a:miter lim="800000"/>
                      <a:headEnd/>
                      <a:tailEnd/>
                    </a:ln>
                  </pic:spPr>
                </pic:pic>
              </a:graphicData>
            </a:graphic>
          </wp:inline>
        </w:drawing>
      </w:r>
    </w:p>
    <w:p w:rsidR="00F965ED" w:rsidRPr="00A82A66" w:rsidRDefault="00F965ED" w:rsidP="00F965ED">
      <w:pPr>
        <w:ind w:left="180" w:firstLine="720"/>
        <w:jc w:val="both"/>
      </w:pPr>
    </w:p>
    <w:p w:rsidR="00F965ED" w:rsidRPr="00A82A66" w:rsidRDefault="00F965ED" w:rsidP="00F965ED">
      <w:pPr>
        <w:jc w:val="center"/>
        <w:rPr>
          <w:b/>
          <w:bCs/>
          <w:i/>
          <w:iCs/>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jc w:val="center"/>
        <w:rPr>
          <w:b/>
          <w:bCs/>
          <w:i/>
          <w:iCs/>
        </w:rPr>
      </w:pPr>
      <w:r w:rsidRPr="00A82A66">
        <w:rPr>
          <w:b/>
          <w:bCs/>
          <w:i/>
          <w:iCs/>
        </w:rPr>
        <w:lastRenderedPageBreak/>
        <w:t>Выписка из реестра административно-территориального устройства</w:t>
      </w:r>
    </w:p>
    <w:p w:rsidR="00F965ED" w:rsidRPr="00A82A66" w:rsidRDefault="00F965ED" w:rsidP="00F965ED">
      <w:pPr>
        <w:jc w:val="center"/>
        <w:rPr>
          <w:b/>
          <w:bCs/>
          <w:i/>
          <w:iCs/>
        </w:rPr>
      </w:pPr>
      <w:r w:rsidRPr="00A82A66">
        <w:rPr>
          <w:b/>
          <w:bCs/>
          <w:i/>
          <w:iCs/>
        </w:rPr>
        <w:t>Воронежской области (по состоянию на 1 декабря 2021 года).</w:t>
      </w:r>
    </w:p>
    <w:tbl>
      <w:tblPr>
        <w:tblpPr w:leftFromText="180" w:rightFromText="180" w:vertAnchor="page" w:horzAnchor="margin" w:tblpY="1977"/>
        <w:tblW w:w="9889" w:type="dxa"/>
        <w:tblLayout w:type="fixed"/>
        <w:tblLook w:val="0000"/>
      </w:tblPr>
      <w:tblGrid>
        <w:gridCol w:w="2093"/>
        <w:gridCol w:w="2126"/>
        <w:gridCol w:w="1134"/>
        <w:gridCol w:w="1134"/>
        <w:gridCol w:w="1134"/>
        <w:gridCol w:w="1134"/>
        <w:gridCol w:w="1134"/>
      </w:tblGrid>
      <w:tr w:rsidR="00F965ED" w:rsidRPr="00A82A66" w:rsidTr="00826796">
        <w:tc>
          <w:tcPr>
            <w:tcW w:w="2093" w:type="dxa"/>
            <w:vMerge w:val="restart"/>
            <w:tcBorders>
              <w:top w:val="single" w:sz="4" w:space="0" w:color="000000"/>
              <w:left w:val="single" w:sz="4" w:space="0" w:color="000000"/>
              <w:bottom w:val="single" w:sz="4" w:space="0" w:color="000000"/>
            </w:tcBorders>
            <w:shd w:val="clear" w:color="auto" w:fill="D9D9D9"/>
          </w:tcPr>
          <w:p w:rsidR="00F965ED" w:rsidRPr="00A82A66" w:rsidRDefault="00F965ED" w:rsidP="00826796">
            <w:pPr>
              <w:pStyle w:val="aff8"/>
              <w:tabs>
                <w:tab w:val="clear" w:pos="4677"/>
                <w:tab w:val="clear" w:pos="9355"/>
              </w:tabs>
              <w:snapToGrid w:val="0"/>
              <w:jc w:val="center"/>
              <w:rPr>
                <w:b/>
                <w:sz w:val="20"/>
                <w:szCs w:val="16"/>
                <w:lang w:eastAsia="ru-RU"/>
              </w:rPr>
            </w:pPr>
            <w:r w:rsidRPr="00A82A66">
              <w:rPr>
                <w:b/>
                <w:sz w:val="20"/>
                <w:szCs w:val="16"/>
                <w:lang w:eastAsia="ru-RU"/>
              </w:rPr>
              <w:t>Административно –</w:t>
            </w:r>
          </w:p>
          <w:p w:rsidR="00F965ED" w:rsidRPr="00A82A66" w:rsidRDefault="00F965ED" w:rsidP="00826796">
            <w:pPr>
              <w:jc w:val="center"/>
              <w:rPr>
                <w:b/>
                <w:sz w:val="20"/>
                <w:szCs w:val="16"/>
              </w:rPr>
            </w:pPr>
            <w:r w:rsidRPr="00A82A66">
              <w:rPr>
                <w:b/>
                <w:sz w:val="20"/>
                <w:szCs w:val="16"/>
              </w:rPr>
              <w:t>территориальные единицы</w:t>
            </w:r>
          </w:p>
        </w:tc>
        <w:tc>
          <w:tcPr>
            <w:tcW w:w="2126" w:type="dxa"/>
            <w:vMerge w:val="restart"/>
            <w:tcBorders>
              <w:top w:val="single" w:sz="4" w:space="0" w:color="000000"/>
              <w:left w:val="single" w:sz="4" w:space="0" w:color="000000"/>
              <w:bottom w:val="single" w:sz="4" w:space="0" w:color="000000"/>
            </w:tcBorders>
            <w:shd w:val="clear" w:color="auto" w:fill="D9D9D9"/>
          </w:tcPr>
          <w:p w:rsidR="00F965ED" w:rsidRPr="00A82A66" w:rsidRDefault="00F965ED" w:rsidP="00826796">
            <w:pPr>
              <w:snapToGrid w:val="0"/>
              <w:jc w:val="center"/>
              <w:rPr>
                <w:b/>
                <w:sz w:val="20"/>
                <w:szCs w:val="16"/>
              </w:rPr>
            </w:pPr>
            <w:r w:rsidRPr="00A82A66">
              <w:rPr>
                <w:b/>
                <w:sz w:val="20"/>
                <w:szCs w:val="16"/>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cPr>
          <w:p w:rsidR="00F965ED" w:rsidRPr="00A82A66" w:rsidRDefault="00F965ED" w:rsidP="00826796">
            <w:pPr>
              <w:snapToGrid w:val="0"/>
              <w:jc w:val="center"/>
              <w:rPr>
                <w:b/>
                <w:sz w:val="20"/>
                <w:szCs w:val="16"/>
              </w:rPr>
            </w:pPr>
            <w:r w:rsidRPr="00A82A66">
              <w:rPr>
                <w:b/>
                <w:sz w:val="20"/>
                <w:szCs w:val="16"/>
              </w:rPr>
              <w:t>Кол-во</w:t>
            </w:r>
          </w:p>
          <w:p w:rsidR="00F965ED" w:rsidRPr="00A82A66" w:rsidRDefault="00F965ED" w:rsidP="00826796">
            <w:pPr>
              <w:snapToGrid w:val="0"/>
              <w:jc w:val="center"/>
              <w:rPr>
                <w:b/>
                <w:sz w:val="20"/>
                <w:szCs w:val="16"/>
              </w:rPr>
            </w:pPr>
            <w:r w:rsidRPr="00A82A66">
              <w:rPr>
                <w:b/>
                <w:sz w:val="20"/>
                <w:szCs w:val="16"/>
              </w:rPr>
              <w:t>жителей</w:t>
            </w:r>
          </w:p>
          <w:p w:rsidR="00F965ED" w:rsidRPr="00A82A66" w:rsidRDefault="00F965ED" w:rsidP="00826796">
            <w:pPr>
              <w:snapToGrid w:val="0"/>
              <w:jc w:val="center"/>
              <w:rPr>
                <w:b/>
                <w:sz w:val="20"/>
                <w:szCs w:val="16"/>
              </w:rPr>
            </w:pPr>
            <w:r w:rsidRPr="00A82A66">
              <w:rPr>
                <w:b/>
                <w:sz w:val="20"/>
                <w:szCs w:val="16"/>
              </w:rPr>
              <w:t>на</w:t>
            </w:r>
          </w:p>
          <w:p w:rsidR="00F965ED" w:rsidRPr="00A82A66" w:rsidRDefault="00F965ED" w:rsidP="00826796">
            <w:pPr>
              <w:snapToGrid w:val="0"/>
              <w:ind w:left="-100" w:right="-116"/>
              <w:jc w:val="center"/>
              <w:rPr>
                <w:b/>
                <w:sz w:val="20"/>
                <w:szCs w:val="16"/>
              </w:rPr>
            </w:pPr>
            <w:r w:rsidRPr="00A82A66">
              <w:rPr>
                <w:b/>
                <w:sz w:val="20"/>
                <w:szCs w:val="16"/>
              </w:rPr>
              <w:t xml:space="preserve">01.01.2021 </w:t>
            </w:r>
          </w:p>
          <w:p w:rsidR="00F965ED" w:rsidRPr="00A82A66" w:rsidRDefault="00F965ED" w:rsidP="00826796">
            <w:pPr>
              <w:tabs>
                <w:tab w:val="left" w:pos="530"/>
              </w:tabs>
              <w:ind w:left="-100" w:right="-116"/>
              <w:jc w:val="center"/>
              <w:rPr>
                <w:b/>
                <w:sz w:val="20"/>
                <w:szCs w:val="16"/>
              </w:rPr>
            </w:pPr>
            <w:r w:rsidRPr="00A82A66">
              <w:rPr>
                <w:b/>
                <w:sz w:val="20"/>
                <w:szCs w:val="16"/>
              </w:rPr>
              <w:t>года</w:t>
            </w:r>
          </w:p>
        </w:tc>
        <w:tc>
          <w:tcPr>
            <w:tcW w:w="1134" w:type="dxa"/>
            <w:vMerge w:val="restart"/>
            <w:tcBorders>
              <w:top w:val="single" w:sz="4" w:space="0" w:color="000000"/>
              <w:left w:val="single" w:sz="4" w:space="0" w:color="000000"/>
              <w:bottom w:val="single" w:sz="4" w:space="0" w:color="000000"/>
            </w:tcBorders>
            <w:shd w:val="clear" w:color="auto" w:fill="D9D9D9"/>
          </w:tcPr>
          <w:p w:rsidR="00F965ED" w:rsidRPr="00A82A66" w:rsidRDefault="00F965ED" w:rsidP="00826796">
            <w:pPr>
              <w:snapToGrid w:val="0"/>
              <w:jc w:val="center"/>
              <w:rPr>
                <w:b/>
                <w:sz w:val="20"/>
                <w:szCs w:val="16"/>
              </w:rPr>
            </w:pPr>
            <w:r w:rsidRPr="00A82A66">
              <w:rPr>
                <w:b/>
                <w:sz w:val="20"/>
                <w:szCs w:val="16"/>
              </w:rPr>
              <w:t>Кол-во</w:t>
            </w:r>
          </w:p>
          <w:p w:rsidR="00F965ED" w:rsidRPr="00A82A66" w:rsidRDefault="00F965ED" w:rsidP="00826796">
            <w:pPr>
              <w:pStyle w:val="aff8"/>
              <w:tabs>
                <w:tab w:val="clear" w:pos="4677"/>
                <w:tab w:val="clear" w:pos="9355"/>
              </w:tabs>
              <w:jc w:val="center"/>
              <w:rPr>
                <w:b/>
                <w:sz w:val="20"/>
                <w:szCs w:val="16"/>
                <w:lang w:eastAsia="ru-RU"/>
              </w:rPr>
            </w:pPr>
            <w:r w:rsidRPr="00A82A66">
              <w:rPr>
                <w:b/>
                <w:sz w:val="20"/>
                <w:szCs w:val="16"/>
                <w:lang w:eastAsia="ru-RU"/>
              </w:rPr>
              <w:t xml:space="preserve">жителей </w:t>
            </w:r>
          </w:p>
          <w:p w:rsidR="00F965ED" w:rsidRPr="00A82A66" w:rsidRDefault="00F965ED" w:rsidP="00826796">
            <w:pPr>
              <w:pStyle w:val="aff8"/>
              <w:tabs>
                <w:tab w:val="clear" w:pos="4677"/>
                <w:tab w:val="clear" w:pos="9355"/>
              </w:tabs>
              <w:ind w:left="-100" w:right="-116"/>
              <w:jc w:val="center"/>
              <w:rPr>
                <w:b/>
                <w:sz w:val="20"/>
                <w:szCs w:val="16"/>
                <w:lang w:eastAsia="ru-RU"/>
              </w:rPr>
            </w:pPr>
            <w:r w:rsidRPr="00A82A66">
              <w:rPr>
                <w:b/>
                <w:sz w:val="20"/>
                <w:szCs w:val="16"/>
                <w:lang w:eastAsia="ru-RU"/>
              </w:rPr>
              <w:t>на 01.01.2011 года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snapToGrid w:val="0"/>
              <w:jc w:val="center"/>
              <w:rPr>
                <w:b/>
                <w:sz w:val="20"/>
                <w:szCs w:val="16"/>
              </w:rPr>
            </w:pPr>
            <w:r w:rsidRPr="00A82A66">
              <w:rPr>
                <w:b/>
                <w:sz w:val="20"/>
                <w:szCs w:val="16"/>
              </w:rPr>
              <w:t>Расстояние (км)</w:t>
            </w:r>
          </w:p>
        </w:tc>
        <w:tc>
          <w:tcPr>
            <w:tcW w:w="1134" w:type="dxa"/>
            <w:vMerge w:val="restart"/>
            <w:tcBorders>
              <w:top w:val="single" w:sz="4" w:space="0" w:color="000000"/>
              <w:left w:val="single" w:sz="4" w:space="0" w:color="000000"/>
              <w:right w:val="single" w:sz="4" w:space="0" w:color="000000"/>
            </w:tcBorders>
            <w:shd w:val="clear" w:color="auto" w:fill="D9D9D9"/>
          </w:tcPr>
          <w:p w:rsidR="00F965ED" w:rsidRPr="00A82A66" w:rsidRDefault="00F965ED" w:rsidP="00826796">
            <w:pPr>
              <w:snapToGrid w:val="0"/>
              <w:jc w:val="center"/>
              <w:rPr>
                <w:b/>
                <w:sz w:val="20"/>
                <w:szCs w:val="16"/>
              </w:rPr>
            </w:pPr>
            <w:r w:rsidRPr="00A82A66">
              <w:rPr>
                <w:b/>
                <w:sz w:val="20"/>
                <w:szCs w:val="16"/>
              </w:rPr>
              <w:t>Площади админис-тративно-террит-риальных единиц (га)</w:t>
            </w:r>
          </w:p>
        </w:tc>
      </w:tr>
      <w:tr w:rsidR="00F965ED" w:rsidRPr="00A82A66" w:rsidTr="00826796">
        <w:tc>
          <w:tcPr>
            <w:tcW w:w="2093" w:type="dxa"/>
            <w:vMerge/>
            <w:tcBorders>
              <w:top w:val="single" w:sz="4" w:space="0" w:color="000000"/>
              <w:left w:val="single" w:sz="4" w:space="0" w:color="000000"/>
              <w:bottom w:val="single" w:sz="4" w:space="0" w:color="000000"/>
            </w:tcBorders>
          </w:tcPr>
          <w:p w:rsidR="00F965ED" w:rsidRPr="00A82A66" w:rsidRDefault="00F965ED" w:rsidP="00826796">
            <w:pPr>
              <w:rPr>
                <w:sz w:val="20"/>
                <w:szCs w:val="16"/>
              </w:rPr>
            </w:pPr>
          </w:p>
        </w:tc>
        <w:tc>
          <w:tcPr>
            <w:tcW w:w="2126" w:type="dxa"/>
            <w:vMerge/>
            <w:tcBorders>
              <w:top w:val="single" w:sz="4" w:space="0" w:color="000000"/>
              <w:left w:val="single" w:sz="4" w:space="0" w:color="000000"/>
              <w:bottom w:val="single" w:sz="4" w:space="0" w:color="000000"/>
            </w:tcBorders>
          </w:tcPr>
          <w:p w:rsidR="00F965ED" w:rsidRPr="00A82A66" w:rsidRDefault="00F965ED" w:rsidP="00826796">
            <w:pPr>
              <w:rPr>
                <w:sz w:val="20"/>
                <w:szCs w:val="16"/>
              </w:rPr>
            </w:pPr>
          </w:p>
        </w:tc>
        <w:tc>
          <w:tcPr>
            <w:tcW w:w="1134" w:type="dxa"/>
            <w:vMerge/>
            <w:tcBorders>
              <w:left w:val="single" w:sz="4" w:space="0" w:color="000000"/>
              <w:bottom w:val="single" w:sz="4" w:space="0" w:color="000000"/>
              <w:right w:val="single" w:sz="4" w:space="0" w:color="000000"/>
            </w:tcBorders>
          </w:tcPr>
          <w:p w:rsidR="00F965ED" w:rsidRPr="00A82A66" w:rsidRDefault="00F965ED" w:rsidP="00826796">
            <w:pPr>
              <w:rPr>
                <w:sz w:val="20"/>
                <w:szCs w:val="16"/>
              </w:rPr>
            </w:pPr>
          </w:p>
        </w:tc>
        <w:tc>
          <w:tcPr>
            <w:tcW w:w="1134" w:type="dxa"/>
            <w:vMerge/>
            <w:tcBorders>
              <w:top w:val="single" w:sz="4" w:space="0" w:color="000000"/>
              <w:left w:val="single" w:sz="4" w:space="0" w:color="000000"/>
              <w:bottom w:val="single" w:sz="4" w:space="0" w:color="000000"/>
            </w:tcBorders>
          </w:tcPr>
          <w:p w:rsidR="00F965ED" w:rsidRPr="00A82A66" w:rsidRDefault="00F965ED" w:rsidP="00826796">
            <w:pPr>
              <w:rPr>
                <w:sz w:val="20"/>
                <w:szCs w:val="16"/>
              </w:rPr>
            </w:pPr>
          </w:p>
        </w:tc>
        <w:tc>
          <w:tcPr>
            <w:tcW w:w="1134" w:type="dxa"/>
            <w:tcBorders>
              <w:top w:val="single" w:sz="4" w:space="0" w:color="000000"/>
              <w:left w:val="single" w:sz="4" w:space="0" w:color="000000"/>
              <w:bottom w:val="single" w:sz="4" w:space="0" w:color="000000"/>
            </w:tcBorders>
            <w:shd w:val="clear" w:color="auto" w:fill="D9D9D9"/>
          </w:tcPr>
          <w:p w:rsidR="00F965ED" w:rsidRPr="00A82A66" w:rsidRDefault="00F965ED" w:rsidP="00826796">
            <w:pPr>
              <w:pStyle w:val="ac"/>
              <w:spacing w:after="0"/>
              <w:ind w:left="-62" w:right="-154"/>
              <w:jc w:val="center"/>
              <w:rPr>
                <w:b/>
                <w:sz w:val="20"/>
                <w:szCs w:val="16"/>
              </w:rPr>
            </w:pPr>
            <w:r w:rsidRPr="00A82A66">
              <w:rPr>
                <w:b/>
                <w:sz w:val="20"/>
                <w:szCs w:val="16"/>
              </w:rPr>
              <w:t>до адм.</w:t>
            </w:r>
          </w:p>
          <w:p w:rsidR="00F965ED" w:rsidRPr="00A82A66" w:rsidRDefault="00F965ED" w:rsidP="00826796">
            <w:pPr>
              <w:pStyle w:val="ac"/>
              <w:spacing w:after="0"/>
              <w:ind w:left="-62" w:right="-154"/>
              <w:jc w:val="center"/>
              <w:rPr>
                <w:b/>
                <w:sz w:val="20"/>
                <w:szCs w:val="16"/>
              </w:rPr>
            </w:pPr>
            <w:r w:rsidRPr="00A82A66">
              <w:rPr>
                <w:b/>
                <w:sz w:val="20"/>
                <w:szCs w:val="16"/>
              </w:rPr>
              <w:t>центра</w:t>
            </w:r>
          </w:p>
          <w:p w:rsidR="00F965ED" w:rsidRPr="00A82A66" w:rsidRDefault="00F965ED" w:rsidP="00826796">
            <w:pPr>
              <w:pStyle w:val="ac"/>
              <w:spacing w:after="0"/>
              <w:ind w:left="-62" w:right="-154"/>
              <w:jc w:val="center"/>
              <w:rPr>
                <w:b/>
                <w:sz w:val="20"/>
                <w:szCs w:val="16"/>
              </w:rPr>
            </w:pPr>
            <w:r w:rsidRPr="00A82A66">
              <w:rPr>
                <w:b/>
                <w:sz w:val="20"/>
                <w:szCs w:val="16"/>
              </w:rPr>
              <w:t>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pStyle w:val="ac"/>
              <w:snapToGrid w:val="0"/>
              <w:spacing w:after="0"/>
              <w:ind w:left="-62" w:right="-154"/>
              <w:jc w:val="center"/>
              <w:rPr>
                <w:b/>
                <w:sz w:val="20"/>
                <w:szCs w:val="16"/>
              </w:rPr>
            </w:pPr>
            <w:r w:rsidRPr="00A82A66">
              <w:rPr>
                <w:b/>
                <w:sz w:val="20"/>
                <w:szCs w:val="16"/>
              </w:rPr>
              <w:t>до адм.</w:t>
            </w:r>
          </w:p>
          <w:p w:rsidR="00F965ED" w:rsidRPr="00A82A66" w:rsidRDefault="00F965ED" w:rsidP="00826796">
            <w:pPr>
              <w:pStyle w:val="ac"/>
              <w:spacing w:after="0"/>
              <w:ind w:left="-62" w:right="-154"/>
              <w:jc w:val="center"/>
              <w:rPr>
                <w:b/>
                <w:sz w:val="20"/>
                <w:szCs w:val="16"/>
              </w:rPr>
            </w:pPr>
            <w:r w:rsidRPr="00A82A66">
              <w:rPr>
                <w:b/>
                <w:sz w:val="20"/>
                <w:szCs w:val="16"/>
              </w:rPr>
              <w:t>центра</w:t>
            </w:r>
          </w:p>
          <w:p w:rsidR="00F965ED" w:rsidRPr="00A82A66" w:rsidRDefault="00F965ED" w:rsidP="00826796">
            <w:pPr>
              <w:ind w:left="-62" w:right="-154"/>
              <w:jc w:val="center"/>
              <w:rPr>
                <w:b/>
                <w:sz w:val="20"/>
                <w:szCs w:val="16"/>
              </w:rPr>
            </w:pPr>
            <w:r w:rsidRPr="00A82A66">
              <w:rPr>
                <w:b/>
                <w:sz w:val="20"/>
                <w:szCs w:val="16"/>
              </w:rPr>
              <w:t>района</w:t>
            </w:r>
          </w:p>
        </w:tc>
        <w:tc>
          <w:tcPr>
            <w:tcW w:w="1134" w:type="dxa"/>
            <w:vMerge/>
            <w:tcBorders>
              <w:left w:val="single" w:sz="4" w:space="0" w:color="000000"/>
              <w:bottom w:val="single" w:sz="4" w:space="0" w:color="000000"/>
              <w:right w:val="single" w:sz="4" w:space="0" w:color="000000"/>
            </w:tcBorders>
            <w:shd w:val="clear" w:color="auto" w:fill="D9D9D9"/>
          </w:tcPr>
          <w:p w:rsidR="00F965ED" w:rsidRPr="00A82A66" w:rsidRDefault="00F965ED" w:rsidP="00826796">
            <w:pPr>
              <w:pStyle w:val="ac"/>
              <w:snapToGrid w:val="0"/>
              <w:jc w:val="center"/>
              <w:rPr>
                <w:b/>
                <w:sz w:val="20"/>
                <w:szCs w:val="16"/>
              </w:rPr>
            </w:pPr>
          </w:p>
        </w:tc>
      </w:tr>
      <w:tr w:rsidR="00F965ED" w:rsidRPr="00A82A66" w:rsidTr="00826796">
        <w:tc>
          <w:tcPr>
            <w:tcW w:w="2093"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bCs/>
                <w:sz w:val="20"/>
                <w:szCs w:val="16"/>
              </w:rPr>
            </w:pPr>
            <w:r w:rsidRPr="00A82A66">
              <w:rPr>
                <w:bCs/>
                <w:sz w:val="20"/>
                <w:szCs w:val="16"/>
              </w:rPr>
              <w:t>Великоархангельское сельское поселение</w:t>
            </w:r>
          </w:p>
        </w:tc>
        <w:tc>
          <w:tcPr>
            <w:tcW w:w="212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sz w:val="20"/>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b/>
                <w:bCs/>
                <w:sz w:val="20"/>
                <w:szCs w:val="16"/>
                <w:lang w:val="en-US"/>
              </w:rPr>
            </w:pPr>
            <w:r w:rsidRPr="00A82A66">
              <w:rPr>
                <w:b/>
                <w:bCs/>
                <w:sz w:val="20"/>
                <w:szCs w:val="16"/>
                <w:lang w:val="en-US"/>
              </w:rPr>
              <w:t>1008</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bCs/>
                <w:sz w:val="20"/>
                <w:szCs w:val="16"/>
                <w:lang w:val="en-US"/>
              </w:rPr>
            </w:pPr>
            <w:r w:rsidRPr="00A82A66">
              <w:rPr>
                <w:b/>
                <w:bCs/>
                <w:sz w:val="20"/>
                <w:szCs w:val="16"/>
                <w:lang w:val="en-US"/>
              </w:rPr>
              <w:t>1253</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sz w:val="20"/>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sz w:val="20"/>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jc w:val="center"/>
              <w:rPr>
                <w:b/>
                <w:bCs/>
                <w:sz w:val="20"/>
                <w:szCs w:val="16"/>
              </w:rPr>
            </w:pPr>
            <w:r w:rsidRPr="00A82A66">
              <w:rPr>
                <w:b/>
                <w:bCs/>
                <w:sz w:val="20"/>
                <w:szCs w:val="16"/>
              </w:rPr>
              <w:t>9583,03</w:t>
            </w:r>
          </w:p>
        </w:tc>
      </w:tr>
      <w:tr w:rsidR="00F965ED" w:rsidRPr="00A82A66" w:rsidTr="00826796">
        <w:tc>
          <w:tcPr>
            <w:tcW w:w="2093"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b/>
                <w:bCs/>
                <w:sz w:val="20"/>
                <w:szCs w:val="16"/>
              </w:rPr>
            </w:pPr>
          </w:p>
        </w:tc>
        <w:tc>
          <w:tcPr>
            <w:tcW w:w="212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sz w:val="20"/>
                <w:szCs w:val="16"/>
              </w:rPr>
            </w:pPr>
            <w:r w:rsidRPr="00A82A66">
              <w:rPr>
                <w:sz w:val="20"/>
                <w:szCs w:val="16"/>
              </w:rPr>
              <w:t>село Великоархангельское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b/>
                <w:bCs/>
                <w:sz w:val="20"/>
                <w:szCs w:val="16"/>
                <w:lang w:val="en-US"/>
              </w:rPr>
            </w:pP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bCs/>
                <w:sz w:val="20"/>
                <w:szCs w:val="16"/>
                <w:lang w:val="en-US"/>
              </w:rPr>
            </w:pPr>
            <w:r w:rsidRPr="00A82A66">
              <w:rPr>
                <w:b/>
                <w:bCs/>
                <w:sz w:val="20"/>
                <w:szCs w:val="16"/>
                <w:lang w:val="en-US"/>
              </w:rPr>
              <w:t>1126</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sz w:val="20"/>
                <w:szCs w:val="16"/>
              </w:rPr>
            </w:pPr>
            <w:r w:rsidRPr="00A82A66">
              <w:rPr>
                <w:sz w:val="20"/>
                <w:szCs w:val="16"/>
              </w:rPr>
              <w:t>Центр</w:t>
            </w: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sz w:val="20"/>
                <w:szCs w:val="16"/>
              </w:rPr>
            </w:pPr>
            <w:r w:rsidRPr="00A82A66">
              <w:rPr>
                <w:sz w:val="20"/>
                <w:szCs w:val="16"/>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jc w:val="center"/>
              <w:rPr>
                <w:b/>
                <w:bCs/>
                <w:sz w:val="20"/>
                <w:szCs w:val="16"/>
              </w:rPr>
            </w:pPr>
            <w:r w:rsidRPr="00A82A66">
              <w:rPr>
                <w:b/>
                <w:bCs/>
                <w:sz w:val="20"/>
                <w:szCs w:val="16"/>
              </w:rPr>
              <w:t>719</w:t>
            </w:r>
          </w:p>
        </w:tc>
      </w:tr>
      <w:tr w:rsidR="00F965ED" w:rsidRPr="00A82A66" w:rsidTr="00826796">
        <w:tc>
          <w:tcPr>
            <w:tcW w:w="2093"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b/>
                <w:bCs/>
                <w:sz w:val="20"/>
                <w:szCs w:val="16"/>
              </w:rPr>
            </w:pPr>
          </w:p>
        </w:tc>
        <w:tc>
          <w:tcPr>
            <w:tcW w:w="212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both"/>
              <w:rPr>
                <w:sz w:val="20"/>
                <w:szCs w:val="16"/>
              </w:rPr>
            </w:pPr>
            <w:r w:rsidRPr="00A82A66">
              <w:rPr>
                <w:sz w:val="20"/>
                <w:szCs w:val="16"/>
              </w:rPr>
              <w:t>село Тюниково</w:t>
            </w: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b/>
                <w:bCs/>
                <w:sz w:val="20"/>
                <w:szCs w:val="16"/>
                <w:lang w:val="en-US"/>
              </w:rPr>
            </w:pP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bCs/>
                <w:sz w:val="20"/>
                <w:szCs w:val="16"/>
                <w:lang w:val="en-US"/>
              </w:rPr>
            </w:pPr>
            <w:r w:rsidRPr="00A82A66">
              <w:rPr>
                <w:b/>
                <w:bCs/>
                <w:sz w:val="20"/>
                <w:szCs w:val="16"/>
                <w:lang w:val="en-US"/>
              </w:rPr>
              <w:t>127</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sz w:val="20"/>
                <w:szCs w:val="16"/>
              </w:rPr>
            </w:pPr>
            <w:r w:rsidRPr="00A82A66">
              <w:rPr>
                <w:sz w:val="20"/>
                <w:szCs w:val="16"/>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sz w:val="20"/>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jc w:val="center"/>
              <w:rPr>
                <w:b/>
                <w:bCs/>
                <w:sz w:val="20"/>
                <w:szCs w:val="16"/>
              </w:rPr>
            </w:pPr>
            <w:r w:rsidRPr="00A82A66">
              <w:rPr>
                <w:b/>
                <w:bCs/>
                <w:sz w:val="20"/>
                <w:szCs w:val="16"/>
              </w:rPr>
              <w:t>177</w:t>
            </w:r>
          </w:p>
        </w:tc>
      </w:tr>
    </w:tbl>
    <w:p w:rsidR="00F965ED" w:rsidRPr="00A82A66" w:rsidRDefault="00F965ED" w:rsidP="00F965ED">
      <w:pPr>
        <w:ind w:left="180" w:firstLine="720"/>
        <w:jc w:val="both"/>
      </w:pPr>
    </w:p>
    <w:p w:rsidR="00F965ED" w:rsidRPr="00A82A66" w:rsidRDefault="00F965ED" w:rsidP="007610A9">
      <w:pPr>
        <w:numPr>
          <w:ilvl w:val="1"/>
          <w:numId w:val="38"/>
        </w:numPr>
        <w:suppressAutoHyphens w:val="0"/>
        <w:spacing w:before="240"/>
        <w:jc w:val="center"/>
        <w:rPr>
          <w:b/>
        </w:rPr>
      </w:pPr>
      <w:bookmarkStart w:id="47" w:name="_Toc85468657"/>
      <w:r w:rsidRPr="00A82A66">
        <w:rPr>
          <w:b/>
        </w:rPr>
        <w:t>Административно-территориальное устройство. Границы.</w:t>
      </w:r>
      <w:bookmarkEnd w:id="47"/>
    </w:p>
    <w:p w:rsidR="00F965ED" w:rsidRPr="00A82A66" w:rsidRDefault="00F965ED" w:rsidP="00F965ED">
      <w:pPr>
        <w:ind w:left="792"/>
        <w:jc w:val="center"/>
        <w:rPr>
          <w:b/>
        </w:rPr>
      </w:pPr>
    </w:p>
    <w:p w:rsidR="00F965ED" w:rsidRPr="00A82A66" w:rsidRDefault="00F965ED" w:rsidP="00F965ED">
      <w:pPr>
        <w:ind w:firstLine="567"/>
        <w:jc w:val="both"/>
        <w:rPr>
          <w:rFonts w:eastAsia="TimesNewRomanPSMT"/>
          <w:iCs/>
        </w:rPr>
      </w:pPr>
      <w:r w:rsidRPr="00A82A66">
        <w:rPr>
          <w:iCs/>
        </w:rPr>
        <w:t xml:space="preserve">Границы и статус Великоархангельского сельского поселения установлены законом </w:t>
      </w:r>
      <w:r w:rsidRPr="00A82A66">
        <w:rPr>
          <w:rFonts w:eastAsia="TimesNewRomanPSMT"/>
          <w:iCs/>
        </w:rPr>
        <w:t xml:space="preserve">Воронежской области от </w:t>
      </w:r>
      <w:r w:rsidRPr="00A82A66">
        <w:rPr>
          <w:rFonts w:eastAsia="TimesNewRomanPSMT"/>
        </w:rPr>
        <w:t xml:space="preserve">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(далее – </w:t>
      </w:r>
      <w:bookmarkStart w:id="48" w:name="_Hlk80268301"/>
      <w:r w:rsidRPr="00A82A66">
        <w:rPr>
          <w:rFonts w:eastAsia="TimesNewRomanPSMT"/>
        </w:rPr>
        <w:t>Закон Воронежской области от 15.10.2004 № 63-ОЗ</w:t>
      </w:r>
      <w:bookmarkEnd w:id="48"/>
      <w:r w:rsidRPr="00A82A66">
        <w:rPr>
          <w:rFonts w:eastAsia="TimesNewRomanPSMT"/>
        </w:rPr>
        <w:t>).</w:t>
      </w:r>
    </w:p>
    <w:p w:rsidR="00F965ED" w:rsidRPr="00A82A66" w:rsidRDefault="00F965ED" w:rsidP="00F965ED">
      <w:pPr>
        <w:pStyle w:val="a4"/>
        <w:autoSpaceDE w:val="0"/>
        <w:autoSpaceDN w:val="0"/>
        <w:adjustRightInd w:val="0"/>
        <w:ind w:left="0" w:firstLine="567"/>
        <w:jc w:val="both"/>
      </w:pPr>
      <w:r w:rsidRPr="00A82A66">
        <w:rPr>
          <w:rFonts w:eastAsia="Calibri"/>
          <w:iCs/>
          <w:caps/>
        </w:rPr>
        <w:t xml:space="preserve">Согласно описанию, представленному в законе </w:t>
      </w:r>
      <w:r w:rsidRPr="00A82A66">
        <w:rPr>
          <w:caps/>
        </w:rPr>
        <w:t xml:space="preserve">воронежской области </w:t>
      </w:r>
      <w:r w:rsidRPr="00A82A66">
        <w:rPr>
          <w:rFonts w:eastAsia="Calibri"/>
          <w:iCs/>
          <w:caps/>
        </w:rPr>
        <w:t xml:space="preserve">от 15.10.2004 № 63-ОЗ, общая площадь в границах поселения составляет </w:t>
      </w:r>
      <w:r w:rsidRPr="00A82A66">
        <w:rPr>
          <w:rFonts w:eastAsia="Calibri"/>
          <w:iCs/>
        </w:rPr>
        <w:t xml:space="preserve">9583,33 </w:t>
      </w:r>
      <w:r w:rsidRPr="00A82A66">
        <w:rPr>
          <w:rFonts w:eastAsia="Calibri"/>
          <w:iCs/>
          <w:caps/>
        </w:rPr>
        <w:t>га. Общая площадь поселения в</w:t>
      </w:r>
      <w:r w:rsidRPr="00A82A66">
        <w:rPr>
          <w:caps/>
        </w:rPr>
        <w:t xml:space="preserve"> соответствии с данными паспорта муниципального образования, по состоянию на 01</w:t>
      </w:r>
      <w:r w:rsidRPr="00A82A66">
        <w:t>.01.20</w:t>
      </w:r>
      <w:r w:rsidRPr="00A82A66">
        <w:rPr>
          <w:caps/>
        </w:rPr>
        <w:t xml:space="preserve">21 г., составляет </w:t>
      </w:r>
      <w:r w:rsidRPr="00A82A66">
        <w:t>9590,0</w:t>
      </w:r>
      <w:r w:rsidRPr="00A82A66">
        <w:rPr>
          <w:caps/>
        </w:rPr>
        <w:t>га.</w:t>
      </w:r>
    </w:p>
    <w:p w:rsidR="00F965ED" w:rsidRPr="00A82A66" w:rsidRDefault="00F965ED" w:rsidP="00F965ED">
      <w:pPr>
        <w:pStyle w:val="a4"/>
        <w:tabs>
          <w:tab w:val="left" w:pos="851"/>
        </w:tabs>
        <w:autoSpaceDE w:val="0"/>
        <w:autoSpaceDN w:val="0"/>
        <w:adjustRightInd w:val="0"/>
        <w:ind w:left="0" w:firstLine="567"/>
        <w:jc w:val="both"/>
      </w:pPr>
      <w:r w:rsidRPr="00A82A66">
        <w:rPr>
          <w:caps/>
        </w:rPr>
        <w:t>В настоящем проекте для расчетов приняты площади и границы поселения, утвержденные законом воронежской области от 15.10.2004 № 63-ОЗ.</w:t>
      </w:r>
    </w:p>
    <w:p w:rsidR="00F965ED" w:rsidRPr="00A82A66" w:rsidRDefault="00F965ED" w:rsidP="00F965ED">
      <w:pPr>
        <w:ind w:left="360"/>
        <w:jc w:val="center"/>
        <w:rPr>
          <w:b/>
        </w:rPr>
      </w:pPr>
    </w:p>
    <w:p w:rsidR="00F965ED" w:rsidRPr="00F965ED" w:rsidRDefault="00F965ED" w:rsidP="00F965ED">
      <w:pPr>
        <w:ind w:left="360"/>
        <w:jc w:val="center"/>
        <w:rPr>
          <w:b/>
        </w:rPr>
      </w:pPr>
      <w:r w:rsidRPr="00A82A66">
        <w:rPr>
          <w:b/>
        </w:rPr>
        <w:t xml:space="preserve">Описание границы Великоархангельского сельского поселения Бутурлтновского муниципального района Воронежской области в соответствии с приложением </w:t>
      </w:r>
    </w:p>
    <w:p w:rsidR="00F965ED" w:rsidRPr="00A82A66" w:rsidRDefault="00F965ED" w:rsidP="00F965ED">
      <w:pPr>
        <w:ind w:left="360"/>
        <w:jc w:val="center"/>
        <w:rPr>
          <w:b/>
        </w:rPr>
      </w:pPr>
      <w:r w:rsidRPr="00A82A66">
        <w:rPr>
          <w:b/>
        </w:rPr>
        <w:t xml:space="preserve">№ 13.4 к Закону Воронежской области от 15.10.2004 № </w:t>
      </w:r>
      <w:r w:rsidRPr="00A82A66">
        <w:rPr>
          <w:rFonts w:eastAsia="TimesNewRomanPSMT"/>
          <w:b/>
          <w:iCs/>
        </w:rPr>
        <w:t>63-ОЗ</w:t>
      </w:r>
      <w:r w:rsidRPr="00A82A66">
        <w:rPr>
          <w:b/>
        </w:rPr>
        <w:t>.</w:t>
      </w:r>
    </w:p>
    <w:p w:rsidR="00F965ED" w:rsidRPr="00A82A66" w:rsidRDefault="00F965ED" w:rsidP="00F965ED">
      <w:pPr>
        <w:autoSpaceDE w:val="0"/>
        <w:autoSpaceDN w:val="0"/>
        <w:adjustRightInd w:val="0"/>
        <w:spacing w:before="240"/>
        <w:ind w:firstLine="567"/>
        <w:jc w:val="both"/>
        <w:outlineLvl w:val="0"/>
        <w:rPr>
          <w:b/>
          <w:bCs/>
        </w:rPr>
      </w:pPr>
      <w:r w:rsidRPr="00A82A66">
        <w:rPr>
          <w:b/>
          <w:bCs/>
        </w:rPr>
        <w:t>I. Линия прохождения границы Великоархангельского сельского поселения по смежеству с Чулокским сельским поселением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pPr>
      <w:r w:rsidRPr="00A82A66">
        <w:t>От точки стыка 0532049203 границ Великоархангельского, Чулокского сельских поселений и Бутурлиновского городского поселения линия границы идет в северо-восточном направлении по восточной стороне полосы отвода Юго-Восточной железной дороги до точки 05320492.</w:t>
      </w:r>
    </w:p>
    <w:p w:rsidR="00F965ED" w:rsidRPr="00A82A66" w:rsidRDefault="00F965ED" w:rsidP="00F965ED">
      <w:pPr>
        <w:autoSpaceDE w:val="0"/>
        <w:autoSpaceDN w:val="0"/>
        <w:adjustRightInd w:val="0"/>
        <w:ind w:firstLine="567"/>
        <w:jc w:val="both"/>
      </w:pPr>
      <w:r w:rsidRPr="00A82A66">
        <w:t>От точки 05320492 линия границы идет в юго-восточном направлении по южной стороне лесной полосы, затем по лесной полосе, далее по балке, затем по северной стороне пруда до точки 053204210143.</w:t>
      </w:r>
    </w:p>
    <w:p w:rsidR="00F965ED" w:rsidRPr="00A82A66" w:rsidRDefault="00F965ED" w:rsidP="00F965ED">
      <w:pPr>
        <w:autoSpaceDE w:val="0"/>
        <w:autoSpaceDN w:val="0"/>
        <w:adjustRightInd w:val="0"/>
        <w:ind w:firstLine="567"/>
        <w:jc w:val="both"/>
      </w:pPr>
      <w:r w:rsidRPr="00A82A66">
        <w:t>От точки 053204210143 линия границы идет в северо-восточном направлении по северной стороне пруда до точки 053204210141.</w:t>
      </w:r>
    </w:p>
    <w:p w:rsidR="00F965ED" w:rsidRPr="00A82A66" w:rsidRDefault="00F965ED" w:rsidP="00F965ED">
      <w:pPr>
        <w:autoSpaceDE w:val="0"/>
        <w:autoSpaceDN w:val="0"/>
        <w:adjustRightInd w:val="0"/>
        <w:ind w:firstLine="567"/>
        <w:jc w:val="both"/>
      </w:pPr>
      <w:r w:rsidRPr="00A82A66">
        <w:t>От точки 053204210141 линия границы идет в северо-западном направлении по северной стороне пруда до точки 053204210140.</w:t>
      </w:r>
    </w:p>
    <w:p w:rsidR="00F965ED" w:rsidRPr="00A82A66" w:rsidRDefault="00F965ED" w:rsidP="00F965ED">
      <w:pPr>
        <w:autoSpaceDE w:val="0"/>
        <w:autoSpaceDN w:val="0"/>
        <w:adjustRightInd w:val="0"/>
        <w:ind w:firstLine="567"/>
        <w:jc w:val="both"/>
      </w:pPr>
      <w:r w:rsidRPr="00A82A66">
        <w:t>От точки 053204210140 линия границы идет в юго-восточном направлении по северной стороне пруда до точки 053204210132.</w:t>
      </w:r>
    </w:p>
    <w:p w:rsidR="00F965ED" w:rsidRPr="00A82A66" w:rsidRDefault="00F965ED" w:rsidP="00F965ED">
      <w:pPr>
        <w:autoSpaceDE w:val="0"/>
        <w:autoSpaceDN w:val="0"/>
        <w:adjustRightInd w:val="0"/>
        <w:ind w:firstLine="567"/>
        <w:jc w:val="both"/>
      </w:pPr>
      <w:r w:rsidRPr="00A82A66">
        <w:t>От точки 053204210132 линия границы идет в юго-западном направлении по плотине пруда до точки 053204210130.</w:t>
      </w:r>
    </w:p>
    <w:p w:rsidR="00F965ED" w:rsidRPr="00A82A66" w:rsidRDefault="00F965ED" w:rsidP="00F965ED">
      <w:pPr>
        <w:autoSpaceDE w:val="0"/>
        <w:autoSpaceDN w:val="0"/>
        <w:adjustRightInd w:val="0"/>
        <w:ind w:firstLine="567"/>
        <w:jc w:val="both"/>
      </w:pPr>
      <w:r w:rsidRPr="00A82A66">
        <w:lastRenderedPageBreak/>
        <w:t>От точки 053204210130 линия границы идет в юго-восточном направлении по оврагу Стенка, затем по балке яр Порохов до точки 053204210067.</w:t>
      </w:r>
    </w:p>
    <w:p w:rsidR="00F965ED" w:rsidRPr="00A82A66" w:rsidRDefault="00F965ED" w:rsidP="00F965ED">
      <w:pPr>
        <w:autoSpaceDE w:val="0"/>
        <w:autoSpaceDN w:val="0"/>
        <w:adjustRightInd w:val="0"/>
        <w:ind w:firstLine="567"/>
        <w:jc w:val="both"/>
      </w:pPr>
      <w:r w:rsidRPr="00A82A66">
        <w:t>От точки 053204210067 линия границы идет в северо-восточном направлении по балке яр Порохов до точки 053204210065.</w:t>
      </w:r>
    </w:p>
    <w:p w:rsidR="00F965ED" w:rsidRPr="00A82A66" w:rsidRDefault="00F965ED" w:rsidP="00F965ED">
      <w:pPr>
        <w:autoSpaceDE w:val="0"/>
        <w:autoSpaceDN w:val="0"/>
        <w:adjustRightInd w:val="0"/>
        <w:ind w:firstLine="567"/>
        <w:jc w:val="both"/>
      </w:pPr>
      <w:r w:rsidRPr="00A82A66">
        <w:t>От точки 053204210065 линия границы идет в общем северном направлении по балке яр Порохов до точки стыка 05320421 границ Великоархангельского, Чулокского и Сериковского сельских поселений.</w:t>
      </w:r>
    </w:p>
    <w:p w:rsidR="00F965ED" w:rsidRPr="00A82A66" w:rsidRDefault="00F965ED" w:rsidP="00F965ED">
      <w:pPr>
        <w:autoSpaceDE w:val="0"/>
        <w:autoSpaceDN w:val="0"/>
        <w:adjustRightInd w:val="0"/>
        <w:ind w:firstLine="567"/>
        <w:jc w:val="both"/>
      </w:pPr>
      <w:r w:rsidRPr="00A82A66">
        <w:t>Протяженность границы Великоархангельского сельского поселения по смежеству с Чулокским сельским поселением составляет 9005 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outlineLvl w:val="0"/>
        <w:rPr>
          <w:b/>
          <w:bCs/>
        </w:rPr>
      </w:pPr>
      <w:r w:rsidRPr="00A82A66">
        <w:rPr>
          <w:b/>
          <w:bCs/>
        </w:rPr>
        <w:t>II. Линия прохождения границы Великоархангельского сельского поселения по смежеству с Сериковским сельским поселением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pPr>
      <w:r w:rsidRPr="00A82A66">
        <w:t>От точки стыка 05320421 границ Великоархангельского, Чулокского и Сериковского сельских поселений линия границы идет в юго-восточном направлении по балке яр Порохов, далее по южной стороне лесной полосы, по лесной полосе до точки 0532045704.</w:t>
      </w:r>
    </w:p>
    <w:p w:rsidR="00F965ED" w:rsidRPr="00A82A66" w:rsidRDefault="00F965ED" w:rsidP="00F965ED">
      <w:pPr>
        <w:autoSpaceDE w:val="0"/>
        <w:autoSpaceDN w:val="0"/>
        <w:adjustRightInd w:val="0"/>
        <w:spacing w:before="240"/>
        <w:ind w:firstLine="567"/>
        <w:jc w:val="both"/>
      </w:pPr>
      <w:r w:rsidRPr="00A82A66">
        <w:t>От точки 0532045704 линия границы идет в северо-восточном направлении по восточной стороне лесной полосы до точки 0532045702.</w:t>
      </w:r>
    </w:p>
    <w:p w:rsidR="00F965ED" w:rsidRPr="00A82A66" w:rsidRDefault="00F965ED" w:rsidP="00F965ED">
      <w:pPr>
        <w:autoSpaceDE w:val="0"/>
        <w:autoSpaceDN w:val="0"/>
        <w:adjustRightInd w:val="0"/>
        <w:ind w:firstLine="567"/>
        <w:jc w:val="both"/>
      </w:pPr>
      <w:r w:rsidRPr="00A82A66">
        <w:t>От точки 0532045702 линия границы идет в юго-восточном направлении по лесной полосе, затем по сельскохозяйственным угодьям, пересекает балку, снова по сельскохозяйственным угодьям, пересекает лесную полосу, по северной стороне лесной полосы, по сельскохозяйственным угодьям, по краю лесной полосы до точки 05320487.</w:t>
      </w:r>
    </w:p>
    <w:p w:rsidR="00F965ED" w:rsidRPr="00A82A66" w:rsidRDefault="00F965ED" w:rsidP="00F965ED">
      <w:pPr>
        <w:autoSpaceDE w:val="0"/>
        <w:autoSpaceDN w:val="0"/>
        <w:adjustRightInd w:val="0"/>
        <w:ind w:firstLine="567"/>
        <w:jc w:val="both"/>
      </w:pPr>
      <w:r w:rsidRPr="00A82A66">
        <w:t>От точки 05320487 линия границы идет в северо-восточном направлении по северной стороне полосы отвода автомобильной дороги Елань-Колено - Бутурлиновка до точки стыка 0501537 границ Великоархангельского, Сериковского и Кучеряевского сельских поселений.</w:t>
      </w:r>
    </w:p>
    <w:p w:rsidR="00F965ED" w:rsidRPr="00A82A66" w:rsidRDefault="00F965ED" w:rsidP="00F965ED">
      <w:pPr>
        <w:autoSpaceDE w:val="0"/>
        <w:autoSpaceDN w:val="0"/>
        <w:adjustRightInd w:val="0"/>
        <w:ind w:firstLine="567"/>
        <w:jc w:val="both"/>
      </w:pPr>
      <w:r w:rsidRPr="00A82A66">
        <w:t>Протяженность границы Великоархангельского сельского поселения по смежеству с Сериковским сельским поселением составляет 6827,9 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outlineLvl w:val="0"/>
        <w:rPr>
          <w:b/>
          <w:bCs/>
        </w:rPr>
      </w:pPr>
      <w:r w:rsidRPr="00A82A66">
        <w:rPr>
          <w:b/>
          <w:bCs/>
        </w:rPr>
        <w:t>III. Линия прохождения границы Великоархангельского сельского поселения по смежеству с Кучеряевским сельским поселением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pPr>
      <w:r w:rsidRPr="00A82A66">
        <w:t>От точки стыка 0501537 границ Великоархангельского, Кучеряевского и Сериковского сельских поселений линия границы в юго-западном направлении пересекает автомобильную дорогу Елань-Колено - Бутурлиновка, далее идет по западной стороне лесной полосы, затем по балке яр Шемячин до точки 0502342.</w:t>
      </w:r>
    </w:p>
    <w:p w:rsidR="00F965ED" w:rsidRPr="00A82A66" w:rsidRDefault="00F965ED" w:rsidP="00F965ED">
      <w:pPr>
        <w:autoSpaceDE w:val="0"/>
        <w:autoSpaceDN w:val="0"/>
        <w:adjustRightInd w:val="0"/>
        <w:ind w:firstLine="567"/>
        <w:jc w:val="both"/>
      </w:pPr>
      <w:r w:rsidRPr="00A82A66">
        <w:t>От точки 0502342 линия границы идет в юго-восточном направлении по балке яр Сологубов до точки 0504059056.</w:t>
      </w:r>
    </w:p>
    <w:p w:rsidR="00F965ED" w:rsidRPr="00A82A66" w:rsidRDefault="00F965ED" w:rsidP="00F965ED">
      <w:pPr>
        <w:autoSpaceDE w:val="0"/>
        <w:autoSpaceDN w:val="0"/>
        <w:adjustRightInd w:val="0"/>
        <w:ind w:firstLine="567"/>
        <w:jc w:val="both"/>
      </w:pPr>
      <w:r w:rsidRPr="00A82A66">
        <w:t>От точки 0504059056 линия границы идет в юго-западном направлении по балке яр Сологубов, затем по балке яр Поповский до точки 0504059040.</w:t>
      </w:r>
    </w:p>
    <w:p w:rsidR="00F965ED" w:rsidRPr="00A82A66" w:rsidRDefault="00F965ED" w:rsidP="00F965ED">
      <w:pPr>
        <w:autoSpaceDE w:val="0"/>
        <w:autoSpaceDN w:val="0"/>
        <w:adjustRightInd w:val="0"/>
        <w:ind w:firstLine="567"/>
        <w:jc w:val="both"/>
      </w:pPr>
      <w:r w:rsidRPr="00A82A66">
        <w:t>От точки 0504059040 линия границы идет в юго-восточном направлении по балке яр Орлов, затем по восточной стороне лесной полосы, далее по балке яр Орлов, затем по восточной стороне лесной полосы, далее по сельскохозяйственным угодьям, затем по краю лесной полосы, пересекает грунтовую дорогу, далее по сельскохозяйственным угодьям, затем по балке Пупки до точки стыка 0505503 границ Великоархангельского, Кучеряевского и Филиппенковского сельских поселений.</w:t>
      </w:r>
    </w:p>
    <w:p w:rsidR="00F965ED" w:rsidRPr="00A82A66" w:rsidRDefault="00F965ED" w:rsidP="00F965ED">
      <w:pPr>
        <w:autoSpaceDE w:val="0"/>
        <w:autoSpaceDN w:val="0"/>
        <w:adjustRightInd w:val="0"/>
        <w:ind w:firstLine="567"/>
        <w:jc w:val="both"/>
      </w:pPr>
      <w:r w:rsidRPr="00A82A66">
        <w:t>Протяженность границы Великоархангельского сельского поселения по смежеству с Кучеряевским сельским поселением составляет 11469,6 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outlineLvl w:val="0"/>
        <w:rPr>
          <w:b/>
          <w:bCs/>
        </w:rPr>
      </w:pPr>
      <w:r w:rsidRPr="00A82A66">
        <w:rPr>
          <w:b/>
          <w:bCs/>
        </w:rPr>
        <w:t>IV. Линия прохождения границы Великоархангельского сельского поселения по смежеству с Филиппенковским сельским поселением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pPr>
      <w:r w:rsidRPr="00A82A66">
        <w:lastRenderedPageBreak/>
        <w:t>От точки стыка 0505503 границ Великоархангельского, Филиппенковского и Кучеряевского сельских поселений линия границы идет в северо-западном направлении по балке Пупки, затем по южной стороне лесной полосы, далее по сельскохозяйственным угодьям до точки 0505428.</w:t>
      </w:r>
    </w:p>
    <w:p w:rsidR="00F965ED" w:rsidRPr="00A82A66" w:rsidRDefault="00F965ED" w:rsidP="00F965ED">
      <w:pPr>
        <w:autoSpaceDE w:val="0"/>
        <w:autoSpaceDN w:val="0"/>
        <w:adjustRightInd w:val="0"/>
        <w:ind w:firstLine="567"/>
        <w:jc w:val="both"/>
      </w:pPr>
      <w:r w:rsidRPr="00A82A66">
        <w:t>От точки 0505428 линия границы идет в юго-западном направлении по сельскохозяйственным угодьям до точки 0532129902.</w:t>
      </w:r>
    </w:p>
    <w:p w:rsidR="00F965ED" w:rsidRPr="00A82A66" w:rsidRDefault="00F965ED" w:rsidP="00F965ED">
      <w:pPr>
        <w:autoSpaceDE w:val="0"/>
        <w:autoSpaceDN w:val="0"/>
        <w:adjustRightInd w:val="0"/>
        <w:ind w:firstLine="567"/>
        <w:jc w:val="both"/>
      </w:pPr>
      <w:r w:rsidRPr="00A82A66">
        <w:t>От точки 0532129902 линия границы идет в северо-западном направлении по сельскохозяйственным угодьям, затем по южной стороне лесной полосы, далее по лесной полосе до точки 0505352.</w:t>
      </w:r>
    </w:p>
    <w:p w:rsidR="00F965ED" w:rsidRPr="00A82A66" w:rsidRDefault="00F965ED" w:rsidP="00F965ED">
      <w:pPr>
        <w:autoSpaceDE w:val="0"/>
        <w:autoSpaceDN w:val="0"/>
        <w:adjustRightInd w:val="0"/>
        <w:ind w:firstLine="567"/>
        <w:jc w:val="both"/>
      </w:pPr>
      <w:r w:rsidRPr="00A82A66">
        <w:t>От точки 0505352 линия границы идет в юго-западном направлении по лесной полосе, затем по южной стороне лесной полосы, далее по лесной полосе, затем по сельскохозяйственным угодьям, далее по сельскохозяйственным угодьям вдоль южной стороны лесной полосы, затем по сельскохозяйственным угодьям, далее по сельскохозяйственным угодьям вдоль южной стороны лесной полосы, пересекает грунтовую дорогу от села Великоархангельское до села Патокино, затем по сельскохозяйственным угодьям вдоль южной стороны лесной полосы, пересекает балку, далее по сельскохозяйственным угодьям вдоль южной стороны лесной полосы, затем по балке, пересекает автомобильную дорогу Елань-Колено - Бутурлиновка, далее по западной стороне полосы отвода автомобильной дороги Елань-Колено - Бутурлиновка до точки стыка 05320805 границ Великоархангельского, Филиппенковского сельских поселений и Бутурлиновского городского поселения.</w:t>
      </w:r>
    </w:p>
    <w:p w:rsidR="00F965ED" w:rsidRPr="00A82A66" w:rsidRDefault="00F965ED" w:rsidP="00F965ED">
      <w:pPr>
        <w:autoSpaceDE w:val="0"/>
        <w:autoSpaceDN w:val="0"/>
        <w:adjustRightInd w:val="0"/>
        <w:ind w:firstLine="567"/>
        <w:jc w:val="both"/>
      </w:pPr>
      <w:r w:rsidRPr="00A82A66">
        <w:t>Протяженность границы Великоархангельского сельского поселения по смежеству с Филиппенковским сельским поселением составляет 10391,9 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outlineLvl w:val="0"/>
        <w:rPr>
          <w:b/>
          <w:bCs/>
        </w:rPr>
      </w:pPr>
      <w:r w:rsidRPr="00A82A66">
        <w:rPr>
          <w:b/>
          <w:bCs/>
        </w:rPr>
        <w:t>V. Линия прохождения границы Великоархангельского сельского поселения по смежеству с Бутурлиновским городским поселением</w:t>
      </w:r>
    </w:p>
    <w:p w:rsidR="00F965ED" w:rsidRPr="00A82A66" w:rsidRDefault="00F965ED" w:rsidP="00F965ED">
      <w:pPr>
        <w:autoSpaceDE w:val="0"/>
        <w:autoSpaceDN w:val="0"/>
        <w:adjustRightInd w:val="0"/>
        <w:ind w:firstLine="567"/>
        <w:jc w:val="both"/>
      </w:pPr>
    </w:p>
    <w:p w:rsidR="00F965ED" w:rsidRPr="00A82A66" w:rsidRDefault="00F965ED" w:rsidP="00F965ED">
      <w:pPr>
        <w:autoSpaceDE w:val="0"/>
        <w:autoSpaceDN w:val="0"/>
        <w:adjustRightInd w:val="0"/>
        <w:ind w:firstLine="567"/>
        <w:jc w:val="both"/>
      </w:pPr>
      <w:r w:rsidRPr="00A82A66">
        <w:t>От точки стыка 05320805 границ Великоархангельского, Филиппенковского сельских поселений и Бутурлиновского городского поселения линия границы идет в северо-западном направлении по древесно-кустарниковой растительности, по сельскохозяйственным угодьям, затем пересекает полевую дорогу, по сельскохозяйственным угодьям до точки 05320803.</w:t>
      </w:r>
    </w:p>
    <w:p w:rsidR="00F965ED" w:rsidRPr="00A82A66" w:rsidRDefault="00F965ED" w:rsidP="00F965ED">
      <w:pPr>
        <w:autoSpaceDE w:val="0"/>
        <w:autoSpaceDN w:val="0"/>
        <w:adjustRightInd w:val="0"/>
        <w:ind w:firstLine="567"/>
        <w:jc w:val="both"/>
      </w:pPr>
      <w:r w:rsidRPr="00A82A66">
        <w:t>От точки 05320803 линия границы идет в северо-восточном направлении по сельскохозяйственным угодьям, по древесно-кустарниковой растительности до точки 05320803004.</w:t>
      </w:r>
    </w:p>
    <w:p w:rsidR="00F965ED" w:rsidRPr="00A82A66" w:rsidRDefault="00F965ED" w:rsidP="00F965ED">
      <w:pPr>
        <w:autoSpaceDE w:val="0"/>
        <w:autoSpaceDN w:val="0"/>
        <w:adjustRightInd w:val="0"/>
        <w:ind w:firstLine="567"/>
        <w:jc w:val="both"/>
      </w:pPr>
      <w:r w:rsidRPr="00A82A66">
        <w:t>От точки 05320803004 линия границы в северо-западном направлении пересекает балку, затем идет по сельскохозяйственным угодьям до точки 05320803008.</w:t>
      </w:r>
    </w:p>
    <w:p w:rsidR="00F965ED" w:rsidRPr="00A82A66" w:rsidRDefault="00F965ED" w:rsidP="00F965ED">
      <w:pPr>
        <w:autoSpaceDE w:val="0"/>
        <w:autoSpaceDN w:val="0"/>
        <w:adjustRightInd w:val="0"/>
        <w:ind w:firstLine="567"/>
        <w:jc w:val="both"/>
      </w:pPr>
      <w:r w:rsidRPr="00A82A66">
        <w:t>От точки 05320803008 линия границы идет в северо-восточном направлении по сельскохозяйственным угодьям до точки 05320803009.</w:t>
      </w:r>
    </w:p>
    <w:p w:rsidR="00F965ED" w:rsidRPr="00A82A66" w:rsidRDefault="00F965ED" w:rsidP="00F965ED">
      <w:pPr>
        <w:autoSpaceDE w:val="0"/>
        <w:autoSpaceDN w:val="0"/>
        <w:adjustRightInd w:val="0"/>
        <w:ind w:firstLine="567"/>
        <w:jc w:val="both"/>
      </w:pPr>
      <w:r w:rsidRPr="00A82A66">
        <w:t>От точки 05320803009 линия границы идет в юго-восточном направлении по сельскохозяйственным угодьям до точки 05320803010.</w:t>
      </w:r>
    </w:p>
    <w:p w:rsidR="00F965ED" w:rsidRPr="00A82A66" w:rsidRDefault="00F965ED" w:rsidP="00F965ED">
      <w:pPr>
        <w:autoSpaceDE w:val="0"/>
        <w:autoSpaceDN w:val="0"/>
        <w:adjustRightInd w:val="0"/>
        <w:ind w:firstLine="567"/>
        <w:jc w:val="both"/>
      </w:pPr>
      <w:r w:rsidRPr="00A82A66">
        <w:t>От точки 05320803010 линия границы идет в общем северо-восточном направлении по сельскохозяйственным угодьям до точки 05320803018.</w:t>
      </w:r>
    </w:p>
    <w:p w:rsidR="00F965ED" w:rsidRPr="00A82A66" w:rsidRDefault="00F965ED" w:rsidP="00F965ED">
      <w:pPr>
        <w:autoSpaceDE w:val="0"/>
        <w:autoSpaceDN w:val="0"/>
        <w:adjustRightInd w:val="0"/>
        <w:ind w:firstLine="567"/>
        <w:jc w:val="both"/>
      </w:pPr>
      <w:r w:rsidRPr="00A82A66">
        <w:t>От точки 05320803018 линия границы идет в северо-западном направлении по сельскохозяйственным угодьям, далее по южной стороне лесной полосы, по сельскохозяйственным угодьям до точки 05320803020.</w:t>
      </w:r>
    </w:p>
    <w:p w:rsidR="00F965ED" w:rsidRPr="00A82A66" w:rsidRDefault="00F965ED" w:rsidP="00F965ED">
      <w:pPr>
        <w:autoSpaceDE w:val="0"/>
        <w:autoSpaceDN w:val="0"/>
        <w:adjustRightInd w:val="0"/>
        <w:ind w:firstLine="567"/>
        <w:jc w:val="both"/>
      </w:pPr>
      <w:r w:rsidRPr="00A82A66">
        <w:t>От точки 05320803020 линия границы идет в северо-восточном направлении по сельскохозяйственным угодьям, по западной стороне лесной полосы, затем по лесной полосе, снова по западной стороне лесной полосы до точки 05320803021.</w:t>
      </w:r>
    </w:p>
    <w:p w:rsidR="00F965ED" w:rsidRPr="00A82A66" w:rsidRDefault="00F965ED" w:rsidP="00F965ED">
      <w:pPr>
        <w:autoSpaceDE w:val="0"/>
        <w:autoSpaceDN w:val="0"/>
        <w:adjustRightInd w:val="0"/>
        <w:ind w:firstLine="567"/>
        <w:jc w:val="both"/>
      </w:pPr>
      <w:r w:rsidRPr="00A82A66">
        <w:t>От точки 05320803021 линия границы идет в северо-западном направлении по южной стороне лесной полосы, по сельскохозяйственным угодьям, затем по южной стороне лесной полосы, пересекает лесную полосу до точки 05320803025.</w:t>
      </w:r>
    </w:p>
    <w:p w:rsidR="00F965ED" w:rsidRPr="00A82A66" w:rsidRDefault="00F965ED" w:rsidP="00F965ED">
      <w:pPr>
        <w:autoSpaceDE w:val="0"/>
        <w:autoSpaceDN w:val="0"/>
        <w:adjustRightInd w:val="0"/>
        <w:ind w:firstLine="567"/>
        <w:jc w:val="both"/>
      </w:pPr>
      <w:r w:rsidRPr="00A82A66">
        <w:lastRenderedPageBreak/>
        <w:t>От точки 05320803025 линия границы идет в северо-восточном направлении по западной стороне лесной полосы, затем по оврагу Шикодин, по краю лесной полосы, пересекает грунтовую дорогу от села Тюниково до села Великоархангельское, по грунтовой дороге вдоль восточной стороны лесной полосы, по грунтовой дороге до точки 0532075202.</w:t>
      </w:r>
    </w:p>
    <w:p w:rsidR="00F965ED" w:rsidRPr="00A82A66" w:rsidRDefault="00F965ED" w:rsidP="00F965ED">
      <w:pPr>
        <w:autoSpaceDE w:val="0"/>
        <w:autoSpaceDN w:val="0"/>
        <w:adjustRightInd w:val="0"/>
        <w:ind w:firstLine="567"/>
        <w:jc w:val="both"/>
      </w:pPr>
      <w:r w:rsidRPr="00A82A66">
        <w:t>От точки 0532075202 линия границы идет в северо-западном направлении по лесной полосе, по северной стороне лесной полосы до точки 05320740.</w:t>
      </w:r>
    </w:p>
    <w:p w:rsidR="00F965ED" w:rsidRPr="00A82A66" w:rsidRDefault="00F965ED" w:rsidP="00F965ED">
      <w:pPr>
        <w:autoSpaceDE w:val="0"/>
        <w:autoSpaceDN w:val="0"/>
        <w:adjustRightInd w:val="0"/>
        <w:ind w:firstLine="567"/>
        <w:jc w:val="both"/>
      </w:pPr>
      <w:r w:rsidRPr="00A82A66">
        <w:t>От точки 05320740 линия границы идет в северо-восточном направлении по восточной стороне лесной полосы, по лесной полосе, далее по западной стороне лесной полосы, затем по сельскохозяйственным угодьям до точки 05320734.</w:t>
      </w:r>
    </w:p>
    <w:p w:rsidR="00F965ED" w:rsidRPr="00A82A66" w:rsidRDefault="00F965ED" w:rsidP="00F965ED">
      <w:pPr>
        <w:autoSpaceDE w:val="0"/>
        <w:autoSpaceDN w:val="0"/>
        <w:adjustRightInd w:val="0"/>
        <w:ind w:firstLine="567"/>
        <w:jc w:val="both"/>
      </w:pPr>
      <w:r w:rsidRPr="00A82A66">
        <w:t>От точки 05320734 линия границы идет в северо-западном направлении по древесно-кустарниковой растительности вдоль грунтовой дороги от города Бутурлиновка до села Великоархангельское, по сельскохозяйственным угодьям вдоль грунтовой дороги от города Бутурлиновка до села Великоархангельское до точки 0502910001.</w:t>
      </w:r>
    </w:p>
    <w:p w:rsidR="00F965ED" w:rsidRPr="00A82A66" w:rsidRDefault="00F965ED" w:rsidP="00F965ED">
      <w:pPr>
        <w:autoSpaceDE w:val="0"/>
        <w:autoSpaceDN w:val="0"/>
        <w:adjustRightInd w:val="0"/>
        <w:ind w:firstLine="567"/>
        <w:jc w:val="both"/>
      </w:pPr>
      <w:r w:rsidRPr="00A82A66">
        <w:t>От точки 0502910001 линия границы идет в северо-восточном направлении по восточной стороне полосы отвода Юго-Восточной железной дороги до точки стыка 0532049203 границ Великоархангельского, Чулокского сельских поселений и Бутурлиновского городского поселения.</w:t>
      </w:r>
    </w:p>
    <w:p w:rsidR="00F965ED" w:rsidRPr="00A82A66" w:rsidRDefault="00F965ED" w:rsidP="00F965ED">
      <w:pPr>
        <w:autoSpaceDE w:val="0"/>
        <w:autoSpaceDN w:val="0"/>
        <w:adjustRightInd w:val="0"/>
        <w:spacing w:before="240"/>
        <w:ind w:firstLine="567"/>
        <w:jc w:val="both"/>
      </w:pPr>
      <w:r w:rsidRPr="00A82A66">
        <w:t>Протяженность границы Великоархангельского сельского поселения по смежеству с Бутурлиновским городским поселением составляет 14826,6 м.</w:t>
      </w:r>
    </w:p>
    <w:p w:rsidR="00F965ED" w:rsidRPr="00A82A66" w:rsidRDefault="00F965ED" w:rsidP="00F965ED">
      <w:pPr>
        <w:autoSpaceDE w:val="0"/>
        <w:autoSpaceDN w:val="0"/>
        <w:adjustRightInd w:val="0"/>
        <w:ind w:firstLine="567"/>
        <w:jc w:val="both"/>
      </w:pPr>
      <w:r w:rsidRPr="00A82A66">
        <w:t>Общая протяженность границ Великоархангельского сельского поселения составляет 52521 м.</w:t>
      </w:r>
    </w:p>
    <w:p w:rsidR="00F965ED" w:rsidRPr="00A82A66" w:rsidRDefault="00F965ED" w:rsidP="00F965ED">
      <w:pPr>
        <w:jc w:val="center"/>
        <w:rPr>
          <w:b/>
        </w:rPr>
      </w:pPr>
    </w:p>
    <w:p w:rsidR="00F965ED" w:rsidRPr="00A82A66" w:rsidRDefault="00F965ED" w:rsidP="007610A9">
      <w:pPr>
        <w:pStyle w:val="a4"/>
        <w:widowControl w:val="0"/>
        <w:numPr>
          <w:ilvl w:val="1"/>
          <w:numId w:val="38"/>
        </w:numPr>
        <w:autoSpaceDE w:val="0"/>
        <w:autoSpaceDN w:val="0"/>
        <w:adjustRightInd w:val="0"/>
        <w:ind w:left="0" w:firstLine="567"/>
        <w:contextualSpacing/>
        <w:jc w:val="center"/>
        <w:outlineLvl w:val="1"/>
        <w:rPr>
          <w:b/>
        </w:rPr>
      </w:pPr>
      <w:bookmarkStart w:id="49" w:name="_Toc85468658"/>
      <w:r w:rsidRPr="00A82A66">
        <w:rPr>
          <w:b/>
          <w:caps/>
        </w:rPr>
        <w:t xml:space="preserve">Историко-градостроительный анализ </w:t>
      </w:r>
      <w:r w:rsidRPr="00A82A66">
        <w:rPr>
          <w:rFonts w:eastAsia="Calibri"/>
          <w:b/>
          <w:caps/>
        </w:rPr>
        <w:t>территории Великоархангельского сельского поселения</w:t>
      </w:r>
      <w:bookmarkEnd w:id="49"/>
      <w:r w:rsidRPr="00A82A66">
        <w:rPr>
          <w:rFonts w:eastAsia="Calibri"/>
          <w:b/>
          <w:caps/>
        </w:rPr>
        <w:t>.</w:t>
      </w:r>
    </w:p>
    <w:p w:rsidR="00F965ED" w:rsidRPr="00A82A66" w:rsidRDefault="00F965ED" w:rsidP="00F965ED">
      <w:pPr>
        <w:pStyle w:val="a4"/>
        <w:widowControl w:val="0"/>
        <w:autoSpaceDE w:val="0"/>
        <w:autoSpaceDN w:val="0"/>
        <w:adjustRightInd w:val="0"/>
        <w:jc w:val="both"/>
        <w:outlineLvl w:val="1"/>
        <w:rPr>
          <w:b/>
        </w:rPr>
      </w:pPr>
    </w:p>
    <w:p w:rsidR="00F965ED" w:rsidRPr="00A82A66" w:rsidRDefault="00F965ED" w:rsidP="00F965ED">
      <w:pPr>
        <w:ind w:firstLine="567"/>
        <w:jc w:val="both"/>
      </w:pPr>
      <w:r w:rsidRPr="00A82A66">
        <w:t xml:space="preserve">Село </w:t>
      </w:r>
      <w:r w:rsidRPr="00A82A66">
        <w:rPr>
          <w:bCs/>
        </w:rPr>
        <w:t>Великоархангельское</w:t>
      </w:r>
      <w:r w:rsidRPr="00A82A66">
        <w:t xml:space="preserve"> расположено в </w:t>
      </w:r>
      <w:smartTag w:uri="urn:schemas-microsoft-com:office:smarttags" w:element="metricconverter">
        <w:smartTagPr>
          <w:attr w:name="ProductID" w:val="16 километрах"/>
        </w:smartTagPr>
        <w:r w:rsidRPr="00A82A66">
          <w:t>16 километрах</w:t>
        </w:r>
      </w:smartTag>
      <w:r w:rsidRPr="00A82A66">
        <w:t xml:space="preserve"> к востоку от районного центра.</w:t>
      </w:r>
    </w:p>
    <w:p w:rsidR="00F965ED" w:rsidRPr="00A82A66" w:rsidRDefault="00F965ED" w:rsidP="00F965ED">
      <w:pPr>
        <w:ind w:left="180" w:firstLine="567"/>
        <w:jc w:val="both"/>
      </w:pPr>
      <w:r w:rsidRPr="00A82A66">
        <w:t xml:space="preserve">Первоначально это был хутор, возникший примерно в середине XVIII века. Село основано вольными украинскими хлебопашцами, которых впоследствии закрепостили </w:t>
      </w:r>
      <w:hyperlink r:id="rId20" w:history="1">
        <w:r w:rsidRPr="00A82A66">
          <w:t>графы Бутурлины</w:t>
        </w:r>
      </w:hyperlink>
      <w:r w:rsidRPr="00A82A66">
        <w:t xml:space="preserve">. Он считался самым крупным населенным пунктом, приписанный к слободе Васильевке. Здесь насчитывалось 120 дворов и 600 жителей, поэтому хутор назывался </w:t>
      </w:r>
      <w:r w:rsidRPr="00A82A66">
        <w:rPr>
          <w:bCs/>
        </w:rPr>
        <w:t>Великим</w:t>
      </w:r>
      <w:r w:rsidRPr="00A82A66">
        <w:t>.</w:t>
      </w:r>
    </w:p>
    <w:p w:rsidR="00F965ED" w:rsidRPr="00A82A66" w:rsidRDefault="00F965ED" w:rsidP="00F965ED">
      <w:pPr>
        <w:ind w:firstLine="567"/>
        <w:jc w:val="both"/>
      </w:pPr>
      <w:r w:rsidRPr="00A82A66">
        <w:t>После строительства здесь в 1872г. церкви Михаила Архангела поселение стало называться селом Великоархангельским. В 1876г. здесь была построена Введенская каменная церковь. Обе не сохранились.</w:t>
      </w:r>
    </w:p>
    <w:p w:rsidR="00F965ED" w:rsidRPr="00A82A66" w:rsidRDefault="00F965ED" w:rsidP="00F965ED">
      <w:pPr>
        <w:ind w:firstLine="567"/>
        <w:jc w:val="both"/>
      </w:pPr>
      <w:r w:rsidRPr="00A82A66">
        <w:t>В 1839г. крестьяне добились выкупа из крепостной зависимости. В 1891г. в селе отмечен бунт крестьян против помещика Середы, пытавшегося захватить земли великоархангельцев. Они разгромил постройки имения, за что наиболее активные участники бунта были отправлены на каторгу.</w:t>
      </w:r>
    </w:p>
    <w:p w:rsidR="00F965ED" w:rsidRPr="00A82A66" w:rsidRDefault="00F965ED" w:rsidP="00F965ED">
      <w:pPr>
        <w:ind w:firstLine="567"/>
        <w:jc w:val="both"/>
      </w:pPr>
      <w:r w:rsidRPr="00A82A66">
        <w:t>Село развивалось быстро. В 1900г. здесь проживало 4697 человек, имелось две церкви, два общественных здания, три маслобойных завода, пять лавок, 61 ветряная мельница.</w:t>
      </w:r>
    </w:p>
    <w:p w:rsidR="00F965ED" w:rsidRPr="00A82A66" w:rsidRDefault="00F965ED" w:rsidP="00F965ED">
      <w:pPr>
        <w:ind w:firstLine="567"/>
        <w:jc w:val="both"/>
      </w:pPr>
      <w:r w:rsidRPr="00A82A66">
        <w:t>В 1905г. в Великоархангельском организован революционный кружок, где состояло до 20 человек из ближайших сел. Кружковцы выступали против столыпинской реформы и сорвали проведение ее в селе. В 1909г. кружок был раскрыт, а его руководители были казнены.</w:t>
      </w:r>
    </w:p>
    <w:p w:rsidR="00F965ED" w:rsidRPr="00A82A66" w:rsidRDefault="00F965ED" w:rsidP="00F965ED">
      <w:pPr>
        <w:pStyle w:val="ac"/>
        <w:spacing w:after="0"/>
        <w:ind w:firstLine="567"/>
        <w:jc w:val="both"/>
      </w:pPr>
      <w:r w:rsidRPr="00A82A66">
        <w:t>В 1918 году на территории села Великоархангельское был организован Великоархангельский Совет Бутурлиновского района, ЦЧО по 1934 год. В июне 1934 года согласно представлениям ВЦИК от 13.06.1934 года ЦЧО была разделена на Воронежскую и Курскую области и Великоархангельский сельский Совет вошел в Бутурлиновским район Воронежской области. В Великоархангельском сельском Совете насчитывалось 652 хозяйства, с населением на 1 января 1994 года 1748 человек.</w:t>
      </w:r>
    </w:p>
    <w:p w:rsidR="00F965ED" w:rsidRPr="00A82A66" w:rsidRDefault="00F965ED" w:rsidP="00F965ED">
      <w:pPr>
        <w:pStyle w:val="ac"/>
        <w:spacing w:after="0"/>
        <w:ind w:firstLine="567"/>
        <w:jc w:val="both"/>
      </w:pPr>
      <w:r w:rsidRPr="00A82A66">
        <w:lastRenderedPageBreak/>
        <w:t xml:space="preserve">С 1990 года по март 1992 года изменений в структуре, наименовании и подчиненности не было. С марта 1992 года на основании постановления Верховного Совета РФ от 21.08.1992года «Об упразднении исполкомов Советов» Исполком Великоархангельского сельского Совета упразднен, все обязанности исполкома были возложены на администрацию села Великоархангельское. </w:t>
      </w:r>
    </w:p>
    <w:p w:rsidR="00F965ED" w:rsidRPr="00A82A66" w:rsidRDefault="00F965ED" w:rsidP="00F965ED">
      <w:pPr>
        <w:ind w:left="792"/>
        <w:jc w:val="both"/>
        <w:rPr>
          <w:bCs/>
        </w:rPr>
      </w:pPr>
    </w:p>
    <w:p w:rsidR="00F965ED" w:rsidRPr="00A82A66" w:rsidRDefault="00F965ED" w:rsidP="00F965ED">
      <w:pPr>
        <w:ind w:firstLine="567"/>
        <w:jc w:val="both"/>
        <w:rPr>
          <w:rFonts w:eastAsia="Calibri"/>
          <w:bCs/>
        </w:rPr>
      </w:pPr>
      <w:r w:rsidRPr="00A82A66">
        <w:rPr>
          <w:rFonts w:eastAsia="Calibri"/>
          <w:bCs/>
        </w:rPr>
        <w:t>На территории Великоархангельского сельского поселения расположен 1 объект культурного наследия регионального значения.</w:t>
      </w:r>
    </w:p>
    <w:p w:rsidR="00F965ED" w:rsidRPr="00A82A66" w:rsidRDefault="00F965ED" w:rsidP="00F965ED">
      <w:pPr>
        <w:ind w:firstLine="567"/>
        <w:jc w:val="both"/>
        <w:rPr>
          <w:rFonts w:eastAsia="Calibri"/>
          <w:bCs/>
        </w:rPr>
      </w:pPr>
    </w:p>
    <w:p w:rsidR="00F965ED" w:rsidRPr="00A82A66" w:rsidRDefault="00F965ED" w:rsidP="00F965ED">
      <w:pPr>
        <w:ind w:firstLine="567"/>
        <w:jc w:val="center"/>
        <w:rPr>
          <w:rFonts w:eastAsia="Calibri"/>
          <w:b/>
          <w:bCs/>
        </w:rPr>
      </w:pPr>
      <w:r w:rsidRPr="00A82A66">
        <w:rPr>
          <w:rFonts w:eastAsia="Calibri"/>
          <w:b/>
          <w:bCs/>
        </w:rPr>
        <w:t>Объекты культурного наследия (памятники истории и культуры)</w:t>
      </w: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84"/>
        <w:gridCol w:w="1418"/>
        <w:gridCol w:w="1417"/>
        <w:gridCol w:w="1418"/>
        <w:gridCol w:w="2976"/>
      </w:tblGrid>
      <w:tr w:rsidR="00F965ED" w:rsidRPr="00A82A66" w:rsidTr="00826796">
        <w:trPr>
          <w:jc w:val="center"/>
        </w:trPr>
        <w:tc>
          <w:tcPr>
            <w:tcW w:w="568" w:type="dxa"/>
            <w:shd w:val="clear" w:color="auto" w:fill="D9D9D9"/>
          </w:tcPr>
          <w:p w:rsidR="00F965ED" w:rsidRPr="00A82A66" w:rsidRDefault="00F965ED" w:rsidP="00826796">
            <w:pPr>
              <w:widowControl w:val="0"/>
              <w:autoSpaceDN w:val="0"/>
              <w:adjustRightInd w:val="0"/>
              <w:jc w:val="center"/>
              <w:rPr>
                <w:rFonts w:eastAsia="Calibri"/>
                <w:b/>
                <w:bCs/>
                <w:lang w:val="en-US"/>
              </w:rPr>
            </w:pPr>
            <w:r w:rsidRPr="00A82A66">
              <w:rPr>
                <w:rFonts w:eastAsia="Calibri"/>
                <w:b/>
                <w:bCs/>
              </w:rPr>
              <w:t>№</w:t>
            </w:r>
          </w:p>
          <w:p w:rsidR="00F965ED" w:rsidRPr="00A82A66" w:rsidRDefault="00F965ED" w:rsidP="00826796">
            <w:pPr>
              <w:jc w:val="center"/>
              <w:rPr>
                <w:rFonts w:eastAsia="Calibri"/>
                <w:b/>
              </w:rPr>
            </w:pPr>
            <w:r w:rsidRPr="00A82A66">
              <w:rPr>
                <w:rFonts w:eastAsia="Calibri"/>
                <w:b/>
                <w:bCs/>
              </w:rPr>
              <w:t>п/п</w:t>
            </w:r>
          </w:p>
        </w:tc>
        <w:tc>
          <w:tcPr>
            <w:tcW w:w="1984" w:type="dxa"/>
            <w:shd w:val="clear" w:color="auto" w:fill="D9D9D9"/>
          </w:tcPr>
          <w:p w:rsidR="00F965ED" w:rsidRPr="00A82A66" w:rsidRDefault="00F965ED" w:rsidP="00826796">
            <w:pPr>
              <w:jc w:val="center"/>
              <w:rPr>
                <w:rFonts w:eastAsia="Calibri"/>
                <w:b/>
              </w:rPr>
            </w:pPr>
            <w:r w:rsidRPr="00A82A66">
              <w:rPr>
                <w:rFonts w:eastAsia="Calibri"/>
                <w:b/>
              </w:rPr>
              <w:t>Наименование памятника</w:t>
            </w:r>
          </w:p>
        </w:tc>
        <w:tc>
          <w:tcPr>
            <w:tcW w:w="1418" w:type="dxa"/>
            <w:shd w:val="clear" w:color="auto" w:fill="D9D9D9"/>
          </w:tcPr>
          <w:p w:rsidR="00F965ED" w:rsidRPr="00A82A66" w:rsidRDefault="00F965ED" w:rsidP="00826796">
            <w:pPr>
              <w:jc w:val="center"/>
              <w:rPr>
                <w:rFonts w:eastAsia="Calibri"/>
                <w:b/>
              </w:rPr>
            </w:pPr>
            <w:r w:rsidRPr="00A82A66">
              <w:rPr>
                <w:rFonts w:eastAsia="Calibri"/>
                <w:b/>
              </w:rPr>
              <w:t>Датировка</w:t>
            </w:r>
          </w:p>
        </w:tc>
        <w:tc>
          <w:tcPr>
            <w:tcW w:w="1417" w:type="dxa"/>
            <w:shd w:val="clear" w:color="auto" w:fill="D9D9D9"/>
          </w:tcPr>
          <w:p w:rsidR="00F965ED" w:rsidRPr="00A82A66" w:rsidRDefault="00F965ED" w:rsidP="00826796">
            <w:pPr>
              <w:jc w:val="center"/>
              <w:rPr>
                <w:rFonts w:eastAsia="Calibri"/>
                <w:b/>
              </w:rPr>
            </w:pPr>
            <w:r w:rsidRPr="00A82A66">
              <w:rPr>
                <w:rFonts w:eastAsia="Calibri"/>
                <w:b/>
              </w:rPr>
              <w:t>Категория охраны</w:t>
            </w:r>
          </w:p>
        </w:tc>
        <w:tc>
          <w:tcPr>
            <w:tcW w:w="1418" w:type="dxa"/>
            <w:shd w:val="clear" w:color="auto" w:fill="D9D9D9"/>
          </w:tcPr>
          <w:p w:rsidR="00F965ED" w:rsidRPr="00A82A66" w:rsidRDefault="00F965ED" w:rsidP="00826796">
            <w:pPr>
              <w:jc w:val="center"/>
              <w:rPr>
                <w:rFonts w:eastAsia="Calibri"/>
                <w:b/>
              </w:rPr>
            </w:pPr>
            <w:r w:rsidRPr="00A82A66">
              <w:rPr>
                <w:rFonts w:eastAsia="Calibri"/>
                <w:b/>
              </w:rPr>
              <w:t>Принято на гос. охрану</w:t>
            </w:r>
          </w:p>
        </w:tc>
        <w:tc>
          <w:tcPr>
            <w:tcW w:w="2976" w:type="dxa"/>
            <w:shd w:val="clear" w:color="auto" w:fill="D9D9D9"/>
          </w:tcPr>
          <w:p w:rsidR="00F965ED" w:rsidRPr="00A82A66" w:rsidRDefault="00F965ED" w:rsidP="00826796">
            <w:pPr>
              <w:jc w:val="center"/>
              <w:rPr>
                <w:rFonts w:eastAsia="Calibri"/>
                <w:b/>
              </w:rPr>
            </w:pPr>
            <w:r w:rsidRPr="00A82A66">
              <w:rPr>
                <w:rFonts w:eastAsia="Calibri"/>
                <w:b/>
              </w:rPr>
              <w:t>Адрес</w:t>
            </w:r>
          </w:p>
        </w:tc>
      </w:tr>
      <w:tr w:rsidR="00F965ED" w:rsidRPr="00A82A66" w:rsidTr="0082679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rPr>
          <w:jc w:val="center"/>
        </w:trPr>
        <w:tc>
          <w:tcPr>
            <w:tcW w:w="568" w:type="dxa"/>
          </w:tcPr>
          <w:p w:rsidR="00F965ED" w:rsidRPr="00A82A66" w:rsidRDefault="00F965ED" w:rsidP="007610A9">
            <w:pPr>
              <w:numPr>
                <w:ilvl w:val="0"/>
                <w:numId w:val="39"/>
              </w:numPr>
              <w:suppressAutoHyphens w:val="0"/>
            </w:pPr>
          </w:p>
        </w:tc>
        <w:tc>
          <w:tcPr>
            <w:tcW w:w="1984" w:type="dxa"/>
          </w:tcPr>
          <w:p w:rsidR="00F965ED" w:rsidRPr="00A82A66" w:rsidRDefault="00F965ED" w:rsidP="00826796">
            <w:r w:rsidRPr="00A82A66">
              <w:rPr>
                <w:sz w:val="22"/>
              </w:rPr>
              <w:t xml:space="preserve">Могила председателя коммуны Руги П.К. </w:t>
            </w:r>
          </w:p>
        </w:tc>
        <w:tc>
          <w:tcPr>
            <w:tcW w:w="1418" w:type="dxa"/>
          </w:tcPr>
          <w:p w:rsidR="00F965ED" w:rsidRPr="00A82A66" w:rsidRDefault="00F965ED" w:rsidP="00826796">
            <w:pPr>
              <w:jc w:val="center"/>
            </w:pPr>
            <w:r w:rsidRPr="00A82A66">
              <w:rPr>
                <w:sz w:val="22"/>
              </w:rPr>
              <w:t>1922 г.</w:t>
            </w:r>
          </w:p>
        </w:tc>
        <w:tc>
          <w:tcPr>
            <w:tcW w:w="1417" w:type="dxa"/>
          </w:tcPr>
          <w:p w:rsidR="00F965ED" w:rsidRPr="00A82A66" w:rsidRDefault="00F965ED" w:rsidP="00826796">
            <w:pPr>
              <w:jc w:val="center"/>
            </w:pPr>
            <w:r w:rsidRPr="00A82A66">
              <w:rPr>
                <w:sz w:val="22"/>
              </w:rPr>
              <w:t>Р</w:t>
            </w:r>
          </w:p>
        </w:tc>
        <w:tc>
          <w:tcPr>
            <w:tcW w:w="1418" w:type="dxa"/>
          </w:tcPr>
          <w:p w:rsidR="00F965ED" w:rsidRPr="00A82A66" w:rsidRDefault="00F965ED" w:rsidP="00826796">
            <w:pPr>
              <w:jc w:val="center"/>
            </w:pPr>
            <w:r w:rsidRPr="00A82A66">
              <w:rPr>
                <w:sz w:val="22"/>
              </w:rPr>
              <w:t>№  510</w:t>
            </w:r>
          </w:p>
        </w:tc>
        <w:tc>
          <w:tcPr>
            <w:tcW w:w="2976" w:type="dxa"/>
          </w:tcPr>
          <w:p w:rsidR="00F965ED" w:rsidRPr="00A82A66" w:rsidRDefault="00F965ED" w:rsidP="00826796">
            <w:r w:rsidRPr="00A82A66">
              <w:rPr>
                <w:sz w:val="22"/>
              </w:rPr>
              <w:t>с. Велико-Архангельское</w:t>
            </w:r>
          </w:p>
        </w:tc>
      </w:tr>
    </w:tbl>
    <w:p w:rsidR="00F965ED" w:rsidRPr="00A82A66" w:rsidRDefault="00F965ED" w:rsidP="00F965ED">
      <w:pPr>
        <w:ind w:left="180" w:firstLine="720"/>
        <w:jc w:val="both"/>
      </w:pPr>
    </w:p>
    <w:p w:rsidR="00F965ED" w:rsidRPr="00A82A66" w:rsidRDefault="00F965ED" w:rsidP="00F965ED">
      <w:pPr>
        <w:ind w:firstLine="567"/>
        <w:rPr>
          <w:rFonts w:eastAsia="Calibri"/>
          <w:b/>
          <w:bCs/>
        </w:rPr>
      </w:pPr>
      <w:r w:rsidRPr="00A82A66">
        <w:rPr>
          <w:rFonts w:eastAsia="Calibri"/>
          <w:b/>
          <w:bCs/>
        </w:rPr>
        <w:t>Принятые сокращения:</w:t>
      </w:r>
    </w:p>
    <w:p w:rsidR="00F965ED" w:rsidRPr="00A82A66" w:rsidRDefault="00F965ED" w:rsidP="00F965ED">
      <w:pPr>
        <w:ind w:firstLine="567"/>
        <w:rPr>
          <w:rFonts w:eastAsia="Calibri"/>
        </w:rPr>
      </w:pPr>
      <w:r w:rsidRPr="00A82A66">
        <w:rPr>
          <w:rFonts w:eastAsia="Calibri"/>
          <w:b/>
          <w:bCs/>
        </w:rPr>
        <w:t xml:space="preserve">Р — </w:t>
      </w:r>
      <w:r w:rsidRPr="00A82A66">
        <w:rPr>
          <w:rFonts w:eastAsia="Calibri"/>
        </w:rPr>
        <w:t>региональная категория охраны памятника</w:t>
      </w:r>
    </w:p>
    <w:p w:rsidR="00F965ED" w:rsidRPr="00A82A66" w:rsidRDefault="00F965ED" w:rsidP="00F965ED">
      <w:pPr>
        <w:ind w:firstLine="567"/>
        <w:rPr>
          <w:rFonts w:eastAsia="Calibri"/>
        </w:rPr>
      </w:pPr>
    </w:p>
    <w:p w:rsidR="00F965ED" w:rsidRPr="00A82A66" w:rsidRDefault="00F965ED" w:rsidP="00F965ED">
      <w:pPr>
        <w:ind w:left="720"/>
        <w:rPr>
          <w:b/>
        </w:rPr>
      </w:pPr>
      <w:bookmarkStart w:id="50" w:name="_Toc63676513"/>
      <w:bookmarkStart w:id="51" w:name="_Toc65836545"/>
    </w:p>
    <w:p w:rsidR="00F965ED" w:rsidRPr="00A82A66" w:rsidRDefault="00F965ED" w:rsidP="00F965ED">
      <w:pPr>
        <w:ind w:firstLine="567"/>
        <w:jc w:val="center"/>
        <w:rPr>
          <w:rFonts w:eastAsia="Calibri"/>
          <w:b/>
          <w:bCs/>
        </w:rPr>
      </w:pPr>
      <w:r w:rsidRPr="00A82A66">
        <w:rPr>
          <w:b/>
        </w:rPr>
        <w:t>1.4. Природно-ресурсный потенциал. Климатический и агроклиматический потенциал</w:t>
      </w:r>
      <w:bookmarkEnd w:id="50"/>
      <w:bookmarkEnd w:id="51"/>
    </w:p>
    <w:p w:rsidR="00F965ED" w:rsidRPr="00A82A66" w:rsidRDefault="00F965ED" w:rsidP="00F965ED">
      <w:pPr>
        <w:ind w:firstLine="567"/>
        <w:jc w:val="both"/>
      </w:pPr>
    </w:p>
    <w:p w:rsidR="00F965ED" w:rsidRPr="00A82A66" w:rsidRDefault="00F965ED" w:rsidP="00F965ED">
      <w:pPr>
        <w:jc w:val="center"/>
        <w:rPr>
          <w:b/>
        </w:rPr>
      </w:pPr>
      <w:r w:rsidRPr="00A82A66">
        <w:rPr>
          <w:b/>
        </w:rPr>
        <w:t>1.4.1. Климат</w:t>
      </w:r>
    </w:p>
    <w:p w:rsidR="00F965ED" w:rsidRPr="00A82A66" w:rsidRDefault="00F965ED" w:rsidP="00F965ED">
      <w:pPr>
        <w:ind w:firstLine="709"/>
        <w:jc w:val="both"/>
      </w:pPr>
      <w:r w:rsidRPr="00A82A66">
        <w:t>Климат Великоархангельского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В целом климат умеренно теплый и слабо-засушливый.</w:t>
      </w:r>
    </w:p>
    <w:p w:rsidR="00F965ED" w:rsidRPr="00A82A66" w:rsidRDefault="00F965ED" w:rsidP="00F965ED">
      <w:pPr>
        <w:ind w:firstLine="709"/>
        <w:jc w:val="both"/>
        <w:rPr>
          <w:rFonts w:ascii="Symbol" w:hAnsi="Symbol"/>
        </w:rPr>
      </w:pPr>
      <w:r w:rsidRPr="00A82A66">
        <w:rPr>
          <w:i/>
        </w:rPr>
        <w:t>Температура воздуха</w:t>
      </w:r>
      <w:r w:rsidRPr="00A82A66">
        <w:t>территории характеризуется однородным годовым ходом., Самый холодный месяц – январь со среднемесячной температурой -9,1</w:t>
      </w:r>
      <w:r w:rsidRPr="00A82A66">
        <w:rPr>
          <w:rFonts w:ascii="Symbol" w:hAnsi="Symbol"/>
        </w:rPr>
        <w:t></w:t>
      </w:r>
      <w:r w:rsidRPr="00A82A66">
        <w:t>, самый тёплый -июль со среднемесячной температурой +20,7</w:t>
      </w:r>
      <w:r w:rsidRPr="00A82A66">
        <w:rPr>
          <w:rFonts w:ascii="Symbol" w:hAnsi="Symbol"/>
        </w:rPr>
        <w:t></w:t>
      </w:r>
      <w:r w:rsidRPr="00A82A66">
        <w:t>. Средняя годовая температура воздуха составляет +5,7</w:t>
      </w:r>
      <w:r w:rsidRPr="00A82A66">
        <w:rPr>
          <w:rFonts w:ascii="Symbol" w:hAnsi="Symbol"/>
        </w:rPr>
        <w:t></w:t>
      </w:r>
      <w:r w:rsidRPr="00A82A66">
        <w:rPr>
          <w:rFonts w:ascii="Symbol" w:hAnsi="Symbol"/>
        </w:rPr>
        <w:t></w:t>
      </w:r>
    </w:p>
    <w:p w:rsidR="00F965ED" w:rsidRPr="00A82A66" w:rsidRDefault="00F965ED" w:rsidP="00F965ED">
      <w:pPr>
        <w:ind w:firstLine="709"/>
        <w:jc w:val="both"/>
      </w:pPr>
      <w:r w:rsidRPr="00A82A66">
        <w:t>Абсолютный максимум температуры в большинстве лет отмечается в июле и достигает +43</w:t>
      </w:r>
      <w:r w:rsidRPr="00A82A66">
        <w:rPr>
          <w:rFonts w:ascii="Symbol" w:hAnsi="Symbol"/>
        </w:rPr>
        <w:t></w:t>
      </w:r>
      <w:r w:rsidRPr="00A82A66">
        <w:t>. Такие температуры бывают 1 раз в 50-70 лет. Чаще наблюдается средняя из абсолютных максимальных температур, которая в июле составляет +43</w:t>
      </w:r>
      <w:r w:rsidRPr="00A82A66">
        <w:rPr>
          <w:rFonts w:ascii="Symbol" w:hAnsi="Symbol"/>
        </w:rPr>
        <w:t></w:t>
      </w:r>
      <w:r w:rsidRPr="00A82A66">
        <w:t>. Абсолютный минимум температуры равен -30</w:t>
      </w:r>
      <w:r w:rsidRPr="00A82A66">
        <w:rPr>
          <w:rFonts w:ascii="Symbol" w:hAnsi="Symbol"/>
        </w:rPr>
        <w:t></w:t>
      </w:r>
      <w:r w:rsidRPr="00A82A66">
        <w:t xml:space="preserve">. </w:t>
      </w:r>
    </w:p>
    <w:p w:rsidR="00F965ED" w:rsidRPr="00A82A66" w:rsidRDefault="00F965ED" w:rsidP="00F965ED">
      <w:pPr>
        <w:ind w:firstLine="709"/>
        <w:jc w:val="both"/>
      </w:pPr>
      <w:r w:rsidRPr="00A82A66">
        <w:t>Переход средней суточной температуры через 0</w:t>
      </w:r>
      <w:r w:rsidRPr="00A82A66">
        <w:rPr>
          <w:rFonts w:ascii="Symbol" w:hAnsi="Symbol"/>
        </w:rPr>
        <w:t></w:t>
      </w:r>
      <w:r w:rsidRPr="00A82A66">
        <w:t xml:space="preserve"> в сторону отрицательных значений осуществляется в первой декаде ноября. Наступление дат устойчивых морозов относится к концу ноября – началу декабря. Продолжительность периода с устойчивыми морозами составляет 90 дней. </w:t>
      </w:r>
    </w:p>
    <w:p w:rsidR="00F965ED" w:rsidRPr="00A82A66" w:rsidRDefault="00F965ED" w:rsidP="00F965ED">
      <w:pPr>
        <w:ind w:firstLine="709"/>
        <w:jc w:val="both"/>
      </w:pPr>
      <w:r w:rsidRPr="00A82A66">
        <w:t xml:space="preserve">Среднегодовая </w:t>
      </w:r>
      <w:r w:rsidRPr="00A82A66">
        <w:rPr>
          <w:i/>
        </w:rPr>
        <w:t>относительная влажность</w:t>
      </w:r>
      <w:r w:rsidRPr="00A82A66">
        <w:t xml:space="preserve"> равна 68-70%. </w:t>
      </w:r>
    </w:p>
    <w:p w:rsidR="00F965ED" w:rsidRPr="00A82A66" w:rsidRDefault="00F965ED" w:rsidP="00F965ED">
      <w:pPr>
        <w:ind w:firstLine="709"/>
        <w:jc w:val="both"/>
      </w:pPr>
      <w:r w:rsidRPr="00A82A66">
        <w:t>Годовая сумма осадков составляет 632мм. 40% годового количества осадков приходится на холодный период года. По многолетним наблюдениям больше всего осадков выпадает в июле. Минимум осадков приходится на февраль.</w:t>
      </w:r>
    </w:p>
    <w:p w:rsidR="00F965ED" w:rsidRPr="00A82A66" w:rsidRDefault="00F965ED" w:rsidP="00F965ED">
      <w:pPr>
        <w:ind w:firstLine="709"/>
        <w:jc w:val="both"/>
      </w:pPr>
      <w:r w:rsidRPr="00A82A66">
        <w:t xml:space="preserve">Несмотря на то, что осадков в тёплый период года выпадает сравнительно много, здесь всё же чувствуется недостаток влаги, особенно весной. </w:t>
      </w:r>
    </w:p>
    <w:p w:rsidR="00F965ED" w:rsidRPr="00A82A66" w:rsidRDefault="00F965ED" w:rsidP="00F965ED">
      <w:pPr>
        <w:ind w:firstLine="709"/>
        <w:jc w:val="both"/>
      </w:pPr>
      <w:r w:rsidRPr="00A82A66">
        <w:t xml:space="preserve">Снежный покров появляется в середине ноября. Устойчивый снежный покров в среднем образуется в начале декабря и лежит около 4 месяцев. Разрушение снежного покрова начинается в конце марта. Число дней со снежным покровом составляет в среднем 113 дней. </w:t>
      </w:r>
    </w:p>
    <w:p w:rsidR="00F965ED" w:rsidRPr="00A82A66" w:rsidRDefault="00F965ED" w:rsidP="00F965ED">
      <w:pPr>
        <w:spacing w:after="120"/>
        <w:ind w:firstLine="709"/>
        <w:jc w:val="both"/>
      </w:pPr>
      <w:r w:rsidRPr="00A82A66">
        <w:rPr>
          <w:i/>
        </w:rPr>
        <w:lastRenderedPageBreak/>
        <w:t>Режим ветра.</w:t>
      </w:r>
      <w:r w:rsidRPr="00A82A66">
        <w:t xml:space="preserve">На территории нет ярко выраженных среднегодовых преобладающих направлений ветра, что характерно для центральных районов Европейской части России. </w:t>
      </w:r>
    </w:p>
    <w:p w:rsidR="00F965ED" w:rsidRPr="00A82A66" w:rsidRDefault="00F965ED" w:rsidP="00F965ED">
      <w:pPr>
        <w:spacing w:after="120"/>
        <w:jc w:val="center"/>
      </w:pPr>
      <w:r>
        <w:rPr>
          <w:noProof/>
          <w:lang w:eastAsia="ru-RU"/>
        </w:rPr>
        <w:drawing>
          <wp:inline distT="0" distB="0" distL="0" distR="0">
            <wp:extent cx="4844415" cy="303339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844415" cy="3033395"/>
                    </a:xfrm>
                    <a:prstGeom prst="rect">
                      <a:avLst/>
                    </a:prstGeom>
                    <a:noFill/>
                    <a:ln w="9525">
                      <a:noFill/>
                      <a:miter lim="800000"/>
                      <a:headEnd/>
                      <a:tailEnd/>
                    </a:ln>
                  </pic:spPr>
                </pic:pic>
              </a:graphicData>
            </a:graphic>
          </wp:inline>
        </w:drawing>
      </w:r>
    </w:p>
    <w:p w:rsidR="00F965ED" w:rsidRPr="00A82A66" w:rsidRDefault="00F965ED" w:rsidP="00F965ED">
      <w:pPr>
        <w:spacing w:after="120"/>
        <w:jc w:val="both"/>
      </w:pPr>
    </w:p>
    <w:p w:rsidR="00F965ED" w:rsidRPr="00A82A66" w:rsidRDefault="00F965ED" w:rsidP="00F965ED">
      <w:pPr>
        <w:ind w:left="6372" w:firstLine="709"/>
        <w:jc w:val="center"/>
      </w:pPr>
      <w:r w:rsidRPr="00A82A66">
        <w:rPr>
          <w:sz w:val="22"/>
          <w:szCs w:val="22"/>
        </w:rPr>
        <w:t>Таблица№1</w:t>
      </w:r>
    </w:p>
    <w:tbl>
      <w:tblPr>
        <w:tblW w:w="8768" w:type="dxa"/>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076"/>
        <w:gridCol w:w="976"/>
        <w:gridCol w:w="976"/>
        <w:gridCol w:w="976"/>
        <w:gridCol w:w="976"/>
        <w:gridCol w:w="976"/>
        <w:gridCol w:w="976"/>
        <w:gridCol w:w="976"/>
        <w:gridCol w:w="976"/>
      </w:tblGrid>
      <w:tr w:rsidR="00F965ED" w:rsidRPr="00A82A66" w:rsidTr="00826796">
        <w:trPr>
          <w:trHeight w:val="255"/>
          <w:jc w:val="center"/>
        </w:trPr>
        <w:tc>
          <w:tcPr>
            <w:tcW w:w="960" w:type="dxa"/>
            <w:shd w:val="clear" w:color="auto" w:fill="auto"/>
            <w:noWrap/>
            <w:vAlign w:val="bottom"/>
          </w:tcPr>
          <w:p w:rsidR="00F965ED" w:rsidRPr="00A82A66" w:rsidRDefault="00F965ED" w:rsidP="00826796">
            <w:pPr>
              <w:jc w:val="center"/>
            </w:pPr>
          </w:p>
        </w:tc>
        <w:tc>
          <w:tcPr>
            <w:tcW w:w="976" w:type="dxa"/>
            <w:shd w:val="clear" w:color="auto" w:fill="auto"/>
            <w:noWrap/>
            <w:vAlign w:val="bottom"/>
          </w:tcPr>
          <w:p w:rsidR="00F965ED" w:rsidRPr="00A82A66" w:rsidRDefault="00F965ED" w:rsidP="00826796">
            <w:pPr>
              <w:jc w:val="center"/>
            </w:pPr>
            <w:r w:rsidRPr="00A82A66">
              <w:rPr>
                <w:sz w:val="22"/>
                <w:szCs w:val="22"/>
              </w:rPr>
              <w:t>С</w:t>
            </w:r>
          </w:p>
        </w:tc>
        <w:tc>
          <w:tcPr>
            <w:tcW w:w="976" w:type="dxa"/>
            <w:shd w:val="clear" w:color="auto" w:fill="auto"/>
            <w:noWrap/>
            <w:vAlign w:val="bottom"/>
          </w:tcPr>
          <w:p w:rsidR="00F965ED" w:rsidRPr="00A82A66" w:rsidRDefault="00F965ED" w:rsidP="00826796">
            <w:pPr>
              <w:jc w:val="center"/>
            </w:pPr>
            <w:r w:rsidRPr="00A82A66">
              <w:rPr>
                <w:sz w:val="22"/>
                <w:szCs w:val="22"/>
              </w:rPr>
              <w:t>СВ</w:t>
            </w:r>
          </w:p>
        </w:tc>
        <w:tc>
          <w:tcPr>
            <w:tcW w:w="976" w:type="dxa"/>
            <w:shd w:val="clear" w:color="auto" w:fill="auto"/>
            <w:noWrap/>
            <w:vAlign w:val="bottom"/>
          </w:tcPr>
          <w:p w:rsidR="00F965ED" w:rsidRPr="00A82A66" w:rsidRDefault="00F965ED" w:rsidP="00826796">
            <w:pPr>
              <w:jc w:val="center"/>
            </w:pPr>
            <w:r w:rsidRPr="00A82A66">
              <w:rPr>
                <w:sz w:val="22"/>
                <w:szCs w:val="22"/>
              </w:rPr>
              <w:t>В</w:t>
            </w:r>
          </w:p>
        </w:tc>
        <w:tc>
          <w:tcPr>
            <w:tcW w:w="976" w:type="dxa"/>
            <w:shd w:val="clear" w:color="auto" w:fill="auto"/>
            <w:noWrap/>
            <w:vAlign w:val="bottom"/>
          </w:tcPr>
          <w:p w:rsidR="00F965ED" w:rsidRPr="00A82A66" w:rsidRDefault="00F965ED" w:rsidP="00826796">
            <w:pPr>
              <w:jc w:val="center"/>
            </w:pPr>
            <w:r w:rsidRPr="00A82A66">
              <w:rPr>
                <w:sz w:val="22"/>
                <w:szCs w:val="22"/>
              </w:rPr>
              <w:t>ЮВ</w:t>
            </w:r>
          </w:p>
        </w:tc>
        <w:tc>
          <w:tcPr>
            <w:tcW w:w="976" w:type="dxa"/>
            <w:shd w:val="clear" w:color="auto" w:fill="auto"/>
            <w:noWrap/>
            <w:vAlign w:val="bottom"/>
          </w:tcPr>
          <w:p w:rsidR="00F965ED" w:rsidRPr="00A82A66" w:rsidRDefault="00F965ED" w:rsidP="00826796">
            <w:pPr>
              <w:jc w:val="center"/>
            </w:pPr>
            <w:r w:rsidRPr="00A82A66">
              <w:rPr>
                <w:sz w:val="22"/>
                <w:szCs w:val="22"/>
              </w:rPr>
              <w:t>Ю</w:t>
            </w:r>
          </w:p>
        </w:tc>
        <w:tc>
          <w:tcPr>
            <w:tcW w:w="976" w:type="dxa"/>
            <w:shd w:val="clear" w:color="auto" w:fill="auto"/>
            <w:noWrap/>
            <w:vAlign w:val="bottom"/>
          </w:tcPr>
          <w:p w:rsidR="00F965ED" w:rsidRPr="00A82A66" w:rsidRDefault="00F965ED" w:rsidP="00826796">
            <w:pPr>
              <w:jc w:val="center"/>
            </w:pPr>
            <w:r w:rsidRPr="00A82A66">
              <w:rPr>
                <w:sz w:val="22"/>
                <w:szCs w:val="22"/>
              </w:rPr>
              <w:t>ЮЗ</w:t>
            </w:r>
          </w:p>
        </w:tc>
        <w:tc>
          <w:tcPr>
            <w:tcW w:w="976" w:type="dxa"/>
            <w:shd w:val="clear" w:color="auto" w:fill="auto"/>
            <w:noWrap/>
            <w:vAlign w:val="bottom"/>
          </w:tcPr>
          <w:p w:rsidR="00F965ED" w:rsidRPr="00A82A66" w:rsidRDefault="00F965ED" w:rsidP="00826796">
            <w:pPr>
              <w:jc w:val="center"/>
            </w:pPr>
            <w:r w:rsidRPr="00A82A66">
              <w:rPr>
                <w:sz w:val="22"/>
                <w:szCs w:val="22"/>
              </w:rPr>
              <w:t>З</w:t>
            </w:r>
          </w:p>
        </w:tc>
        <w:tc>
          <w:tcPr>
            <w:tcW w:w="976" w:type="dxa"/>
            <w:shd w:val="clear" w:color="auto" w:fill="auto"/>
            <w:noWrap/>
            <w:vAlign w:val="bottom"/>
          </w:tcPr>
          <w:p w:rsidR="00F965ED" w:rsidRPr="00A82A66" w:rsidRDefault="00F965ED" w:rsidP="00826796">
            <w:pPr>
              <w:jc w:val="center"/>
            </w:pPr>
            <w:r w:rsidRPr="00A82A66">
              <w:rPr>
                <w:sz w:val="22"/>
                <w:szCs w:val="22"/>
              </w:rPr>
              <w:t>СЗ</w:t>
            </w:r>
          </w:p>
        </w:tc>
      </w:tr>
      <w:tr w:rsidR="00F965ED" w:rsidRPr="00A82A66" w:rsidTr="00826796">
        <w:trPr>
          <w:trHeight w:val="255"/>
          <w:jc w:val="center"/>
        </w:trPr>
        <w:tc>
          <w:tcPr>
            <w:tcW w:w="960" w:type="dxa"/>
            <w:shd w:val="clear" w:color="auto" w:fill="auto"/>
            <w:noWrap/>
            <w:vAlign w:val="bottom"/>
          </w:tcPr>
          <w:p w:rsidR="00F965ED" w:rsidRPr="00A82A66" w:rsidRDefault="00F965ED" w:rsidP="00826796">
            <w:pPr>
              <w:jc w:val="center"/>
            </w:pPr>
            <w:r w:rsidRPr="00A82A66">
              <w:rPr>
                <w:sz w:val="22"/>
                <w:szCs w:val="22"/>
              </w:rPr>
              <w:t>ЯНВАРЬ</w:t>
            </w:r>
          </w:p>
        </w:tc>
        <w:tc>
          <w:tcPr>
            <w:tcW w:w="976" w:type="dxa"/>
            <w:shd w:val="clear" w:color="auto" w:fill="auto"/>
            <w:noWrap/>
            <w:vAlign w:val="bottom"/>
          </w:tcPr>
          <w:p w:rsidR="00F965ED" w:rsidRPr="00A82A66" w:rsidRDefault="00F965ED" w:rsidP="00826796">
            <w:pPr>
              <w:jc w:val="center"/>
            </w:pPr>
            <w:r w:rsidRPr="00A82A66">
              <w:rPr>
                <w:sz w:val="22"/>
                <w:szCs w:val="22"/>
              </w:rPr>
              <w:t>11</w:t>
            </w:r>
          </w:p>
        </w:tc>
        <w:tc>
          <w:tcPr>
            <w:tcW w:w="976" w:type="dxa"/>
            <w:shd w:val="clear" w:color="auto" w:fill="auto"/>
            <w:noWrap/>
            <w:vAlign w:val="bottom"/>
          </w:tcPr>
          <w:p w:rsidR="00F965ED" w:rsidRPr="00A82A66" w:rsidRDefault="00F965ED" w:rsidP="00826796">
            <w:pPr>
              <w:jc w:val="center"/>
            </w:pPr>
            <w:r w:rsidRPr="00A82A66">
              <w:rPr>
                <w:sz w:val="22"/>
                <w:szCs w:val="22"/>
              </w:rPr>
              <w:t>6</w:t>
            </w:r>
          </w:p>
        </w:tc>
        <w:tc>
          <w:tcPr>
            <w:tcW w:w="976" w:type="dxa"/>
            <w:shd w:val="clear" w:color="auto" w:fill="auto"/>
            <w:noWrap/>
            <w:vAlign w:val="bottom"/>
          </w:tcPr>
          <w:p w:rsidR="00F965ED" w:rsidRPr="00A82A66" w:rsidRDefault="00F965ED" w:rsidP="00826796">
            <w:pPr>
              <w:jc w:val="center"/>
            </w:pPr>
            <w:r w:rsidRPr="00A82A66">
              <w:rPr>
                <w:sz w:val="22"/>
                <w:szCs w:val="22"/>
              </w:rPr>
              <w:t>16</w:t>
            </w:r>
          </w:p>
        </w:tc>
        <w:tc>
          <w:tcPr>
            <w:tcW w:w="976" w:type="dxa"/>
            <w:shd w:val="clear" w:color="auto" w:fill="auto"/>
            <w:noWrap/>
            <w:vAlign w:val="bottom"/>
          </w:tcPr>
          <w:p w:rsidR="00F965ED" w:rsidRPr="00A82A66" w:rsidRDefault="00F965ED" w:rsidP="00826796">
            <w:pPr>
              <w:jc w:val="center"/>
            </w:pPr>
            <w:r w:rsidRPr="00A82A66">
              <w:rPr>
                <w:sz w:val="22"/>
                <w:szCs w:val="22"/>
              </w:rPr>
              <w:t>18</w:t>
            </w:r>
          </w:p>
        </w:tc>
        <w:tc>
          <w:tcPr>
            <w:tcW w:w="976" w:type="dxa"/>
            <w:shd w:val="clear" w:color="auto" w:fill="auto"/>
            <w:noWrap/>
            <w:vAlign w:val="bottom"/>
          </w:tcPr>
          <w:p w:rsidR="00F965ED" w:rsidRPr="00A82A66" w:rsidRDefault="00F965ED" w:rsidP="00826796">
            <w:pPr>
              <w:jc w:val="center"/>
            </w:pPr>
            <w:r w:rsidRPr="00A82A66">
              <w:rPr>
                <w:sz w:val="22"/>
                <w:szCs w:val="22"/>
              </w:rPr>
              <w:t>15</w:t>
            </w:r>
          </w:p>
        </w:tc>
        <w:tc>
          <w:tcPr>
            <w:tcW w:w="976" w:type="dxa"/>
            <w:shd w:val="clear" w:color="auto" w:fill="auto"/>
            <w:noWrap/>
            <w:vAlign w:val="bottom"/>
          </w:tcPr>
          <w:p w:rsidR="00F965ED" w:rsidRPr="00A82A66" w:rsidRDefault="00F965ED" w:rsidP="00826796">
            <w:pPr>
              <w:jc w:val="center"/>
            </w:pPr>
            <w:r w:rsidRPr="00A82A66">
              <w:rPr>
                <w:sz w:val="22"/>
                <w:szCs w:val="22"/>
              </w:rPr>
              <w:t>17</w:t>
            </w:r>
          </w:p>
        </w:tc>
        <w:tc>
          <w:tcPr>
            <w:tcW w:w="976" w:type="dxa"/>
            <w:shd w:val="clear" w:color="auto" w:fill="auto"/>
            <w:noWrap/>
            <w:vAlign w:val="bottom"/>
          </w:tcPr>
          <w:p w:rsidR="00F965ED" w:rsidRPr="00A82A66" w:rsidRDefault="00F965ED" w:rsidP="00826796">
            <w:pPr>
              <w:jc w:val="center"/>
            </w:pPr>
            <w:r w:rsidRPr="00A82A66">
              <w:rPr>
                <w:sz w:val="22"/>
                <w:szCs w:val="22"/>
              </w:rPr>
              <w:t>9</w:t>
            </w:r>
          </w:p>
        </w:tc>
        <w:tc>
          <w:tcPr>
            <w:tcW w:w="976" w:type="dxa"/>
            <w:shd w:val="clear" w:color="auto" w:fill="auto"/>
            <w:noWrap/>
            <w:vAlign w:val="bottom"/>
          </w:tcPr>
          <w:p w:rsidR="00F965ED" w:rsidRPr="00A82A66" w:rsidRDefault="00F965ED" w:rsidP="00826796">
            <w:pPr>
              <w:jc w:val="center"/>
            </w:pPr>
            <w:r w:rsidRPr="00A82A66">
              <w:rPr>
                <w:sz w:val="22"/>
                <w:szCs w:val="22"/>
              </w:rPr>
              <w:t>8</w:t>
            </w:r>
          </w:p>
        </w:tc>
      </w:tr>
      <w:tr w:rsidR="00F965ED" w:rsidRPr="00A82A66" w:rsidTr="00826796">
        <w:trPr>
          <w:trHeight w:val="255"/>
          <w:jc w:val="center"/>
        </w:trPr>
        <w:tc>
          <w:tcPr>
            <w:tcW w:w="960" w:type="dxa"/>
            <w:shd w:val="clear" w:color="auto" w:fill="auto"/>
            <w:noWrap/>
            <w:vAlign w:val="bottom"/>
          </w:tcPr>
          <w:p w:rsidR="00F965ED" w:rsidRPr="00A82A66" w:rsidRDefault="00F965ED" w:rsidP="00826796">
            <w:pPr>
              <w:jc w:val="center"/>
            </w:pPr>
            <w:r w:rsidRPr="00A82A66">
              <w:rPr>
                <w:sz w:val="22"/>
                <w:szCs w:val="22"/>
              </w:rPr>
              <w:t>ИЮЛЬ</w:t>
            </w:r>
          </w:p>
        </w:tc>
        <w:tc>
          <w:tcPr>
            <w:tcW w:w="976" w:type="dxa"/>
            <w:shd w:val="clear" w:color="auto" w:fill="auto"/>
            <w:noWrap/>
            <w:vAlign w:val="bottom"/>
          </w:tcPr>
          <w:p w:rsidR="00F965ED" w:rsidRPr="00A82A66" w:rsidRDefault="00F965ED" w:rsidP="00826796">
            <w:pPr>
              <w:jc w:val="center"/>
            </w:pPr>
            <w:r w:rsidRPr="00A82A66">
              <w:rPr>
                <w:sz w:val="22"/>
                <w:szCs w:val="22"/>
              </w:rPr>
              <w:t>15</w:t>
            </w:r>
          </w:p>
        </w:tc>
        <w:tc>
          <w:tcPr>
            <w:tcW w:w="976" w:type="dxa"/>
            <w:shd w:val="clear" w:color="auto" w:fill="auto"/>
            <w:noWrap/>
            <w:vAlign w:val="bottom"/>
          </w:tcPr>
          <w:p w:rsidR="00F965ED" w:rsidRPr="00A82A66" w:rsidRDefault="00F965ED" w:rsidP="00826796">
            <w:pPr>
              <w:jc w:val="center"/>
            </w:pPr>
            <w:r w:rsidRPr="00A82A66">
              <w:rPr>
                <w:sz w:val="22"/>
                <w:szCs w:val="22"/>
              </w:rPr>
              <w:t>11</w:t>
            </w:r>
          </w:p>
        </w:tc>
        <w:tc>
          <w:tcPr>
            <w:tcW w:w="976" w:type="dxa"/>
            <w:shd w:val="clear" w:color="auto" w:fill="auto"/>
            <w:noWrap/>
            <w:vAlign w:val="bottom"/>
          </w:tcPr>
          <w:p w:rsidR="00F965ED" w:rsidRPr="00A82A66" w:rsidRDefault="00F965ED" w:rsidP="00826796">
            <w:pPr>
              <w:jc w:val="center"/>
            </w:pPr>
            <w:r w:rsidRPr="00A82A66">
              <w:rPr>
                <w:sz w:val="22"/>
                <w:szCs w:val="22"/>
              </w:rPr>
              <w:t>14</w:t>
            </w:r>
          </w:p>
        </w:tc>
        <w:tc>
          <w:tcPr>
            <w:tcW w:w="976" w:type="dxa"/>
            <w:shd w:val="clear" w:color="auto" w:fill="auto"/>
            <w:noWrap/>
            <w:vAlign w:val="bottom"/>
          </w:tcPr>
          <w:p w:rsidR="00F965ED" w:rsidRPr="00A82A66" w:rsidRDefault="00F965ED" w:rsidP="00826796">
            <w:pPr>
              <w:jc w:val="center"/>
            </w:pPr>
            <w:r w:rsidRPr="00A82A66">
              <w:rPr>
                <w:sz w:val="22"/>
                <w:szCs w:val="22"/>
              </w:rPr>
              <w:t>7</w:t>
            </w:r>
          </w:p>
        </w:tc>
        <w:tc>
          <w:tcPr>
            <w:tcW w:w="976" w:type="dxa"/>
            <w:shd w:val="clear" w:color="auto" w:fill="auto"/>
            <w:noWrap/>
            <w:vAlign w:val="bottom"/>
          </w:tcPr>
          <w:p w:rsidR="00F965ED" w:rsidRPr="00A82A66" w:rsidRDefault="00F965ED" w:rsidP="00826796">
            <w:pPr>
              <w:jc w:val="center"/>
            </w:pPr>
            <w:r w:rsidRPr="00A82A66">
              <w:rPr>
                <w:sz w:val="22"/>
                <w:szCs w:val="22"/>
              </w:rPr>
              <w:t>7</w:t>
            </w:r>
          </w:p>
        </w:tc>
        <w:tc>
          <w:tcPr>
            <w:tcW w:w="976" w:type="dxa"/>
            <w:shd w:val="clear" w:color="auto" w:fill="auto"/>
            <w:noWrap/>
            <w:vAlign w:val="bottom"/>
          </w:tcPr>
          <w:p w:rsidR="00F965ED" w:rsidRPr="00A82A66" w:rsidRDefault="00F965ED" w:rsidP="00826796">
            <w:pPr>
              <w:jc w:val="center"/>
            </w:pPr>
            <w:r w:rsidRPr="00A82A66">
              <w:rPr>
                <w:sz w:val="22"/>
                <w:szCs w:val="22"/>
              </w:rPr>
              <w:t>14</w:t>
            </w:r>
          </w:p>
        </w:tc>
        <w:tc>
          <w:tcPr>
            <w:tcW w:w="976" w:type="dxa"/>
            <w:shd w:val="clear" w:color="auto" w:fill="auto"/>
            <w:noWrap/>
            <w:vAlign w:val="bottom"/>
          </w:tcPr>
          <w:p w:rsidR="00F965ED" w:rsidRPr="00A82A66" w:rsidRDefault="00F965ED" w:rsidP="00826796">
            <w:pPr>
              <w:jc w:val="center"/>
            </w:pPr>
            <w:r w:rsidRPr="00A82A66">
              <w:rPr>
                <w:sz w:val="22"/>
                <w:szCs w:val="22"/>
              </w:rPr>
              <w:t>14</w:t>
            </w:r>
          </w:p>
        </w:tc>
        <w:tc>
          <w:tcPr>
            <w:tcW w:w="976" w:type="dxa"/>
            <w:shd w:val="clear" w:color="auto" w:fill="auto"/>
            <w:noWrap/>
            <w:vAlign w:val="bottom"/>
          </w:tcPr>
          <w:p w:rsidR="00F965ED" w:rsidRPr="00A82A66" w:rsidRDefault="00F965ED" w:rsidP="00826796">
            <w:pPr>
              <w:jc w:val="center"/>
            </w:pPr>
            <w:r w:rsidRPr="00A82A66">
              <w:rPr>
                <w:sz w:val="22"/>
                <w:szCs w:val="22"/>
              </w:rPr>
              <w:t>18</w:t>
            </w:r>
          </w:p>
        </w:tc>
      </w:tr>
      <w:tr w:rsidR="00F965ED" w:rsidRPr="00A82A66" w:rsidTr="00826796">
        <w:trPr>
          <w:trHeight w:val="255"/>
          <w:jc w:val="center"/>
        </w:trPr>
        <w:tc>
          <w:tcPr>
            <w:tcW w:w="960" w:type="dxa"/>
            <w:shd w:val="clear" w:color="auto" w:fill="auto"/>
            <w:noWrap/>
            <w:vAlign w:val="bottom"/>
          </w:tcPr>
          <w:p w:rsidR="00F965ED" w:rsidRPr="00A82A66" w:rsidRDefault="00F965ED" w:rsidP="00826796">
            <w:pPr>
              <w:jc w:val="center"/>
            </w:pPr>
            <w:r w:rsidRPr="00A82A66">
              <w:rPr>
                <w:sz w:val="22"/>
                <w:szCs w:val="22"/>
              </w:rPr>
              <w:t>ГОД</w:t>
            </w:r>
          </w:p>
        </w:tc>
        <w:tc>
          <w:tcPr>
            <w:tcW w:w="976" w:type="dxa"/>
            <w:shd w:val="clear" w:color="auto" w:fill="auto"/>
            <w:noWrap/>
            <w:vAlign w:val="bottom"/>
          </w:tcPr>
          <w:p w:rsidR="00F965ED" w:rsidRPr="00A82A66" w:rsidRDefault="00F965ED" w:rsidP="00826796">
            <w:pPr>
              <w:jc w:val="center"/>
            </w:pPr>
            <w:r w:rsidRPr="00A82A66">
              <w:rPr>
                <w:sz w:val="22"/>
                <w:szCs w:val="22"/>
              </w:rPr>
              <w:t>12</w:t>
            </w:r>
          </w:p>
        </w:tc>
        <w:tc>
          <w:tcPr>
            <w:tcW w:w="976" w:type="dxa"/>
            <w:shd w:val="clear" w:color="auto" w:fill="auto"/>
            <w:noWrap/>
            <w:vAlign w:val="bottom"/>
          </w:tcPr>
          <w:p w:rsidR="00F965ED" w:rsidRPr="00A82A66" w:rsidRDefault="00F965ED" w:rsidP="00826796">
            <w:pPr>
              <w:jc w:val="center"/>
            </w:pPr>
            <w:r w:rsidRPr="00A82A66">
              <w:rPr>
                <w:sz w:val="22"/>
                <w:szCs w:val="22"/>
              </w:rPr>
              <w:t>8</w:t>
            </w:r>
          </w:p>
        </w:tc>
        <w:tc>
          <w:tcPr>
            <w:tcW w:w="976" w:type="dxa"/>
            <w:shd w:val="clear" w:color="auto" w:fill="auto"/>
            <w:noWrap/>
            <w:vAlign w:val="bottom"/>
          </w:tcPr>
          <w:p w:rsidR="00F965ED" w:rsidRPr="00A82A66" w:rsidRDefault="00F965ED" w:rsidP="00826796">
            <w:pPr>
              <w:jc w:val="center"/>
            </w:pPr>
            <w:r w:rsidRPr="00A82A66">
              <w:rPr>
                <w:sz w:val="22"/>
                <w:szCs w:val="22"/>
              </w:rPr>
              <w:t>15</w:t>
            </w:r>
          </w:p>
        </w:tc>
        <w:tc>
          <w:tcPr>
            <w:tcW w:w="976" w:type="dxa"/>
            <w:shd w:val="clear" w:color="auto" w:fill="auto"/>
            <w:noWrap/>
            <w:vAlign w:val="bottom"/>
          </w:tcPr>
          <w:p w:rsidR="00F965ED" w:rsidRPr="00A82A66" w:rsidRDefault="00F965ED" w:rsidP="00826796">
            <w:pPr>
              <w:jc w:val="center"/>
            </w:pPr>
            <w:r w:rsidRPr="00A82A66">
              <w:rPr>
                <w:sz w:val="22"/>
                <w:szCs w:val="22"/>
              </w:rPr>
              <w:t>14</w:t>
            </w:r>
          </w:p>
        </w:tc>
        <w:tc>
          <w:tcPr>
            <w:tcW w:w="976" w:type="dxa"/>
            <w:shd w:val="clear" w:color="auto" w:fill="auto"/>
            <w:noWrap/>
            <w:vAlign w:val="bottom"/>
          </w:tcPr>
          <w:p w:rsidR="00F965ED" w:rsidRPr="00A82A66" w:rsidRDefault="00F965ED" w:rsidP="00826796">
            <w:pPr>
              <w:jc w:val="center"/>
            </w:pPr>
            <w:r w:rsidRPr="00A82A66">
              <w:rPr>
                <w:sz w:val="22"/>
                <w:szCs w:val="22"/>
              </w:rPr>
              <w:t>12</w:t>
            </w:r>
          </w:p>
        </w:tc>
        <w:tc>
          <w:tcPr>
            <w:tcW w:w="976" w:type="dxa"/>
            <w:shd w:val="clear" w:color="auto" w:fill="auto"/>
            <w:noWrap/>
            <w:vAlign w:val="bottom"/>
          </w:tcPr>
          <w:p w:rsidR="00F965ED" w:rsidRPr="00A82A66" w:rsidRDefault="00F965ED" w:rsidP="00826796">
            <w:pPr>
              <w:jc w:val="center"/>
            </w:pPr>
            <w:r w:rsidRPr="00A82A66">
              <w:rPr>
                <w:sz w:val="22"/>
                <w:szCs w:val="22"/>
              </w:rPr>
              <w:t>16</w:t>
            </w:r>
          </w:p>
        </w:tc>
        <w:tc>
          <w:tcPr>
            <w:tcW w:w="976" w:type="dxa"/>
            <w:shd w:val="clear" w:color="auto" w:fill="auto"/>
            <w:noWrap/>
            <w:vAlign w:val="bottom"/>
          </w:tcPr>
          <w:p w:rsidR="00F965ED" w:rsidRPr="00A82A66" w:rsidRDefault="00F965ED" w:rsidP="00826796">
            <w:pPr>
              <w:jc w:val="center"/>
            </w:pPr>
            <w:r w:rsidRPr="00A82A66">
              <w:rPr>
                <w:sz w:val="22"/>
                <w:szCs w:val="22"/>
              </w:rPr>
              <w:t>11</w:t>
            </w:r>
          </w:p>
        </w:tc>
        <w:tc>
          <w:tcPr>
            <w:tcW w:w="976" w:type="dxa"/>
            <w:shd w:val="clear" w:color="auto" w:fill="auto"/>
            <w:noWrap/>
            <w:vAlign w:val="bottom"/>
          </w:tcPr>
          <w:p w:rsidR="00F965ED" w:rsidRPr="00A82A66" w:rsidRDefault="00F965ED" w:rsidP="00826796">
            <w:pPr>
              <w:jc w:val="center"/>
            </w:pPr>
            <w:r w:rsidRPr="00A82A66">
              <w:rPr>
                <w:sz w:val="22"/>
                <w:szCs w:val="22"/>
              </w:rPr>
              <w:t>12</w:t>
            </w:r>
          </w:p>
        </w:tc>
      </w:tr>
    </w:tbl>
    <w:p w:rsidR="00F965ED" w:rsidRPr="00A82A66" w:rsidRDefault="00F965ED" w:rsidP="00F965ED">
      <w:pPr>
        <w:spacing w:before="120"/>
        <w:ind w:firstLine="709"/>
        <w:jc w:val="both"/>
      </w:pPr>
      <w:r w:rsidRPr="00A82A66">
        <w:t>Летом в 2 раза увеличивается повторяемость ветра северного и северо-западного направления и уменьшается повторяемость ветров с южной составляющей.</w:t>
      </w:r>
    </w:p>
    <w:p w:rsidR="00F965ED" w:rsidRPr="00A82A66" w:rsidRDefault="00F965ED" w:rsidP="00F965ED">
      <w:pPr>
        <w:ind w:firstLine="709"/>
        <w:jc w:val="both"/>
        <w:rPr>
          <w:b/>
          <w:i/>
        </w:rPr>
      </w:pPr>
      <w:r w:rsidRPr="00A82A66">
        <w:t>Среднегодовая скорость ветра равна 4,2м/сек. Минимальные скорости ветра наблюдаются летом (июль-август), средние суточные скорости ветра в это время составляют 0-3м/сек, среднее число штилей за год - 9.</w:t>
      </w:r>
    </w:p>
    <w:p w:rsidR="00F965ED" w:rsidRPr="00A82A66" w:rsidRDefault="00F965ED" w:rsidP="00F965ED">
      <w:pPr>
        <w:ind w:firstLine="709"/>
        <w:jc w:val="both"/>
      </w:pPr>
      <w:r w:rsidRPr="00A82A66">
        <w:t>К неблагоприятным атмосферным явлениям относятся метели, сильные ливни с градом и шквалистым ветром, гололёд.</w:t>
      </w:r>
    </w:p>
    <w:p w:rsidR="00F965ED" w:rsidRPr="00A82A66" w:rsidRDefault="00F965ED" w:rsidP="00F965ED">
      <w:pPr>
        <w:ind w:firstLine="709"/>
        <w:jc w:val="both"/>
      </w:pPr>
      <w:r w:rsidRPr="00A82A66">
        <w:rPr>
          <w:i/>
          <w:u w:val="single"/>
        </w:rPr>
        <w:t>Метели</w:t>
      </w:r>
      <w:r w:rsidRPr="00A82A66">
        <w:rPr>
          <w:b/>
          <w:i/>
        </w:rPr>
        <w:t xml:space="preserve">. </w:t>
      </w:r>
      <w:r w:rsidRPr="00A82A66">
        <w:t xml:space="preserve">В зимний период при скоростях ветра более 6 м/сек возникают метели. В среднем число дней с метелью составляет от 23 до 40дней. Средняя продолжительность метелей 5-8часов, максимальная – 50 часов. </w:t>
      </w:r>
    </w:p>
    <w:p w:rsidR="00F965ED" w:rsidRPr="00A82A66" w:rsidRDefault="00F965ED" w:rsidP="00F965ED">
      <w:pPr>
        <w:ind w:firstLine="709"/>
        <w:jc w:val="both"/>
      </w:pPr>
      <w:r w:rsidRPr="00A82A66">
        <w:rPr>
          <w:i/>
          <w:u w:val="single"/>
        </w:rPr>
        <w:t>Ливневые дожди, град, шквал</w:t>
      </w:r>
      <w:r w:rsidRPr="00A82A66">
        <w:rPr>
          <w:b/>
          <w:i/>
        </w:rPr>
        <w:t xml:space="preserve">. </w:t>
      </w:r>
      <w:r w:rsidRPr="00A82A66">
        <w:t xml:space="preserve">Развитие мощных кучево-дождевых облаков СПособствует возникновению таких опасных явлений погоды как сильные ливневые дожди, град, шквалы. Эти явления отличаются кратковременностью и локальностью протекания. </w:t>
      </w:r>
    </w:p>
    <w:p w:rsidR="00F965ED" w:rsidRPr="00A82A66" w:rsidRDefault="00F965ED" w:rsidP="00F965ED">
      <w:pPr>
        <w:ind w:firstLine="709"/>
        <w:jc w:val="both"/>
      </w:pPr>
      <w:r w:rsidRPr="00A82A66">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F965ED" w:rsidRPr="00A82A66" w:rsidRDefault="00F965ED" w:rsidP="00F965ED">
      <w:pPr>
        <w:ind w:firstLine="709"/>
        <w:jc w:val="both"/>
      </w:pPr>
      <w:r w:rsidRPr="00A82A66">
        <w:t xml:space="preserve">Град образуется при наличии кучево-дождевых облаков. 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F965ED" w:rsidRPr="00A82A66" w:rsidRDefault="00F965ED" w:rsidP="00F965ED">
      <w:pPr>
        <w:ind w:firstLine="709"/>
        <w:jc w:val="both"/>
      </w:pPr>
      <w:r w:rsidRPr="00A82A66">
        <w:rPr>
          <w:i/>
          <w:u w:val="single"/>
        </w:rPr>
        <w:t>Гололёд.</w:t>
      </w:r>
      <w:r w:rsidRPr="00A82A66">
        <w:t xml:space="preserve">Гололёдно-изморозевые явления проявляются в виде гололёда, зернистой и кристаллической изморози, а также сложных отложений мокрого снега. 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обледенения транСПортных магистралей, затруднения в строительных работах, в сельском хозяйстве. Возникновение гололёдно-изморозевых явлений во многом </w:t>
      </w:r>
      <w:r w:rsidRPr="00A82A66">
        <w:lastRenderedPageBreak/>
        <w:t>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F965ED" w:rsidRPr="00A82A66" w:rsidRDefault="00F965ED" w:rsidP="00F965ED">
      <w:pPr>
        <w:ind w:left="180" w:firstLine="720"/>
        <w:jc w:val="both"/>
      </w:pPr>
    </w:p>
    <w:p w:rsidR="00F965ED" w:rsidRPr="00A82A66" w:rsidRDefault="00F965ED" w:rsidP="00F965ED">
      <w:pPr>
        <w:pStyle w:val="1111"/>
        <w:tabs>
          <w:tab w:val="clear" w:pos="432"/>
        </w:tabs>
        <w:outlineLvl w:val="2"/>
        <w:rPr>
          <w:i/>
        </w:rPr>
      </w:pPr>
      <w:bookmarkStart w:id="52" w:name="_Toc63676515"/>
      <w:bookmarkStart w:id="53" w:name="_Toc65836547"/>
      <w:bookmarkStart w:id="54" w:name="_Toc85468662"/>
      <w:r w:rsidRPr="00A82A66">
        <w:rPr>
          <w:i/>
        </w:rPr>
        <w:t>1.4.2. Геологическое строение и минерально-сырьевые ресурсы</w:t>
      </w:r>
      <w:bookmarkEnd w:id="52"/>
      <w:bookmarkEnd w:id="53"/>
      <w:bookmarkEnd w:id="54"/>
    </w:p>
    <w:p w:rsidR="00F965ED" w:rsidRPr="00A82A66" w:rsidRDefault="00F965ED" w:rsidP="00F965ED">
      <w:pPr>
        <w:pStyle w:val="1111"/>
        <w:tabs>
          <w:tab w:val="clear" w:pos="432"/>
        </w:tabs>
        <w:jc w:val="both"/>
        <w:outlineLvl w:val="2"/>
        <w:rPr>
          <w:i/>
        </w:rPr>
      </w:pPr>
    </w:p>
    <w:p w:rsidR="00F965ED" w:rsidRPr="00A82A66" w:rsidRDefault="00F965ED" w:rsidP="00F965ED">
      <w:pPr>
        <w:ind w:firstLine="709"/>
        <w:jc w:val="both"/>
      </w:pPr>
      <w:r w:rsidRPr="00A82A66">
        <w:t>При составлении раздела использовались следующие материалы: Информационный бюллетень о состоянии геологической среды на территории Воронежской области за 2007 год; Отчет по теме «Создание банка данных по состоянию минерально-сырьевой базы Воронежской области», Пиненжик Р.М., Воронеж, 1999; отчёты об инженерно-геологических изысканиях в с.Великоархангельское и на территории поселения, выполненных институтами «Воронежколхозпроект», ВОООИ «Доброе» в 1986,1988,2007г.г, «Схема территориального планирования Воронежской области», институт Урбанистики 2007г.</w:t>
      </w:r>
    </w:p>
    <w:p w:rsidR="00F965ED" w:rsidRPr="00A82A66" w:rsidRDefault="00F965ED" w:rsidP="00F965ED">
      <w:pPr>
        <w:ind w:firstLine="709"/>
        <w:jc w:val="both"/>
      </w:pPr>
      <w:r w:rsidRPr="00A82A66">
        <w:rPr>
          <w:b/>
        </w:rPr>
        <w:t>Рельеф.</w:t>
      </w:r>
      <w:r w:rsidRPr="00A82A66">
        <w:t xml:space="preserve"> Территория Великоархангельского сельского поселения характеризуется эрозионно-аккумулятивным типом рельефа.</w:t>
      </w:r>
    </w:p>
    <w:p w:rsidR="00F965ED" w:rsidRPr="00A82A66" w:rsidRDefault="00F965ED" w:rsidP="00F965ED">
      <w:pPr>
        <w:ind w:firstLine="709"/>
        <w:jc w:val="both"/>
      </w:pPr>
      <w:r w:rsidRPr="00A82A66">
        <w:t>Абсолютные отметки поверхности изменяются от 206м – 150м на водоразделах до 130м-121м в долинах водотоков и балок.</w:t>
      </w:r>
    </w:p>
    <w:p w:rsidR="00F965ED" w:rsidRPr="00A82A66" w:rsidRDefault="00F965ED" w:rsidP="00F965ED">
      <w:pPr>
        <w:ind w:firstLine="709"/>
        <w:jc w:val="both"/>
      </w:pPr>
      <w:r w:rsidRPr="00A82A66">
        <w:t xml:space="preserve">На территории поселения берёт начало р.Осередь. </w:t>
      </w:r>
    </w:p>
    <w:p w:rsidR="00F965ED" w:rsidRPr="00A82A66" w:rsidRDefault="00F965ED" w:rsidP="00F965ED">
      <w:pPr>
        <w:ind w:firstLine="720"/>
        <w:jc w:val="both"/>
      </w:pPr>
      <w:r w:rsidRPr="00A82A66">
        <w:t>Территория прорезана оврагами и балками, глубина которых в среднем 3-10м, длина от десятков метров до нескольких километров. По днищам балок и оврагов протекают небольшие водотоки и местами образованы запруды.</w:t>
      </w:r>
    </w:p>
    <w:p w:rsidR="00F965ED" w:rsidRPr="00A82A66" w:rsidRDefault="00F965ED" w:rsidP="00F965ED">
      <w:pPr>
        <w:ind w:firstLine="720"/>
        <w:jc w:val="both"/>
      </w:pPr>
      <w:r w:rsidRPr="00A82A66">
        <w:t>Уклоны поверхности на водоразделах не превышают 10% и увеличиваются до 10-20% и более в на склонах водоразделов и оврагов.</w:t>
      </w:r>
    </w:p>
    <w:p w:rsidR="00F965ED" w:rsidRPr="00A82A66" w:rsidRDefault="00F965ED" w:rsidP="00F965ED">
      <w:pPr>
        <w:ind w:firstLine="709"/>
        <w:jc w:val="both"/>
      </w:pPr>
      <w:r w:rsidRPr="00A82A66">
        <w:rPr>
          <w:b/>
        </w:rPr>
        <w:t>Экзогенные геологические процессы.</w:t>
      </w:r>
      <w:r w:rsidRPr="00A82A66">
        <w:t xml:space="preserve"> На территории поселения выявлены экзогенные геологические процессы, развитие которых предопределено особенностями геологического строения, типом рельефа, новейшими тектоническими движениями в сочетании с активным техногенным воздействием на природную среду.</w:t>
      </w:r>
    </w:p>
    <w:p w:rsidR="00F965ED" w:rsidRPr="00A82A66" w:rsidRDefault="00F965ED" w:rsidP="00F965ED">
      <w:pPr>
        <w:ind w:firstLine="709"/>
        <w:jc w:val="both"/>
      </w:pPr>
      <w:r w:rsidRPr="00A82A66">
        <w:t>В пределах территории, рассматриваемой проектом, развита овражная эрозия приуроченная к склонам водоразделов, сложенных легко размываемыми горными породами. В поселении этот процесс развит практически повсеместно и интенсивно.</w:t>
      </w:r>
    </w:p>
    <w:p w:rsidR="00F965ED" w:rsidRPr="00A82A66" w:rsidRDefault="00F965ED" w:rsidP="00F965ED">
      <w:pPr>
        <w:ind w:firstLine="709"/>
        <w:jc w:val="both"/>
      </w:pPr>
      <w:r w:rsidRPr="00A82A66">
        <w:t>Кроме оврагообразования получили развитие оползневые процессы.</w:t>
      </w:r>
    </w:p>
    <w:p w:rsidR="00F965ED" w:rsidRPr="00A82A66" w:rsidRDefault="00F965ED" w:rsidP="00F965ED">
      <w:pPr>
        <w:ind w:firstLine="709"/>
        <w:jc w:val="both"/>
      </w:pPr>
      <w:r w:rsidRPr="00A82A66">
        <w:t>Оползневые процессы связаны с развивающейся овражной сетью. Оползни возникают при условии наличия в геологическом строении склонов увлажненных глинистых слоев. Кроме того важную роль в развитии оползневых процессов играют атмосферные осадки. На настоящий момент по данным мониторинга ЭГП в районе не зафиксировано наличие оползней, опасных для жилых строений и инженерно-хозяйственных объектов.</w:t>
      </w:r>
    </w:p>
    <w:p w:rsidR="00F965ED" w:rsidRPr="00A82A66" w:rsidRDefault="00F965ED" w:rsidP="00F965ED">
      <w:pPr>
        <w:ind w:firstLine="709"/>
        <w:jc w:val="both"/>
      </w:pPr>
      <w:r w:rsidRPr="00A82A66">
        <w:t>Рассматриваемая территория подвержена развитию эрозионно-карстовых процессов в меловых породах.</w:t>
      </w:r>
    </w:p>
    <w:p w:rsidR="00F965ED" w:rsidRPr="00A82A66" w:rsidRDefault="00F965ED" w:rsidP="00F965ED">
      <w:pPr>
        <w:ind w:firstLine="709"/>
        <w:jc w:val="both"/>
      </w:pPr>
      <w:r w:rsidRPr="00A82A66">
        <w:t>Близкое залегание грунтовых вод на рассматриваемой территории проявлено по долине реки р.Осередь и по днищам логов и балок. С этими же территориями связаны процессы поверхностного заболачивания. На остальной территории подземные воды залегают глубже 4,0м от поверхности земли.</w:t>
      </w:r>
    </w:p>
    <w:p w:rsidR="00F965ED" w:rsidRPr="00A82A66" w:rsidRDefault="00F965ED" w:rsidP="00F965ED">
      <w:pPr>
        <w:ind w:firstLine="709"/>
        <w:jc w:val="both"/>
      </w:pPr>
      <w:r w:rsidRPr="00A82A66">
        <w:rPr>
          <w:b/>
        </w:rPr>
        <w:t>Геологическое строение.</w:t>
      </w:r>
      <w:r w:rsidRPr="00A82A66">
        <w:t xml:space="preserve"> С поверхности территория сложена покровными средне-верхнечетвертичными отложениями, элювиально-делювиальными отложениями верхнечетвертичного и аллювиальными отложениями верхнечетвертичного и современного возраста.</w:t>
      </w:r>
    </w:p>
    <w:p w:rsidR="00F965ED" w:rsidRPr="00A82A66" w:rsidRDefault="00F965ED" w:rsidP="00F965ED">
      <w:pPr>
        <w:ind w:firstLine="709"/>
        <w:jc w:val="both"/>
      </w:pPr>
      <w:r w:rsidRPr="00A82A66">
        <w:t>Четвертичные отложения залегают на меловых породах.</w:t>
      </w:r>
    </w:p>
    <w:p w:rsidR="00F965ED" w:rsidRPr="00A82A66" w:rsidRDefault="00F965ED" w:rsidP="00F965ED">
      <w:pPr>
        <w:ind w:firstLine="709"/>
        <w:jc w:val="both"/>
      </w:pPr>
      <w:r w:rsidRPr="00A82A66">
        <w:t>Покровные образования представлены глинами твердыми, плотными, вскрытая мощность которых составляет 5,5-6,0м распространены на водоразделах.</w:t>
      </w:r>
    </w:p>
    <w:p w:rsidR="00F965ED" w:rsidRPr="00A82A66" w:rsidRDefault="00F965ED" w:rsidP="00F965ED">
      <w:pPr>
        <w:ind w:firstLine="709"/>
        <w:jc w:val="both"/>
      </w:pPr>
      <w:r w:rsidRPr="00A82A66">
        <w:lastRenderedPageBreak/>
        <w:t>Аллювиальные отложения, распространенные в долине р.Осередь, по днищам балок, представлены песками средней крупности, средней плотности маловлажными, глинами с примесью растительных остатков, суглинками с линзами песка.</w:t>
      </w:r>
    </w:p>
    <w:p w:rsidR="00F965ED" w:rsidRPr="00A82A66" w:rsidRDefault="00F965ED" w:rsidP="00F965ED">
      <w:pPr>
        <w:ind w:firstLine="709"/>
        <w:jc w:val="both"/>
      </w:pPr>
      <w:r w:rsidRPr="00A82A66">
        <w:t>Вскрытая мощность аллювия до 3,5м.</w:t>
      </w:r>
    </w:p>
    <w:p w:rsidR="00F965ED" w:rsidRPr="00A82A66" w:rsidRDefault="00F965ED" w:rsidP="00F965ED">
      <w:pPr>
        <w:spacing w:line="252" w:lineRule="auto"/>
        <w:ind w:firstLine="720"/>
        <w:jc w:val="both"/>
      </w:pPr>
      <w:r w:rsidRPr="00A82A66">
        <w:rPr>
          <w:b/>
        </w:rPr>
        <w:t xml:space="preserve">Гидрогеологические условия и ресурсы подземных вод. </w:t>
      </w:r>
      <w:r w:rsidRPr="00A82A66">
        <w:t>Рассматриваемая территория располагается в пределах Приволжско-Хоперского артезианского бассейна. Поземные воды содержатся как в четвертичных отложениях, так и в коренных породах.</w:t>
      </w:r>
    </w:p>
    <w:p w:rsidR="00F965ED" w:rsidRPr="00A82A66" w:rsidRDefault="00F965ED" w:rsidP="00F965ED">
      <w:pPr>
        <w:spacing w:line="252" w:lineRule="auto"/>
        <w:ind w:firstLine="720"/>
        <w:jc w:val="both"/>
      </w:pPr>
      <w:r w:rsidRPr="00A82A66">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 Подземные воды эксплуатируются, отдельными буровыми скважинами, колодцами</w:t>
      </w:r>
    </w:p>
    <w:p w:rsidR="00F965ED" w:rsidRPr="00A82A66" w:rsidRDefault="00F965ED" w:rsidP="00F965ED">
      <w:pPr>
        <w:spacing w:line="252" w:lineRule="auto"/>
        <w:ind w:firstLine="720"/>
        <w:jc w:val="both"/>
      </w:pPr>
      <w:r w:rsidRPr="00A82A66">
        <w:t>Территория относится к обеспеченной ресурсами пресных подземных вод. В настоящее время разведанных и утверждённых балансом запасов месторождений пресных подземных вод хозяйственно-питьевого назначения на территории поселения нет.</w:t>
      </w:r>
    </w:p>
    <w:p w:rsidR="00F965ED" w:rsidRPr="00A82A66" w:rsidRDefault="00F965ED" w:rsidP="00F965ED">
      <w:pPr>
        <w:spacing w:line="252" w:lineRule="auto"/>
        <w:ind w:firstLine="720"/>
        <w:jc w:val="both"/>
      </w:pPr>
      <w:r w:rsidRPr="00A82A66">
        <w:t>Основным водоносным горизонтом, используемым для водоснабжения является апт-сеномаский терригенный водоносный комплекс (K</w:t>
      </w:r>
      <w:r w:rsidRPr="00A82A66">
        <w:rPr>
          <w:vertAlign w:val="subscript"/>
        </w:rPr>
        <w:t>2</w:t>
      </w:r>
      <w:r w:rsidRPr="00A82A66">
        <w:t>as).</w:t>
      </w:r>
    </w:p>
    <w:p w:rsidR="00F965ED" w:rsidRPr="00A82A66" w:rsidRDefault="00F965ED" w:rsidP="00F965ED">
      <w:pPr>
        <w:spacing w:line="252" w:lineRule="auto"/>
        <w:ind w:firstLine="720"/>
        <w:jc w:val="both"/>
      </w:pPr>
      <w:r w:rsidRPr="00A82A66">
        <w:t xml:space="preserve">Водоносная толща представлена песками с прослоями и линзами глин. По химическому составу подземные воды гидрокарбонатные, гидрокарбонатно-сулдьфатные и смешанные, с минерализацией до 1 г/л. По степени защищённости подземные воды в целом относятся к надёжно защищённым, только на склонах балок – условно-защищённым. </w:t>
      </w:r>
    </w:p>
    <w:p w:rsidR="00F965ED" w:rsidRPr="00A82A66" w:rsidRDefault="00F965ED" w:rsidP="00F965ED">
      <w:pPr>
        <w:spacing w:line="252" w:lineRule="auto"/>
        <w:ind w:firstLine="720"/>
        <w:jc w:val="both"/>
      </w:pPr>
      <w:r w:rsidRPr="00A82A66">
        <w:t>Потребность населения в питьевом водоснабжении может быть реализована за счет эксплуатации существующих водозаборных сооружений, поиска и разведки новых месторождений подземных вод и утверждение запасов в ГКЗ.</w:t>
      </w:r>
    </w:p>
    <w:p w:rsidR="00F965ED" w:rsidRPr="00A82A66" w:rsidRDefault="00F965ED" w:rsidP="00F965ED">
      <w:pPr>
        <w:spacing w:line="252" w:lineRule="auto"/>
        <w:ind w:firstLine="709"/>
        <w:jc w:val="both"/>
      </w:pPr>
      <w:r w:rsidRPr="00A82A66">
        <w:rPr>
          <w:b/>
        </w:rPr>
        <w:t>Инженерно-геологическая характеристика</w:t>
      </w:r>
      <w:r w:rsidRPr="00A82A66">
        <w:t xml:space="preserve">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на данной стадии проектирования. </w:t>
      </w:r>
    </w:p>
    <w:p w:rsidR="00F965ED" w:rsidRPr="00A82A66" w:rsidRDefault="00F965ED" w:rsidP="00F965ED">
      <w:pPr>
        <w:spacing w:line="252" w:lineRule="auto"/>
        <w:ind w:firstLine="709"/>
        <w:jc w:val="both"/>
      </w:pPr>
      <w:r w:rsidRPr="00A82A66">
        <w:t>Оценка инженерно-геологических условий на территории Великоархангельского сельского поселения отражена на «Схеме анализа комплексного развития территории с отображением зон особого использования территории» 1:10 000 масштаба.</w:t>
      </w:r>
    </w:p>
    <w:p w:rsidR="00F965ED" w:rsidRPr="00A82A66" w:rsidRDefault="00F965ED" w:rsidP="00F965ED">
      <w:pPr>
        <w:spacing w:line="252" w:lineRule="auto"/>
        <w:ind w:firstLine="709"/>
        <w:jc w:val="both"/>
      </w:pPr>
      <w:r w:rsidRPr="00A82A66">
        <w:t>На схеме выделены территории благоприятные для строительства, которые характеризуются спокойным рельефом, уклоны поверхности не превышают 10%. Подземные воды залегают на глубине более 2,0м от поверхности земли. На участках пониженного рельефа возможно образование горизонта грунтовых вод на глубине менее 2,0м от поверхности типа «верховодка».</w:t>
      </w:r>
    </w:p>
    <w:p w:rsidR="00F965ED" w:rsidRPr="00A82A66" w:rsidRDefault="00F965ED" w:rsidP="00F965ED">
      <w:pPr>
        <w:spacing w:line="252" w:lineRule="auto"/>
        <w:ind w:firstLine="709"/>
        <w:jc w:val="both"/>
      </w:pPr>
      <w:r w:rsidRPr="00A82A66">
        <w:t>С поверхности залегают отложения, являющиеся надежным основанием для фундаментов зданий и сооружений. Это, в основном, покровные отложения средне-верхнечетвертичного возраста, представленные глинами полутвердыми, твердыми, плотными, суглинками полутвердыми, суглинками мягкопластичными аллювиального генезиса. По данным компрессионного анализа грунты не просадочные. По степени морозной пучинистости покровные отложения относятся к средне и слабопучинистым.</w:t>
      </w:r>
    </w:p>
    <w:p w:rsidR="00F965ED" w:rsidRPr="00A82A66" w:rsidRDefault="00F965ED" w:rsidP="00F965ED">
      <w:pPr>
        <w:spacing w:line="252" w:lineRule="auto"/>
        <w:ind w:firstLine="709"/>
        <w:jc w:val="both"/>
      </w:pPr>
      <w:r w:rsidRPr="00A82A66">
        <w:t>По результатам химического анализа водной вытяжки грунты не обладают агрессивными свойствами по отношению к бетонам всех марок по водонепроницаемости и к арматурам железобетонных конструкций.</w:t>
      </w:r>
    </w:p>
    <w:p w:rsidR="00F965ED" w:rsidRPr="00A82A66" w:rsidRDefault="00F965ED" w:rsidP="00F965ED">
      <w:pPr>
        <w:spacing w:line="252" w:lineRule="auto"/>
        <w:ind w:firstLine="709"/>
        <w:jc w:val="both"/>
      </w:pPr>
      <w:r w:rsidRPr="00A82A66">
        <w:t>Глубина сезонного промерзания суглинистых грунтов составляет 1,3м.</w:t>
      </w:r>
    </w:p>
    <w:p w:rsidR="00F965ED" w:rsidRPr="00A82A66" w:rsidRDefault="00F965ED" w:rsidP="00F965ED">
      <w:pPr>
        <w:spacing w:line="252" w:lineRule="auto"/>
        <w:ind w:firstLine="709"/>
        <w:jc w:val="both"/>
      </w:pPr>
      <w:r w:rsidRPr="00A82A66">
        <w:t xml:space="preserve">Ограниченно благоприятными являются территории: </w:t>
      </w:r>
    </w:p>
    <w:p w:rsidR="00F965ED" w:rsidRPr="00A82A66" w:rsidRDefault="00F965ED" w:rsidP="00F965ED">
      <w:pPr>
        <w:spacing w:line="252" w:lineRule="auto"/>
        <w:ind w:firstLine="709"/>
        <w:jc w:val="both"/>
      </w:pPr>
      <w:r w:rsidRPr="00A82A66">
        <w:t>- с уклоном поверхности 10-20%, которые распространены на склонах балок и водоразделов;</w:t>
      </w:r>
    </w:p>
    <w:p w:rsidR="00F965ED" w:rsidRPr="00A82A66" w:rsidRDefault="00F965ED" w:rsidP="00F965ED">
      <w:pPr>
        <w:spacing w:line="252" w:lineRule="auto"/>
        <w:ind w:firstLine="709"/>
        <w:jc w:val="both"/>
      </w:pPr>
      <w:r w:rsidRPr="00A82A66">
        <w:t>- территории с близким залеганием уровня грунтовых вод – долина р.Осередь, днища балок и логов. Подземные воды не обладают агрессивными свойствами по отношению к бетонам всех марок и к арматурам железобетонных конструкций.</w:t>
      </w:r>
    </w:p>
    <w:p w:rsidR="00F965ED" w:rsidRPr="00A82A66" w:rsidRDefault="00F965ED" w:rsidP="00F965ED">
      <w:pPr>
        <w:spacing w:line="252" w:lineRule="auto"/>
        <w:ind w:firstLine="709"/>
        <w:jc w:val="both"/>
      </w:pPr>
      <w:r w:rsidRPr="00A82A66">
        <w:lastRenderedPageBreak/>
        <w:t>С поверхности распространены аллювиальные отложения верхнечетвертичного и современного возраста, представленные песками мелкозернистыми, средней плотности от маловлажных до водонасыщенных, суглинками тугопластичными с линзами песка. Условное расчетное сопротивление песков составит 2,5 -3,0кгс/см</w:t>
      </w:r>
      <w:r w:rsidRPr="00A82A66">
        <w:rPr>
          <w:vertAlign w:val="superscript"/>
        </w:rPr>
        <w:t>2</w:t>
      </w:r>
      <w:r w:rsidRPr="00A82A66">
        <w:t>, глубина сезонного промерзания песков 1,7м.</w:t>
      </w:r>
    </w:p>
    <w:p w:rsidR="00F965ED" w:rsidRPr="00A82A66" w:rsidRDefault="00F965ED" w:rsidP="00F965ED">
      <w:pPr>
        <w:spacing w:line="252" w:lineRule="auto"/>
        <w:ind w:firstLine="709"/>
        <w:jc w:val="both"/>
      </w:pPr>
      <w:r w:rsidRPr="00A82A66">
        <w:t>Неблагоприятными для строительства являются:</w:t>
      </w:r>
    </w:p>
    <w:p w:rsidR="00F965ED" w:rsidRPr="00A82A66" w:rsidRDefault="00F965ED" w:rsidP="00F965ED">
      <w:pPr>
        <w:spacing w:line="252" w:lineRule="auto"/>
        <w:ind w:firstLine="709"/>
        <w:jc w:val="both"/>
      </w:pPr>
      <w:r w:rsidRPr="00A82A66">
        <w:t xml:space="preserve"> -территории с уклоном поверхности более 20%;</w:t>
      </w:r>
    </w:p>
    <w:p w:rsidR="00F965ED" w:rsidRPr="00A82A66" w:rsidRDefault="00F965ED" w:rsidP="00F965ED">
      <w:pPr>
        <w:spacing w:line="252" w:lineRule="auto"/>
        <w:ind w:firstLine="709"/>
        <w:jc w:val="both"/>
      </w:pPr>
      <w:r w:rsidRPr="00A82A66">
        <w:t xml:space="preserve"> -овраги и техногенно-нарушенные территории (карьеры, ямы); </w:t>
      </w:r>
    </w:p>
    <w:p w:rsidR="00F965ED" w:rsidRPr="00A82A66" w:rsidRDefault="00F965ED" w:rsidP="00F965ED">
      <w:pPr>
        <w:spacing w:line="252" w:lineRule="auto"/>
        <w:ind w:firstLine="709"/>
        <w:jc w:val="both"/>
      </w:pPr>
      <w:r w:rsidRPr="00A82A66">
        <w:t>-участки развития оползней.</w:t>
      </w:r>
    </w:p>
    <w:p w:rsidR="00F965ED" w:rsidRPr="00A82A66" w:rsidRDefault="00F965ED" w:rsidP="00F965ED">
      <w:pPr>
        <w:spacing w:line="252" w:lineRule="auto"/>
        <w:ind w:firstLine="709"/>
        <w:jc w:val="both"/>
      </w:pPr>
      <w:r w:rsidRPr="00A82A66">
        <w:t>Факторами, ограничивающими освоение тех или иных участков, будут служить: овражная эрозия, оползневые явления, приуроченные к склонам оврагов и балок, близкое залегание подземных вод.</w:t>
      </w:r>
    </w:p>
    <w:p w:rsidR="00F965ED" w:rsidRPr="00A82A66" w:rsidRDefault="00F965ED" w:rsidP="00F965ED">
      <w:pPr>
        <w:spacing w:line="252" w:lineRule="auto"/>
        <w:ind w:firstLine="709"/>
        <w:jc w:val="both"/>
      </w:pPr>
      <w:r w:rsidRPr="00A82A66">
        <w:t>Учитывая активную овражную деятельность в пределах поселения, при строительстве необходимо соблюдать зону отступа застройки от бровки неустойчивого склона, равную тройной высоте склона.</w:t>
      </w:r>
    </w:p>
    <w:p w:rsidR="00F965ED" w:rsidRPr="00A82A66" w:rsidRDefault="00F965ED" w:rsidP="00F965ED">
      <w:pPr>
        <w:spacing w:line="252" w:lineRule="auto"/>
        <w:ind w:firstLine="709"/>
        <w:jc w:val="both"/>
      </w:pPr>
      <w:r w:rsidRPr="00A82A66">
        <w:t>Освоение ограниченно благоприятных и неблагоприятных территорий потребует проведение мероприятий по инженерной подготовке (вертикальная планировка, понижение уровня грунтовых вод, защита от затопления и др.), более подробно см. раздел «Инженерная подготовка территории».</w:t>
      </w:r>
    </w:p>
    <w:p w:rsidR="00F965ED" w:rsidRPr="00A82A66" w:rsidRDefault="00F965ED" w:rsidP="00F965ED">
      <w:pPr>
        <w:spacing w:line="252" w:lineRule="auto"/>
        <w:ind w:firstLine="709"/>
        <w:jc w:val="both"/>
      </w:pPr>
      <w:r w:rsidRPr="00A82A66">
        <w:t>В виду залегания меловых пород, рассматриваемая территория подвержена распространению суффозионно-карстовых процессов, что необходимо учитывать при освоении площадок под строительство.</w:t>
      </w:r>
    </w:p>
    <w:p w:rsidR="00F965ED" w:rsidRPr="00A82A66" w:rsidRDefault="00F965ED" w:rsidP="00F965ED">
      <w:pPr>
        <w:spacing w:line="252" w:lineRule="auto"/>
        <w:ind w:firstLine="720"/>
        <w:jc w:val="both"/>
      </w:pPr>
      <w:r w:rsidRPr="00A82A66">
        <w:rPr>
          <w:b/>
        </w:rPr>
        <w:t>Минерально-сырьевые ресурсы.</w:t>
      </w:r>
      <w:r w:rsidRPr="00A82A66">
        <w:t xml:space="preserve"> Разведанных и утверждённых балансом запасов месторождений полезных ископаемых на территории поселения нет.</w:t>
      </w:r>
    </w:p>
    <w:p w:rsidR="00F965ED" w:rsidRPr="00A82A66" w:rsidRDefault="00F965ED" w:rsidP="00F965ED">
      <w:pPr>
        <w:spacing w:line="252" w:lineRule="auto"/>
        <w:ind w:firstLine="720"/>
        <w:jc w:val="both"/>
      </w:pPr>
      <w:r w:rsidRPr="00A82A66">
        <w:t>По данным Отчета по теме «Создание банка данных по состоянию минерально-сырьевой базы Воронежской области», Пиненжик Р.М., Воронеж, 1999, на территории поселения есть площади, перспективные для постановки поисковых геологоразведочных работ на кирпичное сырьё, песчано-гравийный материал. Данные территории показаны на Схеме анализа комплексного развития территории с отображением зон особого использования территории, 1:10 000 масштаба.</w:t>
      </w:r>
    </w:p>
    <w:p w:rsidR="00F965ED" w:rsidRPr="00A82A66" w:rsidRDefault="00F965ED" w:rsidP="00F965ED">
      <w:pPr>
        <w:pStyle w:val="1111"/>
        <w:tabs>
          <w:tab w:val="clear" w:pos="432"/>
        </w:tabs>
        <w:jc w:val="both"/>
        <w:outlineLvl w:val="2"/>
        <w:rPr>
          <w:i/>
        </w:rPr>
      </w:pPr>
    </w:p>
    <w:p w:rsidR="00F965ED" w:rsidRPr="00A82A66" w:rsidRDefault="00F965ED" w:rsidP="00F965ED">
      <w:pPr>
        <w:ind w:left="180" w:firstLine="720"/>
        <w:jc w:val="center"/>
        <w:rPr>
          <w:b/>
          <w:i/>
        </w:rPr>
      </w:pPr>
      <w:bookmarkStart w:id="55" w:name="_Toc65836548"/>
      <w:bookmarkStart w:id="56" w:name="_Toc85468663"/>
      <w:r w:rsidRPr="00A82A66">
        <w:rPr>
          <w:b/>
          <w:i/>
        </w:rPr>
        <w:t>1.4.3. Водные ресурсы</w:t>
      </w:r>
      <w:bookmarkEnd w:id="55"/>
      <w:bookmarkEnd w:id="56"/>
    </w:p>
    <w:p w:rsidR="00F965ED" w:rsidRPr="00A82A66" w:rsidRDefault="00F965ED" w:rsidP="00F965ED">
      <w:pPr>
        <w:ind w:left="180" w:firstLine="720"/>
        <w:jc w:val="both"/>
        <w:rPr>
          <w:b/>
          <w:i/>
        </w:rPr>
      </w:pPr>
    </w:p>
    <w:p w:rsidR="00F965ED" w:rsidRPr="00A82A66" w:rsidRDefault="00F965ED" w:rsidP="00F965ED">
      <w:pPr>
        <w:spacing w:line="252" w:lineRule="auto"/>
        <w:ind w:firstLine="709"/>
        <w:jc w:val="both"/>
      </w:pPr>
      <w:r w:rsidRPr="00A82A66">
        <w:t>Гидрографическая сеть Великоархангельского сельского поселения представлена временными водотоками (балками. ярами), относящимися к бассейну р.Осередь, левого притока р.Дона.</w:t>
      </w:r>
    </w:p>
    <w:p w:rsidR="00F965ED" w:rsidRPr="00A82A66" w:rsidRDefault="00F965ED" w:rsidP="00F965ED">
      <w:pPr>
        <w:spacing w:line="252" w:lineRule="auto"/>
        <w:ind w:firstLine="709"/>
        <w:jc w:val="both"/>
      </w:pPr>
      <w:r w:rsidRPr="00A82A66">
        <w:t>Наиболее крупными балками являются яр.Порохов (исток р.Осередь)с притоками, балка Сологубов, яр Крутой и множество мелких оврагов и балок.</w:t>
      </w:r>
    </w:p>
    <w:p w:rsidR="00F965ED" w:rsidRPr="00A82A66" w:rsidRDefault="00F965ED" w:rsidP="00F965ED">
      <w:pPr>
        <w:pStyle w:val="33"/>
        <w:spacing w:after="0" w:line="252" w:lineRule="auto"/>
        <w:ind w:firstLine="709"/>
        <w:jc w:val="both"/>
        <w:rPr>
          <w:sz w:val="24"/>
          <w:szCs w:val="24"/>
        </w:rPr>
      </w:pPr>
      <w:r w:rsidRPr="00A82A66">
        <w:rPr>
          <w:sz w:val="24"/>
          <w:szCs w:val="24"/>
        </w:rPr>
        <w:t>Основным источником питания балок являются талые воды, что определяет характер водного режима водотоков, основной фазой которого является весеннее половодье, начинающееся в конце февраля и продолжающееся 1,5-2 недели. После прохождения половодья постоянный сток в балках прекращается.</w:t>
      </w:r>
    </w:p>
    <w:p w:rsidR="00F965ED" w:rsidRPr="00A82A66" w:rsidRDefault="00F965ED" w:rsidP="00F965ED">
      <w:pPr>
        <w:pStyle w:val="33"/>
        <w:spacing w:line="252" w:lineRule="auto"/>
        <w:ind w:firstLine="709"/>
        <w:jc w:val="both"/>
        <w:rPr>
          <w:sz w:val="24"/>
          <w:szCs w:val="24"/>
        </w:rPr>
      </w:pPr>
      <w:r w:rsidRPr="00A82A66">
        <w:rPr>
          <w:sz w:val="24"/>
          <w:szCs w:val="24"/>
        </w:rPr>
        <w:t>Во время весеннего половодья затапливается территория посёлка  - русловая часть яра Порохов и яра Крутой в центральной части с.Великоархангельское.</w:t>
      </w:r>
    </w:p>
    <w:p w:rsidR="00F965ED" w:rsidRPr="00A82A66" w:rsidRDefault="00F965ED" w:rsidP="00F965ED">
      <w:pPr>
        <w:pStyle w:val="33"/>
        <w:spacing w:line="252" w:lineRule="auto"/>
        <w:ind w:firstLine="709"/>
        <w:jc w:val="both"/>
        <w:rPr>
          <w:sz w:val="24"/>
          <w:szCs w:val="24"/>
        </w:rPr>
      </w:pPr>
      <w:r w:rsidRPr="00A82A66">
        <w:rPr>
          <w:sz w:val="24"/>
          <w:szCs w:val="24"/>
        </w:rPr>
        <w:t>На многих балках и оврагах построены пруды небольшой величины, общая площадь прудов составляет около 42га. Все плотины земляные глухие.</w:t>
      </w:r>
    </w:p>
    <w:p w:rsidR="00F965ED" w:rsidRPr="00A82A66" w:rsidRDefault="00F965ED" w:rsidP="00F965ED">
      <w:pPr>
        <w:pStyle w:val="33"/>
        <w:ind w:firstLine="709"/>
        <w:jc w:val="center"/>
        <w:rPr>
          <w:b/>
          <w:sz w:val="24"/>
          <w:szCs w:val="24"/>
        </w:rPr>
      </w:pPr>
      <w:r w:rsidRPr="00A82A66">
        <w:rPr>
          <w:b/>
          <w:sz w:val="24"/>
          <w:szCs w:val="24"/>
        </w:rPr>
        <w:t>Перечень прудов на водотоках поселения</w:t>
      </w:r>
    </w:p>
    <w:p w:rsidR="00F965ED" w:rsidRPr="00A82A66" w:rsidRDefault="00F965ED" w:rsidP="00F965ED">
      <w:pPr>
        <w:pStyle w:val="33"/>
        <w:spacing w:after="0"/>
        <w:ind w:firstLine="709"/>
        <w:jc w:val="right"/>
        <w:rPr>
          <w:sz w:val="24"/>
          <w:szCs w:val="24"/>
        </w:rPr>
      </w:pPr>
      <w:r w:rsidRPr="00A82A66">
        <w:rPr>
          <w:sz w:val="24"/>
          <w:szCs w:val="24"/>
        </w:rPr>
        <w:t>Таблица №1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
        <w:gridCol w:w="2762"/>
        <w:gridCol w:w="2160"/>
        <w:gridCol w:w="2700"/>
        <w:gridCol w:w="1260"/>
      </w:tblGrid>
      <w:tr w:rsidR="00F965ED" w:rsidRPr="00A82A66" w:rsidTr="00826796">
        <w:trPr>
          <w:jc w:val="center"/>
        </w:trPr>
        <w:tc>
          <w:tcPr>
            <w:tcW w:w="766" w:type="dxa"/>
          </w:tcPr>
          <w:p w:rsidR="00F965ED" w:rsidRPr="00A82A66" w:rsidRDefault="00F965ED" w:rsidP="00826796">
            <w:r w:rsidRPr="00A82A66">
              <w:rPr>
                <w:sz w:val="22"/>
                <w:szCs w:val="22"/>
              </w:rPr>
              <w:t>№№</w:t>
            </w:r>
          </w:p>
          <w:p w:rsidR="00F965ED" w:rsidRPr="00A82A66" w:rsidRDefault="00F965ED" w:rsidP="00826796">
            <w:r w:rsidRPr="00A82A66">
              <w:rPr>
                <w:sz w:val="22"/>
                <w:szCs w:val="22"/>
              </w:rPr>
              <w:lastRenderedPageBreak/>
              <w:t>на схеме</w:t>
            </w:r>
          </w:p>
        </w:tc>
        <w:tc>
          <w:tcPr>
            <w:tcW w:w="2762" w:type="dxa"/>
          </w:tcPr>
          <w:p w:rsidR="00F965ED" w:rsidRPr="00A82A66" w:rsidRDefault="00F965ED" w:rsidP="00826796">
            <w:r w:rsidRPr="00A82A66">
              <w:rPr>
                <w:sz w:val="22"/>
                <w:szCs w:val="22"/>
              </w:rPr>
              <w:lastRenderedPageBreak/>
              <w:t xml:space="preserve">Водоток, </w:t>
            </w:r>
          </w:p>
        </w:tc>
        <w:tc>
          <w:tcPr>
            <w:tcW w:w="2160" w:type="dxa"/>
          </w:tcPr>
          <w:p w:rsidR="00F965ED" w:rsidRPr="00A82A66" w:rsidRDefault="00F965ED" w:rsidP="00826796">
            <w:r w:rsidRPr="00A82A66">
              <w:rPr>
                <w:sz w:val="22"/>
                <w:szCs w:val="22"/>
              </w:rPr>
              <w:t>Название пруда</w:t>
            </w:r>
          </w:p>
        </w:tc>
        <w:tc>
          <w:tcPr>
            <w:tcW w:w="2700" w:type="dxa"/>
          </w:tcPr>
          <w:p w:rsidR="00F965ED" w:rsidRPr="00A82A66" w:rsidRDefault="00F965ED" w:rsidP="00826796">
            <w:r w:rsidRPr="00A82A66">
              <w:rPr>
                <w:sz w:val="22"/>
                <w:szCs w:val="22"/>
              </w:rPr>
              <w:t xml:space="preserve">Местоположение </w:t>
            </w:r>
          </w:p>
          <w:p w:rsidR="00F965ED" w:rsidRPr="00A82A66" w:rsidRDefault="00F965ED" w:rsidP="00826796">
            <w:r w:rsidRPr="00A82A66">
              <w:rPr>
                <w:sz w:val="22"/>
                <w:szCs w:val="22"/>
              </w:rPr>
              <w:lastRenderedPageBreak/>
              <w:t>пруда</w:t>
            </w:r>
          </w:p>
        </w:tc>
        <w:tc>
          <w:tcPr>
            <w:tcW w:w="1260" w:type="dxa"/>
          </w:tcPr>
          <w:p w:rsidR="00F965ED" w:rsidRPr="00A82A66" w:rsidRDefault="00F965ED" w:rsidP="00826796">
            <w:pPr>
              <w:jc w:val="both"/>
            </w:pPr>
            <w:r w:rsidRPr="00A82A66">
              <w:rPr>
                <w:sz w:val="22"/>
                <w:szCs w:val="22"/>
              </w:rPr>
              <w:lastRenderedPageBreak/>
              <w:t>Площадь</w:t>
            </w:r>
          </w:p>
          <w:p w:rsidR="00F965ED" w:rsidRPr="00A82A66" w:rsidRDefault="00F965ED" w:rsidP="00826796">
            <w:pPr>
              <w:jc w:val="both"/>
            </w:pPr>
            <w:r w:rsidRPr="00A82A66">
              <w:rPr>
                <w:sz w:val="22"/>
                <w:szCs w:val="22"/>
              </w:rPr>
              <w:lastRenderedPageBreak/>
              <w:t>зеркала, га</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lastRenderedPageBreak/>
              <w:t>1</w:t>
            </w:r>
          </w:p>
        </w:tc>
        <w:tc>
          <w:tcPr>
            <w:tcW w:w="2762" w:type="dxa"/>
          </w:tcPr>
          <w:p w:rsidR="00F965ED" w:rsidRPr="00A82A66" w:rsidRDefault="00F965ED" w:rsidP="00826796">
            <w:pPr>
              <w:jc w:val="center"/>
            </w:pPr>
            <w:r w:rsidRPr="00A82A66">
              <w:rPr>
                <w:sz w:val="22"/>
                <w:szCs w:val="22"/>
              </w:rPr>
              <w:t>2</w:t>
            </w:r>
          </w:p>
        </w:tc>
        <w:tc>
          <w:tcPr>
            <w:tcW w:w="2160" w:type="dxa"/>
          </w:tcPr>
          <w:p w:rsidR="00F965ED" w:rsidRPr="00A82A66" w:rsidRDefault="00F965ED" w:rsidP="00826796">
            <w:pPr>
              <w:jc w:val="center"/>
            </w:pPr>
            <w:r w:rsidRPr="00A82A66">
              <w:rPr>
                <w:sz w:val="22"/>
                <w:szCs w:val="22"/>
              </w:rPr>
              <w:t>3</w:t>
            </w:r>
          </w:p>
        </w:tc>
        <w:tc>
          <w:tcPr>
            <w:tcW w:w="2700" w:type="dxa"/>
          </w:tcPr>
          <w:p w:rsidR="00F965ED" w:rsidRPr="00A82A66" w:rsidRDefault="00F965ED" w:rsidP="00826796">
            <w:pPr>
              <w:jc w:val="center"/>
            </w:pPr>
            <w:r w:rsidRPr="00A82A66">
              <w:rPr>
                <w:sz w:val="22"/>
                <w:szCs w:val="22"/>
              </w:rPr>
              <w:t>4</w:t>
            </w:r>
          </w:p>
        </w:tc>
        <w:tc>
          <w:tcPr>
            <w:tcW w:w="1260" w:type="dxa"/>
          </w:tcPr>
          <w:p w:rsidR="00F965ED" w:rsidRPr="00A82A66" w:rsidRDefault="00F965ED" w:rsidP="00826796">
            <w:pPr>
              <w:jc w:val="center"/>
            </w:pPr>
            <w:r w:rsidRPr="00A82A66">
              <w:rPr>
                <w:sz w:val="22"/>
                <w:szCs w:val="22"/>
              </w:rPr>
              <w:t>5</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w:t>
            </w:r>
          </w:p>
        </w:tc>
        <w:tc>
          <w:tcPr>
            <w:tcW w:w="2762" w:type="dxa"/>
          </w:tcPr>
          <w:p w:rsidR="00F965ED" w:rsidRPr="00A82A66" w:rsidRDefault="00F965ED" w:rsidP="00826796">
            <w:pPr>
              <w:ind w:left="-18"/>
            </w:pPr>
            <w:r w:rsidRPr="00A82A66">
              <w:rPr>
                <w:sz w:val="22"/>
                <w:szCs w:val="22"/>
              </w:rPr>
              <w:t>яр Порохов</w:t>
            </w:r>
          </w:p>
        </w:tc>
        <w:tc>
          <w:tcPr>
            <w:tcW w:w="2160" w:type="dxa"/>
          </w:tcPr>
          <w:p w:rsidR="00F965ED" w:rsidRPr="00A82A66" w:rsidRDefault="00F965ED" w:rsidP="00826796">
            <w:r w:rsidRPr="00A82A66">
              <w:rPr>
                <w:sz w:val="22"/>
                <w:szCs w:val="22"/>
              </w:rPr>
              <w:t>Тюниковский</w:t>
            </w:r>
          </w:p>
        </w:tc>
        <w:tc>
          <w:tcPr>
            <w:tcW w:w="2700" w:type="dxa"/>
          </w:tcPr>
          <w:p w:rsidR="00F965ED" w:rsidRPr="00A82A66" w:rsidRDefault="00F965ED" w:rsidP="00826796">
            <w:r w:rsidRPr="00A82A66">
              <w:rPr>
                <w:sz w:val="22"/>
                <w:szCs w:val="22"/>
              </w:rPr>
              <w:t>В 3км к С от с.Великоархангельское</w:t>
            </w:r>
          </w:p>
        </w:tc>
        <w:tc>
          <w:tcPr>
            <w:tcW w:w="1260" w:type="dxa"/>
          </w:tcPr>
          <w:p w:rsidR="00F965ED" w:rsidRPr="00A82A66" w:rsidRDefault="00F965ED" w:rsidP="00826796">
            <w:pPr>
              <w:jc w:val="center"/>
            </w:pPr>
            <w:r w:rsidRPr="00A82A66">
              <w:rPr>
                <w:sz w:val="22"/>
                <w:szCs w:val="22"/>
              </w:rPr>
              <w:t>0,55</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w:t>
            </w:r>
          </w:p>
        </w:tc>
        <w:tc>
          <w:tcPr>
            <w:tcW w:w="2762" w:type="dxa"/>
          </w:tcPr>
          <w:p w:rsidR="00F965ED" w:rsidRPr="00A82A66" w:rsidRDefault="00F965ED" w:rsidP="00826796">
            <w:pPr>
              <w:ind w:left="-18"/>
            </w:pPr>
            <w:r w:rsidRPr="00A82A66">
              <w:rPr>
                <w:sz w:val="22"/>
                <w:szCs w:val="22"/>
              </w:rPr>
              <w:t>ов Стенка</w:t>
            </w:r>
          </w:p>
        </w:tc>
        <w:tc>
          <w:tcPr>
            <w:tcW w:w="2160" w:type="dxa"/>
          </w:tcPr>
          <w:p w:rsidR="00F965ED" w:rsidRPr="00A82A66" w:rsidRDefault="00F965ED" w:rsidP="00826796">
            <w:r w:rsidRPr="00A82A66">
              <w:rPr>
                <w:sz w:val="22"/>
                <w:szCs w:val="22"/>
              </w:rPr>
              <w:t>Стенка</w:t>
            </w:r>
          </w:p>
        </w:tc>
        <w:tc>
          <w:tcPr>
            <w:tcW w:w="2700" w:type="dxa"/>
          </w:tcPr>
          <w:p w:rsidR="00F965ED" w:rsidRPr="00A82A66" w:rsidRDefault="00F965ED" w:rsidP="00826796">
            <w:r w:rsidRPr="00A82A66">
              <w:rPr>
                <w:sz w:val="22"/>
                <w:szCs w:val="22"/>
              </w:rPr>
              <w:t>В 1,2км от с.Тюниково</w:t>
            </w:r>
          </w:p>
        </w:tc>
        <w:tc>
          <w:tcPr>
            <w:tcW w:w="1260" w:type="dxa"/>
          </w:tcPr>
          <w:p w:rsidR="00F965ED" w:rsidRPr="00A82A66" w:rsidRDefault="00F965ED" w:rsidP="00826796">
            <w:pPr>
              <w:jc w:val="center"/>
            </w:pPr>
            <w:r w:rsidRPr="00A82A66">
              <w:rPr>
                <w:sz w:val="22"/>
                <w:szCs w:val="22"/>
              </w:rPr>
              <w:t>0,75</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3</w:t>
            </w:r>
          </w:p>
        </w:tc>
        <w:tc>
          <w:tcPr>
            <w:tcW w:w="2762" w:type="dxa"/>
          </w:tcPr>
          <w:p w:rsidR="00F965ED" w:rsidRPr="00A82A66" w:rsidRDefault="00F965ED" w:rsidP="00826796">
            <w:pPr>
              <w:ind w:left="-18"/>
            </w:pPr>
            <w:r w:rsidRPr="00A82A66">
              <w:rPr>
                <w:sz w:val="22"/>
                <w:szCs w:val="22"/>
              </w:rPr>
              <w:t xml:space="preserve">ов Без названия, правый </w:t>
            </w:r>
          </w:p>
          <w:p w:rsidR="00F965ED" w:rsidRPr="00A82A66" w:rsidRDefault="00F965ED" w:rsidP="00826796">
            <w:pPr>
              <w:ind w:left="-18"/>
            </w:pPr>
            <w:r w:rsidRPr="00A82A66">
              <w:rPr>
                <w:sz w:val="22"/>
                <w:szCs w:val="22"/>
              </w:rPr>
              <w:t>приток яра Порохов, с.Тюниково</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северной части </w:t>
            </w:r>
          </w:p>
          <w:p w:rsidR="00F965ED" w:rsidRPr="00A82A66" w:rsidRDefault="00F965ED" w:rsidP="00826796">
            <w:r w:rsidRPr="00A82A66">
              <w:rPr>
                <w:sz w:val="22"/>
                <w:szCs w:val="22"/>
              </w:rPr>
              <w:t>с.Тюниково</w:t>
            </w:r>
          </w:p>
        </w:tc>
        <w:tc>
          <w:tcPr>
            <w:tcW w:w="1260" w:type="dxa"/>
          </w:tcPr>
          <w:p w:rsidR="00F965ED" w:rsidRPr="00A82A66" w:rsidRDefault="00F965ED" w:rsidP="00826796">
            <w:pPr>
              <w:jc w:val="center"/>
            </w:pPr>
            <w:r w:rsidRPr="00A82A66">
              <w:rPr>
                <w:sz w:val="22"/>
                <w:szCs w:val="22"/>
              </w:rPr>
              <w:t>0,20</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4</w:t>
            </w:r>
          </w:p>
        </w:tc>
        <w:tc>
          <w:tcPr>
            <w:tcW w:w="2762" w:type="dxa"/>
          </w:tcPr>
          <w:p w:rsidR="00F965ED" w:rsidRPr="00A82A66" w:rsidRDefault="00F965ED" w:rsidP="00826796">
            <w:pPr>
              <w:ind w:left="-18"/>
            </w:pPr>
            <w:r w:rsidRPr="00A82A66">
              <w:rPr>
                <w:sz w:val="22"/>
                <w:szCs w:val="22"/>
              </w:rPr>
              <w:t xml:space="preserve">ов. Без названия правый </w:t>
            </w:r>
          </w:p>
          <w:p w:rsidR="00F965ED" w:rsidRPr="00A82A66" w:rsidRDefault="00F965ED" w:rsidP="00826796">
            <w:pPr>
              <w:ind w:left="-18"/>
            </w:pPr>
            <w:r w:rsidRPr="00A82A66">
              <w:rPr>
                <w:sz w:val="22"/>
                <w:szCs w:val="22"/>
              </w:rPr>
              <w:t>приток яра Порохов, с.Тюниково</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северной части </w:t>
            </w:r>
          </w:p>
          <w:p w:rsidR="00F965ED" w:rsidRPr="00A82A66" w:rsidRDefault="00F965ED" w:rsidP="00826796">
            <w:r w:rsidRPr="00A82A66">
              <w:rPr>
                <w:sz w:val="22"/>
                <w:szCs w:val="22"/>
              </w:rPr>
              <w:t>с.Тюниково</w:t>
            </w:r>
          </w:p>
        </w:tc>
        <w:tc>
          <w:tcPr>
            <w:tcW w:w="1260" w:type="dxa"/>
          </w:tcPr>
          <w:p w:rsidR="00F965ED" w:rsidRPr="00A82A66" w:rsidRDefault="00F965ED" w:rsidP="00826796">
            <w:pPr>
              <w:jc w:val="center"/>
            </w:pPr>
            <w:r w:rsidRPr="00A82A66">
              <w:rPr>
                <w:sz w:val="22"/>
                <w:szCs w:val="22"/>
              </w:rPr>
              <w:t>1,58</w:t>
            </w:r>
          </w:p>
        </w:tc>
      </w:tr>
      <w:tr w:rsidR="00F965ED" w:rsidRPr="00A82A66" w:rsidTr="00826796">
        <w:trPr>
          <w:trHeight w:val="776"/>
          <w:jc w:val="center"/>
        </w:trPr>
        <w:tc>
          <w:tcPr>
            <w:tcW w:w="766" w:type="dxa"/>
          </w:tcPr>
          <w:p w:rsidR="00F965ED" w:rsidRPr="00A82A66" w:rsidRDefault="00F965ED" w:rsidP="00826796">
            <w:pPr>
              <w:jc w:val="center"/>
            </w:pPr>
            <w:r w:rsidRPr="00A82A66">
              <w:rPr>
                <w:sz w:val="22"/>
                <w:szCs w:val="22"/>
              </w:rPr>
              <w:t>5</w:t>
            </w:r>
          </w:p>
        </w:tc>
        <w:tc>
          <w:tcPr>
            <w:tcW w:w="2762" w:type="dxa"/>
            <w:vAlign w:val="center"/>
          </w:tcPr>
          <w:p w:rsidR="00F965ED" w:rsidRPr="00A82A66" w:rsidRDefault="00F965ED" w:rsidP="00826796">
            <w:pPr>
              <w:ind w:left="-18"/>
            </w:pPr>
            <w:r w:rsidRPr="00A82A66">
              <w:rPr>
                <w:sz w:val="22"/>
                <w:szCs w:val="22"/>
              </w:rPr>
              <w:t>ов. Без названия правый</w:t>
            </w:r>
          </w:p>
          <w:p w:rsidR="00F965ED" w:rsidRPr="00A82A66" w:rsidRDefault="00F965ED" w:rsidP="00826796">
            <w:pPr>
              <w:ind w:left="-18"/>
            </w:pPr>
            <w:r w:rsidRPr="00A82A66">
              <w:rPr>
                <w:sz w:val="22"/>
                <w:szCs w:val="22"/>
              </w:rPr>
              <w:t>приток яра Порохов, с.Тюниково</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средней части </w:t>
            </w:r>
          </w:p>
          <w:p w:rsidR="00F965ED" w:rsidRPr="00A82A66" w:rsidRDefault="00F965ED" w:rsidP="00826796">
            <w:r w:rsidRPr="00A82A66">
              <w:rPr>
                <w:sz w:val="22"/>
                <w:szCs w:val="22"/>
              </w:rPr>
              <w:t>с.Тюниково</w:t>
            </w:r>
          </w:p>
        </w:tc>
        <w:tc>
          <w:tcPr>
            <w:tcW w:w="1260" w:type="dxa"/>
          </w:tcPr>
          <w:p w:rsidR="00F965ED" w:rsidRPr="00A82A66" w:rsidRDefault="00F965ED" w:rsidP="00826796">
            <w:pPr>
              <w:jc w:val="center"/>
            </w:pPr>
            <w:r w:rsidRPr="00A82A66">
              <w:rPr>
                <w:sz w:val="22"/>
                <w:szCs w:val="22"/>
              </w:rPr>
              <w:t>0,49</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6</w:t>
            </w:r>
          </w:p>
        </w:tc>
        <w:tc>
          <w:tcPr>
            <w:tcW w:w="2762" w:type="dxa"/>
            <w:vAlign w:val="center"/>
          </w:tcPr>
          <w:p w:rsidR="00F965ED" w:rsidRPr="00A82A66" w:rsidRDefault="00F965ED" w:rsidP="00826796">
            <w:pPr>
              <w:ind w:left="-18"/>
            </w:pPr>
            <w:r w:rsidRPr="00A82A66">
              <w:rPr>
                <w:sz w:val="22"/>
                <w:szCs w:val="22"/>
              </w:rPr>
              <w:t>ов. Без названия правый</w:t>
            </w:r>
          </w:p>
          <w:p w:rsidR="00F965ED" w:rsidRPr="00A82A66" w:rsidRDefault="00F965ED" w:rsidP="00826796">
            <w:pPr>
              <w:ind w:left="-18"/>
            </w:pPr>
            <w:r w:rsidRPr="00A82A66">
              <w:rPr>
                <w:sz w:val="22"/>
                <w:szCs w:val="22"/>
              </w:rPr>
              <w:t>приток яра Порохов, с.Тюниково</w:t>
            </w:r>
          </w:p>
        </w:tc>
        <w:tc>
          <w:tcPr>
            <w:tcW w:w="2160" w:type="dxa"/>
          </w:tcPr>
          <w:p w:rsidR="00F965ED" w:rsidRPr="00A82A66" w:rsidRDefault="00F965ED" w:rsidP="00826796">
            <w:r w:rsidRPr="00A82A66">
              <w:rPr>
                <w:sz w:val="22"/>
                <w:szCs w:val="22"/>
              </w:rPr>
              <w:t xml:space="preserve">Озеро </w:t>
            </w:r>
          </w:p>
        </w:tc>
        <w:tc>
          <w:tcPr>
            <w:tcW w:w="2700" w:type="dxa"/>
          </w:tcPr>
          <w:p w:rsidR="00F965ED" w:rsidRPr="00A82A66" w:rsidRDefault="00F965ED" w:rsidP="00826796">
            <w:r w:rsidRPr="00A82A66">
              <w:rPr>
                <w:sz w:val="22"/>
                <w:szCs w:val="22"/>
              </w:rPr>
              <w:t>с. Тюниково</w:t>
            </w:r>
          </w:p>
        </w:tc>
        <w:tc>
          <w:tcPr>
            <w:tcW w:w="1260" w:type="dxa"/>
          </w:tcPr>
          <w:p w:rsidR="00F965ED" w:rsidRPr="00A82A66" w:rsidRDefault="00F965ED" w:rsidP="00826796">
            <w:pPr>
              <w:jc w:val="center"/>
            </w:pPr>
            <w:r w:rsidRPr="00A82A66">
              <w:rPr>
                <w:sz w:val="22"/>
                <w:szCs w:val="22"/>
              </w:rPr>
              <w:t>4,75</w:t>
            </w:r>
          </w:p>
        </w:tc>
      </w:tr>
      <w:tr w:rsidR="00F965ED" w:rsidRPr="00A82A66" w:rsidTr="00826796">
        <w:trPr>
          <w:jc w:val="center"/>
        </w:trPr>
        <w:tc>
          <w:tcPr>
            <w:tcW w:w="766" w:type="dxa"/>
          </w:tcPr>
          <w:p w:rsidR="00F965ED" w:rsidRPr="00A82A66" w:rsidRDefault="00F965ED" w:rsidP="00826796">
            <w:pPr>
              <w:jc w:val="center"/>
              <w:rPr>
                <w:lang w:val="en-US"/>
              </w:rPr>
            </w:pPr>
            <w:r w:rsidRPr="00A82A66">
              <w:rPr>
                <w:sz w:val="22"/>
                <w:szCs w:val="22"/>
                <w:lang w:val="en-US"/>
              </w:rPr>
              <w:t>7</w:t>
            </w:r>
          </w:p>
        </w:tc>
        <w:tc>
          <w:tcPr>
            <w:tcW w:w="2762" w:type="dxa"/>
            <w:vAlign w:val="center"/>
          </w:tcPr>
          <w:p w:rsidR="00F965ED" w:rsidRPr="00A82A66" w:rsidRDefault="00F965ED" w:rsidP="00826796">
            <w:pPr>
              <w:ind w:left="-18"/>
            </w:pPr>
            <w:r w:rsidRPr="00A82A66">
              <w:rPr>
                <w:sz w:val="22"/>
                <w:szCs w:val="22"/>
              </w:rPr>
              <w:t>ов. Карабельный, правый приток яра Порохов</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500м к Ю от </w:t>
            </w:r>
          </w:p>
          <w:p w:rsidR="00F965ED" w:rsidRPr="00A82A66" w:rsidRDefault="00F965ED" w:rsidP="00826796">
            <w:r w:rsidRPr="00A82A66">
              <w:rPr>
                <w:sz w:val="22"/>
                <w:szCs w:val="22"/>
              </w:rPr>
              <w:t>с.Тюниково</w:t>
            </w:r>
          </w:p>
        </w:tc>
        <w:tc>
          <w:tcPr>
            <w:tcW w:w="1260" w:type="dxa"/>
          </w:tcPr>
          <w:p w:rsidR="00F965ED" w:rsidRPr="00A82A66" w:rsidRDefault="00F965ED" w:rsidP="00826796">
            <w:pPr>
              <w:jc w:val="center"/>
            </w:pPr>
            <w:r w:rsidRPr="00A82A66">
              <w:rPr>
                <w:sz w:val="22"/>
                <w:szCs w:val="22"/>
              </w:rPr>
              <w:t>0,61</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8</w:t>
            </w:r>
          </w:p>
        </w:tc>
        <w:tc>
          <w:tcPr>
            <w:tcW w:w="2762" w:type="dxa"/>
            <w:vAlign w:val="center"/>
          </w:tcPr>
          <w:p w:rsidR="00F965ED" w:rsidRPr="00A82A66" w:rsidRDefault="00F965ED" w:rsidP="00826796">
            <w:pPr>
              <w:ind w:left="-18"/>
            </w:pPr>
            <w:r w:rsidRPr="00A82A66">
              <w:rPr>
                <w:sz w:val="22"/>
                <w:szCs w:val="22"/>
              </w:rPr>
              <w:t>ов.Шикодин, правый</w:t>
            </w:r>
          </w:p>
          <w:p w:rsidR="00F965ED" w:rsidRPr="00A82A66" w:rsidRDefault="00F965ED" w:rsidP="00826796">
            <w:pPr>
              <w:ind w:left="-18"/>
            </w:pPr>
            <w:r w:rsidRPr="00A82A66">
              <w:rPr>
                <w:sz w:val="22"/>
                <w:szCs w:val="22"/>
              </w:rPr>
              <w:t>приток яра Порохов</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2км к Ю от </w:t>
            </w:r>
          </w:p>
          <w:p w:rsidR="00F965ED" w:rsidRPr="00A82A66" w:rsidRDefault="00F965ED" w:rsidP="00826796">
            <w:r w:rsidRPr="00A82A66">
              <w:rPr>
                <w:sz w:val="22"/>
                <w:szCs w:val="22"/>
              </w:rPr>
              <w:t>с.Тяниково</w:t>
            </w:r>
          </w:p>
        </w:tc>
        <w:tc>
          <w:tcPr>
            <w:tcW w:w="1260" w:type="dxa"/>
          </w:tcPr>
          <w:p w:rsidR="00F965ED" w:rsidRPr="00A82A66" w:rsidRDefault="00F965ED" w:rsidP="00826796">
            <w:pPr>
              <w:jc w:val="center"/>
            </w:pPr>
            <w:r w:rsidRPr="00A82A66">
              <w:rPr>
                <w:sz w:val="22"/>
                <w:szCs w:val="22"/>
              </w:rPr>
              <w:t>3,42</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9</w:t>
            </w:r>
          </w:p>
        </w:tc>
        <w:tc>
          <w:tcPr>
            <w:tcW w:w="2762" w:type="dxa"/>
            <w:vAlign w:val="center"/>
          </w:tcPr>
          <w:p w:rsidR="00F965ED" w:rsidRPr="00A82A66" w:rsidRDefault="00F965ED" w:rsidP="00826796">
            <w:pPr>
              <w:ind w:left="-18"/>
            </w:pPr>
            <w:r w:rsidRPr="00A82A66">
              <w:rPr>
                <w:sz w:val="22"/>
                <w:szCs w:val="22"/>
              </w:rPr>
              <w:t>ов.Без названия. В пойме р.Осередь</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южной оконечности с.Великоархангельское</w:t>
            </w:r>
          </w:p>
        </w:tc>
        <w:tc>
          <w:tcPr>
            <w:tcW w:w="1260" w:type="dxa"/>
          </w:tcPr>
          <w:p w:rsidR="00F965ED" w:rsidRPr="00A82A66" w:rsidRDefault="00F965ED" w:rsidP="00826796">
            <w:pPr>
              <w:jc w:val="center"/>
            </w:pPr>
            <w:r w:rsidRPr="00A82A66">
              <w:rPr>
                <w:sz w:val="22"/>
                <w:szCs w:val="22"/>
              </w:rPr>
              <w:t>1,77</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10,11</w:t>
            </w:r>
          </w:p>
        </w:tc>
        <w:tc>
          <w:tcPr>
            <w:tcW w:w="2762" w:type="dxa"/>
            <w:vAlign w:val="center"/>
          </w:tcPr>
          <w:p w:rsidR="00F965ED" w:rsidRPr="00A82A66" w:rsidRDefault="00F965ED" w:rsidP="00826796">
            <w:pPr>
              <w:ind w:left="-18"/>
            </w:pPr>
            <w:r w:rsidRPr="00A82A66">
              <w:rPr>
                <w:sz w:val="22"/>
                <w:szCs w:val="22"/>
              </w:rPr>
              <w:t>ов. Без названия, левый</w:t>
            </w:r>
          </w:p>
          <w:p w:rsidR="00F965ED" w:rsidRPr="00A82A66" w:rsidRDefault="00F965ED" w:rsidP="00826796">
            <w:pPr>
              <w:ind w:left="-18"/>
            </w:pPr>
            <w:r w:rsidRPr="00A82A66">
              <w:rPr>
                <w:sz w:val="22"/>
                <w:szCs w:val="22"/>
              </w:rPr>
              <w:t>приток яра Порохов</w:t>
            </w:r>
          </w:p>
        </w:tc>
        <w:tc>
          <w:tcPr>
            <w:tcW w:w="2160" w:type="dxa"/>
          </w:tcPr>
          <w:p w:rsidR="00F965ED" w:rsidRPr="00A82A66" w:rsidRDefault="00F965ED" w:rsidP="00826796">
            <w:r w:rsidRPr="00A82A66">
              <w:rPr>
                <w:sz w:val="22"/>
                <w:szCs w:val="22"/>
              </w:rPr>
              <w:t xml:space="preserve">2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 xml:space="preserve">В 1км к Ю от южной оконечности </w:t>
            </w:r>
          </w:p>
          <w:p w:rsidR="00F965ED" w:rsidRPr="00A82A66" w:rsidRDefault="00F965ED" w:rsidP="00826796">
            <w:r w:rsidRPr="00A82A66">
              <w:rPr>
                <w:sz w:val="22"/>
                <w:szCs w:val="22"/>
              </w:rPr>
              <w:t>Великоархангельскоес.</w:t>
            </w:r>
          </w:p>
        </w:tc>
        <w:tc>
          <w:tcPr>
            <w:tcW w:w="1260" w:type="dxa"/>
          </w:tcPr>
          <w:p w:rsidR="00F965ED" w:rsidRPr="00A82A66" w:rsidRDefault="00F965ED" w:rsidP="00826796">
            <w:pPr>
              <w:jc w:val="center"/>
            </w:pPr>
            <w:r w:rsidRPr="00A82A66">
              <w:rPr>
                <w:sz w:val="22"/>
                <w:szCs w:val="22"/>
              </w:rPr>
              <w:t xml:space="preserve">1.10, </w:t>
            </w:r>
          </w:p>
          <w:p w:rsidR="00F965ED" w:rsidRPr="00A82A66" w:rsidRDefault="00F965ED" w:rsidP="00826796">
            <w:pPr>
              <w:jc w:val="center"/>
            </w:pPr>
            <w:r w:rsidRPr="00A82A66">
              <w:rPr>
                <w:sz w:val="22"/>
                <w:szCs w:val="22"/>
              </w:rPr>
              <w:t>0,51</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12</w:t>
            </w:r>
          </w:p>
        </w:tc>
        <w:tc>
          <w:tcPr>
            <w:tcW w:w="2762" w:type="dxa"/>
            <w:vAlign w:val="center"/>
          </w:tcPr>
          <w:p w:rsidR="00F965ED" w:rsidRPr="00A82A66" w:rsidRDefault="00F965ED" w:rsidP="00826796">
            <w:pPr>
              <w:ind w:left="-18"/>
            </w:pPr>
            <w:r w:rsidRPr="00A82A66">
              <w:rPr>
                <w:sz w:val="22"/>
                <w:szCs w:val="22"/>
              </w:rPr>
              <w:t>ов.Фомин,</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1,5км к Ю от восточной оконечности с. Великоархангельское</w:t>
            </w:r>
          </w:p>
        </w:tc>
        <w:tc>
          <w:tcPr>
            <w:tcW w:w="1260" w:type="dxa"/>
          </w:tcPr>
          <w:p w:rsidR="00F965ED" w:rsidRPr="00A82A66" w:rsidRDefault="00F965ED" w:rsidP="00826796">
            <w:pPr>
              <w:jc w:val="center"/>
            </w:pPr>
            <w:r w:rsidRPr="00A82A66">
              <w:rPr>
                <w:sz w:val="22"/>
                <w:szCs w:val="22"/>
              </w:rPr>
              <w:t>0,55</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13,14</w:t>
            </w:r>
          </w:p>
        </w:tc>
        <w:tc>
          <w:tcPr>
            <w:tcW w:w="2762" w:type="dxa"/>
            <w:vAlign w:val="center"/>
          </w:tcPr>
          <w:p w:rsidR="00F965ED" w:rsidRPr="00A82A66" w:rsidRDefault="00F965ED" w:rsidP="00826796">
            <w:pPr>
              <w:ind w:left="-18"/>
            </w:pPr>
            <w:r w:rsidRPr="00A82A66">
              <w:rPr>
                <w:sz w:val="22"/>
                <w:szCs w:val="22"/>
              </w:rPr>
              <w:t>ов. Без названия</w:t>
            </w:r>
          </w:p>
        </w:tc>
        <w:tc>
          <w:tcPr>
            <w:tcW w:w="2160" w:type="dxa"/>
          </w:tcPr>
          <w:p w:rsidR="00F965ED" w:rsidRPr="00A82A66" w:rsidRDefault="00F965ED" w:rsidP="00826796">
            <w:r w:rsidRPr="00A82A66">
              <w:rPr>
                <w:sz w:val="22"/>
                <w:szCs w:val="22"/>
              </w:rPr>
              <w:t xml:space="preserve">2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середине с.Великоархангельское</w:t>
            </w:r>
          </w:p>
        </w:tc>
        <w:tc>
          <w:tcPr>
            <w:tcW w:w="1260" w:type="dxa"/>
          </w:tcPr>
          <w:p w:rsidR="00F965ED" w:rsidRPr="00A82A66" w:rsidRDefault="00F965ED" w:rsidP="00826796">
            <w:pPr>
              <w:jc w:val="center"/>
            </w:pPr>
            <w:r w:rsidRPr="00A82A66">
              <w:rPr>
                <w:sz w:val="22"/>
                <w:szCs w:val="22"/>
              </w:rPr>
              <w:t>0,15,</w:t>
            </w:r>
          </w:p>
          <w:p w:rsidR="00F965ED" w:rsidRPr="00A82A66" w:rsidRDefault="00F965ED" w:rsidP="00826796">
            <w:pPr>
              <w:jc w:val="center"/>
            </w:pPr>
            <w:r w:rsidRPr="00A82A66">
              <w:rPr>
                <w:sz w:val="22"/>
                <w:szCs w:val="22"/>
              </w:rPr>
              <w:t>0,58</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15,16</w:t>
            </w:r>
          </w:p>
        </w:tc>
        <w:tc>
          <w:tcPr>
            <w:tcW w:w="2762" w:type="dxa"/>
            <w:vAlign w:val="center"/>
          </w:tcPr>
          <w:p w:rsidR="00F965ED" w:rsidRPr="00A82A66" w:rsidRDefault="00F965ED" w:rsidP="00826796">
            <w:pPr>
              <w:ind w:left="-18"/>
            </w:pPr>
            <w:r w:rsidRPr="00A82A66">
              <w:rPr>
                <w:sz w:val="22"/>
                <w:szCs w:val="22"/>
              </w:rPr>
              <w:t>ов Без названия</w:t>
            </w:r>
          </w:p>
        </w:tc>
        <w:tc>
          <w:tcPr>
            <w:tcW w:w="2160" w:type="dxa"/>
          </w:tcPr>
          <w:p w:rsidR="00F965ED" w:rsidRPr="00A82A66" w:rsidRDefault="00F965ED" w:rsidP="00826796">
            <w:r w:rsidRPr="00A82A66">
              <w:rPr>
                <w:sz w:val="22"/>
                <w:szCs w:val="22"/>
              </w:rPr>
              <w:t xml:space="preserve">2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центре с.Великоархангельское</w:t>
            </w:r>
          </w:p>
        </w:tc>
        <w:tc>
          <w:tcPr>
            <w:tcW w:w="1260" w:type="dxa"/>
          </w:tcPr>
          <w:p w:rsidR="00F965ED" w:rsidRPr="00A82A66" w:rsidRDefault="00F965ED" w:rsidP="00826796">
            <w:pPr>
              <w:jc w:val="center"/>
            </w:pPr>
            <w:r w:rsidRPr="00A82A66">
              <w:rPr>
                <w:sz w:val="22"/>
                <w:szCs w:val="22"/>
              </w:rPr>
              <w:t>0,32</w:t>
            </w:r>
          </w:p>
          <w:p w:rsidR="00F965ED" w:rsidRPr="00A82A66" w:rsidRDefault="00F965ED" w:rsidP="00826796">
            <w:pPr>
              <w:jc w:val="center"/>
            </w:pPr>
            <w:r w:rsidRPr="00A82A66">
              <w:rPr>
                <w:sz w:val="22"/>
                <w:szCs w:val="22"/>
              </w:rPr>
              <w:t>,0,45</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17</w:t>
            </w:r>
          </w:p>
        </w:tc>
        <w:tc>
          <w:tcPr>
            <w:tcW w:w="2762" w:type="dxa"/>
            <w:vAlign w:val="center"/>
          </w:tcPr>
          <w:p w:rsidR="00F965ED" w:rsidRPr="00A82A66" w:rsidRDefault="00F965ED" w:rsidP="00826796">
            <w:pPr>
              <w:ind w:left="-18"/>
            </w:pPr>
            <w:r w:rsidRPr="00A82A66">
              <w:rPr>
                <w:sz w:val="22"/>
                <w:szCs w:val="22"/>
              </w:rPr>
              <w:t>ов. Без названия</w:t>
            </w:r>
          </w:p>
        </w:tc>
        <w:tc>
          <w:tcPr>
            <w:tcW w:w="2160" w:type="dxa"/>
          </w:tcPr>
          <w:p w:rsidR="00F965ED" w:rsidRPr="00A82A66" w:rsidRDefault="00F965ED" w:rsidP="00826796">
            <w:r w:rsidRPr="00A82A66">
              <w:rPr>
                <w:sz w:val="22"/>
                <w:szCs w:val="22"/>
              </w:rPr>
              <w:t>Новенький</w:t>
            </w:r>
          </w:p>
        </w:tc>
        <w:tc>
          <w:tcPr>
            <w:tcW w:w="2700" w:type="dxa"/>
          </w:tcPr>
          <w:p w:rsidR="00F965ED" w:rsidRPr="00A82A66" w:rsidRDefault="00F965ED" w:rsidP="00826796">
            <w:r w:rsidRPr="00A82A66">
              <w:rPr>
                <w:sz w:val="22"/>
                <w:szCs w:val="22"/>
              </w:rPr>
              <w:t>В центре с.Великоархангельское</w:t>
            </w:r>
          </w:p>
        </w:tc>
        <w:tc>
          <w:tcPr>
            <w:tcW w:w="1260" w:type="dxa"/>
          </w:tcPr>
          <w:p w:rsidR="00F965ED" w:rsidRPr="00A82A66" w:rsidRDefault="00F965ED" w:rsidP="00826796">
            <w:pPr>
              <w:jc w:val="center"/>
            </w:pPr>
            <w:r w:rsidRPr="00A82A66">
              <w:rPr>
                <w:sz w:val="22"/>
                <w:szCs w:val="22"/>
              </w:rPr>
              <w:t>0,27</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18,19</w:t>
            </w:r>
          </w:p>
        </w:tc>
        <w:tc>
          <w:tcPr>
            <w:tcW w:w="2762" w:type="dxa"/>
            <w:vAlign w:val="center"/>
          </w:tcPr>
          <w:p w:rsidR="00F965ED" w:rsidRPr="00A82A66" w:rsidRDefault="00F965ED" w:rsidP="00826796">
            <w:pPr>
              <w:ind w:left="-18"/>
            </w:pPr>
            <w:r w:rsidRPr="00A82A66">
              <w:rPr>
                <w:sz w:val="22"/>
                <w:szCs w:val="22"/>
              </w:rPr>
              <w:t>ов.Журавлев</w:t>
            </w:r>
          </w:p>
        </w:tc>
        <w:tc>
          <w:tcPr>
            <w:tcW w:w="2160" w:type="dxa"/>
          </w:tcPr>
          <w:p w:rsidR="00F965ED" w:rsidRPr="00A82A66" w:rsidRDefault="00F965ED" w:rsidP="00826796">
            <w:r w:rsidRPr="00A82A66">
              <w:rPr>
                <w:sz w:val="22"/>
                <w:szCs w:val="22"/>
              </w:rPr>
              <w:t>2 пруда Журавлев</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восточной части с.Великоархангельское</w:t>
            </w:r>
          </w:p>
        </w:tc>
        <w:tc>
          <w:tcPr>
            <w:tcW w:w="1260" w:type="dxa"/>
          </w:tcPr>
          <w:p w:rsidR="00F965ED" w:rsidRPr="00A82A66" w:rsidRDefault="00F965ED" w:rsidP="00826796">
            <w:pPr>
              <w:jc w:val="center"/>
            </w:pPr>
            <w:r w:rsidRPr="00A82A66">
              <w:rPr>
                <w:sz w:val="22"/>
                <w:szCs w:val="22"/>
              </w:rPr>
              <w:t xml:space="preserve">0,69, </w:t>
            </w:r>
          </w:p>
          <w:p w:rsidR="00F965ED" w:rsidRPr="00A82A66" w:rsidRDefault="00F965ED" w:rsidP="00826796">
            <w:pPr>
              <w:jc w:val="center"/>
            </w:pPr>
            <w:r w:rsidRPr="00A82A66">
              <w:rPr>
                <w:sz w:val="22"/>
                <w:szCs w:val="22"/>
              </w:rPr>
              <w:t>0,16</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20</w:t>
            </w:r>
          </w:p>
        </w:tc>
        <w:tc>
          <w:tcPr>
            <w:tcW w:w="2762" w:type="dxa"/>
            <w:vAlign w:val="center"/>
          </w:tcPr>
          <w:p w:rsidR="00F965ED" w:rsidRPr="00A82A66" w:rsidRDefault="00F965ED" w:rsidP="00826796">
            <w:pPr>
              <w:ind w:left="-18"/>
            </w:pPr>
            <w:r w:rsidRPr="00A82A66">
              <w:rPr>
                <w:sz w:val="22"/>
                <w:szCs w:val="22"/>
              </w:rPr>
              <w:t>ов. Без названия,</w:t>
            </w:r>
          </w:p>
          <w:p w:rsidR="00F965ED" w:rsidRPr="00A82A66" w:rsidRDefault="00F965ED" w:rsidP="00826796">
            <w:pPr>
              <w:ind w:left="-18"/>
            </w:pPr>
            <w:r w:rsidRPr="00A82A66">
              <w:rPr>
                <w:sz w:val="22"/>
                <w:szCs w:val="22"/>
              </w:rPr>
              <w:t>Приток лога Макогонов</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В.2,5 км к С от с.Великоархангельское</w:t>
            </w:r>
          </w:p>
        </w:tc>
        <w:tc>
          <w:tcPr>
            <w:tcW w:w="1260" w:type="dxa"/>
          </w:tcPr>
          <w:p w:rsidR="00F965ED" w:rsidRPr="00A82A66" w:rsidRDefault="00F965ED" w:rsidP="00826796">
            <w:pPr>
              <w:jc w:val="center"/>
            </w:pPr>
            <w:r w:rsidRPr="00A82A66">
              <w:rPr>
                <w:sz w:val="22"/>
                <w:szCs w:val="22"/>
              </w:rPr>
              <w:t>0,52</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21</w:t>
            </w:r>
          </w:p>
        </w:tc>
        <w:tc>
          <w:tcPr>
            <w:tcW w:w="2762" w:type="dxa"/>
            <w:vAlign w:val="center"/>
          </w:tcPr>
          <w:p w:rsidR="00F965ED" w:rsidRPr="00A82A66" w:rsidRDefault="00F965ED" w:rsidP="00826796">
            <w:pPr>
              <w:ind w:left="-18"/>
            </w:pPr>
            <w:r w:rsidRPr="00A82A66">
              <w:rPr>
                <w:sz w:val="22"/>
                <w:szCs w:val="22"/>
              </w:rPr>
              <w:t>ов.Свинячий,</w:t>
            </w:r>
          </w:p>
          <w:p w:rsidR="00F965ED" w:rsidRPr="00A82A66" w:rsidRDefault="00F965ED" w:rsidP="00826796">
            <w:pPr>
              <w:ind w:left="-18"/>
            </w:pPr>
            <w:r w:rsidRPr="00A82A66">
              <w:rPr>
                <w:sz w:val="22"/>
                <w:szCs w:val="22"/>
              </w:rPr>
              <w:t>Приток лога Макогонов</w:t>
            </w:r>
          </w:p>
        </w:tc>
        <w:tc>
          <w:tcPr>
            <w:tcW w:w="2160" w:type="dxa"/>
          </w:tcPr>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4км к С от восточной оконечности с.Великоархангельское</w:t>
            </w:r>
          </w:p>
        </w:tc>
        <w:tc>
          <w:tcPr>
            <w:tcW w:w="1260" w:type="dxa"/>
          </w:tcPr>
          <w:p w:rsidR="00F965ED" w:rsidRPr="00A82A66" w:rsidRDefault="00F965ED" w:rsidP="00826796">
            <w:pPr>
              <w:jc w:val="center"/>
            </w:pPr>
            <w:r w:rsidRPr="00A82A66">
              <w:rPr>
                <w:sz w:val="22"/>
                <w:szCs w:val="22"/>
              </w:rPr>
              <w:t>0,62</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22,23</w:t>
            </w:r>
          </w:p>
        </w:tc>
        <w:tc>
          <w:tcPr>
            <w:tcW w:w="2762" w:type="dxa"/>
            <w:vAlign w:val="center"/>
          </w:tcPr>
          <w:p w:rsidR="00F965ED" w:rsidRPr="00A82A66" w:rsidRDefault="00F965ED" w:rsidP="00826796">
            <w:pPr>
              <w:ind w:left="-18"/>
            </w:pPr>
            <w:r w:rsidRPr="00A82A66">
              <w:rPr>
                <w:sz w:val="22"/>
                <w:szCs w:val="22"/>
              </w:rPr>
              <w:t>Яр Сологубов</w:t>
            </w:r>
          </w:p>
        </w:tc>
        <w:tc>
          <w:tcPr>
            <w:tcW w:w="2160" w:type="dxa"/>
          </w:tcPr>
          <w:p w:rsidR="00F965ED" w:rsidRPr="00A82A66" w:rsidRDefault="00F965ED" w:rsidP="00826796">
            <w:r w:rsidRPr="00A82A66">
              <w:rPr>
                <w:sz w:val="22"/>
                <w:szCs w:val="22"/>
              </w:rPr>
              <w:t>Без названия</w:t>
            </w:r>
          </w:p>
          <w:p w:rsidR="00F965ED" w:rsidRPr="00A82A66" w:rsidRDefault="00F965ED" w:rsidP="00826796">
            <w:r w:rsidRPr="00A82A66">
              <w:rPr>
                <w:sz w:val="22"/>
                <w:szCs w:val="22"/>
              </w:rPr>
              <w:t xml:space="preserve">Зеево, </w:t>
            </w:r>
          </w:p>
        </w:tc>
        <w:tc>
          <w:tcPr>
            <w:tcW w:w="2700" w:type="dxa"/>
          </w:tcPr>
          <w:p w:rsidR="00F965ED" w:rsidRPr="00A82A66" w:rsidRDefault="00F965ED" w:rsidP="00826796">
            <w:r w:rsidRPr="00A82A66">
              <w:rPr>
                <w:sz w:val="22"/>
                <w:szCs w:val="22"/>
              </w:rPr>
              <w:t>В 4км к СВ от восточной оконечности с.Великоархангельское</w:t>
            </w:r>
          </w:p>
        </w:tc>
        <w:tc>
          <w:tcPr>
            <w:tcW w:w="1260" w:type="dxa"/>
          </w:tcPr>
          <w:p w:rsidR="00F965ED" w:rsidRPr="00A82A66" w:rsidRDefault="00F965ED" w:rsidP="00826796">
            <w:pPr>
              <w:jc w:val="center"/>
            </w:pPr>
            <w:r w:rsidRPr="00A82A66">
              <w:rPr>
                <w:sz w:val="22"/>
                <w:szCs w:val="22"/>
              </w:rPr>
              <w:t xml:space="preserve">2,42, </w:t>
            </w:r>
          </w:p>
          <w:p w:rsidR="00F965ED" w:rsidRPr="00A82A66" w:rsidRDefault="00F965ED" w:rsidP="00826796">
            <w:pPr>
              <w:jc w:val="center"/>
            </w:pPr>
            <w:r w:rsidRPr="00A82A66">
              <w:rPr>
                <w:sz w:val="22"/>
                <w:szCs w:val="22"/>
              </w:rPr>
              <w:t>5,79</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24</w:t>
            </w:r>
          </w:p>
        </w:tc>
        <w:tc>
          <w:tcPr>
            <w:tcW w:w="2762" w:type="dxa"/>
            <w:vAlign w:val="center"/>
          </w:tcPr>
          <w:p w:rsidR="00F965ED" w:rsidRPr="00A82A66" w:rsidRDefault="00F965ED" w:rsidP="00826796">
            <w:pPr>
              <w:ind w:left="-18"/>
            </w:pPr>
            <w:r w:rsidRPr="00A82A66">
              <w:rPr>
                <w:sz w:val="22"/>
                <w:szCs w:val="22"/>
              </w:rPr>
              <w:t>Яр Сологубов</w:t>
            </w:r>
          </w:p>
        </w:tc>
        <w:tc>
          <w:tcPr>
            <w:tcW w:w="2160" w:type="dxa"/>
          </w:tcPr>
          <w:p w:rsidR="00F965ED" w:rsidRPr="00A82A66" w:rsidRDefault="00F965ED" w:rsidP="00826796">
            <w:r w:rsidRPr="00A82A66">
              <w:rPr>
                <w:sz w:val="22"/>
                <w:szCs w:val="22"/>
              </w:rPr>
              <w:t>Крест</w:t>
            </w:r>
          </w:p>
        </w:tc>
        <w:tc>
          <w:tcPr>
            <w:tcW w:w="2700" w:type="dxa"/>
          </w:tcPr>
          <w:p w:rsidR="00F965ED" w:rsidRPr="00A82A66" w:rsidRDefault="00F965ED" w:rsidP="00826796">
            <w:r w:rsidRPr="00A82A66">
              <w:rPr>
                <w:sz w:val="22"/>
                <w:szCs w:val="22"/>
              </w:rPr>
              <w:t>В 4,2км к ВСВ от с.Великоархангельское</w:t>
            </w:r>
          </w:p>
        </w:tc>
        <w:tc>
          <w:tcPr>
            <w:tcW w:w="1260" w:type="dxa"/>
          </w:tcPr>
          <w:p w:rsidR="00F965ED" w:rsidRPr="00A82A66" w:rsidRDefault="00F965ED" w:rsidP="00826796">
            <w:pPr>
              <w:jc w:val="center"/>
            </w:pPr>
            <w:r w:rsidRPr="00A82A66">
              <w:rPr>
                <w:sz w:val="22"/>
                <w:szCs w:val="22"/>
              </w:rPr>
              <w:t>0,78</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25,26</w:t>
            </w:r>
          </w:p>
        </w:tc>
        <w:tc>
          <w:tcPr>
            <w:tcW w:w="2762" w:type="dxa"/>
            <w:vAlign w:val="center"/>
          </w:tcPr>
          <w:p w:rsidR="00F965ED" w:rsidRPr="00A82A66" w:rsidRDefault="00F965ED" w:rsidP="00826796">
            <w:pPr>
              <w:ind w:left="-18"/>
            </w:pPr>
            <w:r w:rsidRPr="00A82A66">
              <w:rPr>
                <w:sz w:val="22"/>
                <w:szCs w:val="22"/>
              </w:rPr>
              <w:t>ов.Солёный</w:t>
            </w:r>
          </w:p>
        </w:tc>
        <w:tc>
          <w:tcPr>
            <w:tcW w:w="2160" w:type="dxa"/>
          </w:tcPr>
          <w:p w:rsidR="00F965ED" w:rsidRPr="00A82A66" w:rsidRDefault="00F965ED" w:rsidP="00826796">
            <w:r w:rsidRPr="00A82A66">
              <w:rPr>
                <w:sz w:val="22"/>
                <w:szCs w:val="22"/>
              </w:rPr>
              <w:t xml:space="preserve">2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1,5км к ЮВ от с.Великоархангельское</w:t>
            </w:r>
          </w:p>
        </w:tc>
        <w:tc>
          <w:tcPr>
            <w:tcW w:w="1260" w:type="dxa"/>
          </w:tcPr>
          <w:p w:rsidR="00F965ED" w:rsidRPr="00A82A66" w:rsidRDefault="00F965ED" w:rsidP="00826796">
            <w:pPr>
              <w:jc w:val="center"/>
            </w:pPr>
            <w:r w:rsidRPr="00A82A66">
              <w:rPr>
                <w:sz w:val="22"/>
                <w:szCs w:val="22"/>
              </w:rPr>
              <w:t xml:space="preserve">1,06, </w:t>
            </w:r>
          </w:p>
          <w:p w:rsidR="00F965ED" w:rsidRPr="00A82A66" w:rsidRDefault="00F965ED" w:rsidP="00826796">
            <w:pPr>
              <w:jc w:val="center"/>
            </w:pPr>
            <w:r w:rsidRPr="00A82A66">
              <w:rPr>
                <w:sz w:val="22"/>
                <w:szCs w:val="22"/>
              </w:rPr>
              <w:t>0,03</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27,28,</w:t>
            </w:r>
          </w:p>
          <w:p w:rsidR="00F965ED" w:rsidRPr="00A82A66" w:rsidRDefault="00F965ED" w:rsidP="00826796">
            <w:pPr>
              <w:jc w:val="center"/>
            </w:pPr>
            <w:r w:rsidRPr="00A82A66">
              <w:rPr>
                <w:sz w:val="22"/>
                <w:szCs w:val="22"/>
              </w:rPr>
              <w:t>29</w:t>
            </w:r>
          </w:p>
        </w:tc>
        <w:tc>
          <w:tcPr>
            <w:tcW w:w="2762" w:type="dxa"/>
            <w:vAlign w:val="center"/>
          </w:tcPr>
          <w:p w:rsidR="00F965ED" w:rsidRPr="00A82A66" w:rsidRDefault="00F965ED" w:rsidP="00826796">
            <w:pPr>
              <w:ind w:left="-18"/>
            </w:pPr>
            <w:r w:rsidRPr="00A82A66">
              <w:rPr>
                <w:sz w:val="22"/>
                <w:szCs w:val="22"/>
              </w:rPr>
              <w:t>яр Крутой, правый приток</w:t>
            </w:r>
          </w:p>
        </w:tc>
        <w:tc>
          <w:tcPr>
            <w:tcW w:w="2160" w:type="dxa"/>
          </w:tcPr>
          <w:p w:rsidR="00F965ED" w:rsidRPr="00A82A66" w:rsidRDefault="00F965ED" w:rsidP="00826796">
            <w:r w:rsidRPr="00A82A66">
              <w:rPr>
                <w:sz w:val="22"/>
                <w:szCs w:val="22"/>
              </w:rPr>
              <w:t xml:space="preserve">3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3,5км к В от восточной оконечности с.Великоархангельское</w:t>
            </w:r>
          </w:p>
        </w:tc>
        <w:tc>
          <w:tcPr>
            <w:tcW w:w="1260" w:type="dxa"/>
          </w:tcPr>
          <w:p w:rsidR="00F965ED" w:rsidRPr="00A82A66" w:rsidRDefault="00F965ED" w:rsidP="00826796">
            <w:pPr>
              <w:jc w:val="center"/>
            </w:pPr>
            <w:r w:rsidRPr="00A82A66">
              <w:rPr>
                <w:sz w:val="22"/>
                <w:szCs w:val="22"/>
              </w:rPr>
              <w:t>0,71,</w:t>
            </w:r>
          </w:p>
          <w:p w:rsidR="00F965ED" w:rsidRPr="00A82A66" w:rsidRDefault="00F965ED" w:rsidP="00826796">
            <w:pPr>
              <w:jc w:val="center"/>
            </w:pPr>
            <w:r w:rsidRPr="00A82A66">
              <w:rPr>
                <w:sz w:val="22"/>
                <w:szCs w:val="22"/>
              </w:rPr>
              <w:t>0,69,</w:t>
            </w:r>
          </w:p>
          <w:p w:rsidR="00F965ED" w:rsidRPr="00A82A66" w:rsidRDefault="00F965ED" w:rsidP="00826796">
            <w:pPr>
              <w:jc w:val="center"/>
            </w:pPr>
            <w:r w:rsidRPr="00A82A66">
              <w:rPr>
                <w:sz w:val="22"/>
                <w:szCs w:val="22"/>
              </w:rPr>
              <w:t>0,38</w:t>
            </w:r>
          </w:p>
        </w:tc>
      </w:tr>
      <w:tr w:rsidR="00F965ED" w:rsidRPr="00A82A66" w:rsidTr="00826796">
        <w:trPr>
          <w:jc w:val="center"/>
        </w:trPr>
        <w:tc>
          <w:tcPr>
            <w:tcW w:w="766" w:type="dxa"/>
          </w:tcPr>
          <w:p w:rsidR="00F965ED" w:rsidRPr="00A82A66" w:rsidRDefault="00F965ED" w:rsidP="00826796">
            <w:pPr>
              <w:jc w:val="center"/>
            </w:pPr>
            <w:r w:rsidRPr="00A82A66">
              <w:rPr>
                <w:sz w:val="22"/>
                <w:szCs w:val="22"/>
              </w:rPr>
              <w:t>30,31,</w:t>
            </w:r>
          </w:p>
          <w:p w:rsidR="00F965ED" w:rsidRPr="00A82A66" w:rsidRDefault="00F965ED" w:rsidP="00826796">
            <w:pPr>
              <w:jc w:val="center"/>
            </w:pPr>
            <w:r w:rsidRPr="00A82A66">
              <w:rPr>
                <w:sz w:val="22"/>
                <w:szCs w:val="22"/>
              </w:rPr>
              <w:t>32,33</w:t>
            </w:r>
          </w:p>
        </w:tc>
        <w:tc>
          <w:tcPr>
            <w:tcW w:w="2762" w:type="dxa"/>
            <w:vAlign w:val="center"/>
          </w:tcPr>
          <w:p w:rsidR="00F965ED" w:rsidRPr="00A82A66" w:rsidRDefault="00F965ED" w:rsidP="00826796">
            <w:pPr>
              <w:ind w:left="-18"/>
            </w:pPr>
            <w:r w:rsidRPr="00A82A66">
              <w:rPr>
                <w:sz w:val="22"/>
                <w:szCs w:val="22"/>
              </w:rPr>
              <w:t>яр Крутой</w:t>
            </w:r>
          </w:p>
        </w:tc>
        <w:tc>
          <w:tcPr>
            <w:tcW w:w="2160" w:type="dxa"/>
          </w:tcPr>
          <w:p w:rsidR="00F965ED" w:rsidRPr="00A82A66" w:rsidRDefault="00F965ED" w:rsidP="00826796">
            <w:r w:rsidRPr="00A82A66">
              <w:rPr>
                <w:sz w:val="22"/>
                <w:szCs w:val="22"/>
              </w:rPr>
              <w:t>Юбилейный</w:t>
            </w:r>
          </w:p>
          <w:p w:rsidR="00F965ED" w:rsidRPr="00A82A66" w:rsidRDefault="00F965ED" w:rsidP="00826796">
            <w:r w:rsidRPr="00A82A66">
              <w:rPr>
                <w:sz w:val="22"/>
                <w:szCs w:val="22"/>
              </w:rPr>
              <w:t xml:space="preserve">3 пруда </w:t>
            </w:r>
          </w:p>
          <w:p w:rsidR="00F965ED" w:rsidRPr="00A82A66" w:rsidRDefault="00F965ED" w:rsidP="00826796">
            <w:r w:rsidRPr="00A82A66">
              <w:rPr>
                <w:sz w:val="22"/>
                <w:szCs w:val="22"/>
              </w:rPr>
              <w:t>Без названия</w:t>
            </w:r>
          </w:p>
        </w:tc>
        <w:tc>
          <w:tcPr>
            <w:tcW w:w="2700" w:type="dxa"/>
          </w:tcPr>
          <w:p w:rsidR="00F965ED" w:rsidRPr="00A82A66" w:rsidRDefault="00F965ED" w:rsidP="00826796">
            <w:r w:rsidRPr="00A82A66">
              <w:rPr>
                <w:sz w:val="22"/>
                <w:szCs w:val="22"/>
              </w:rPr>
              <w:t>В 3,0км к ЮВ от восточной оконечности с.Великоархангельское</w:t>
            </w:r>
          </w:p>
        </w:tc>
        <w:tc>
          <w:tcPr>
            <w:tcW w:w="1260" w:type="dxa"/>
          </w:tcPr>
          <w:p w:rsidR="00F965ED" w:rsidRPr="00A82A66" w:rsidRDefault="00F965ED" w:rsidP="00826796">
            <w:pPr>
              <w:jc w:val="center"/>
            </w:pPr>
            <w:r w:rsidRPr="00A82A66">
              <w:rPr>
                <w:sz w:val="22"/>
                <w:szCs w:val="22"/>
              </w:rPr>
              <w:t>7,65</w:t>
            </w:r>
          </w:p>
          <w:p w:rsidR="00F965ED" w:rsidRPr="00A82A66" w:rsidRDefault="00F965ED" w:rsidP="00826796">
            <w:pPr>
              <w:jc w:val="center"/>
            </w:pPr>
            <w:r w:rsidRPr="00A82A66">
              <w:rPr>
                <w:sz w:val="22"/>
                <w:szCs w:val="22"/>
              </w:rPr>
              <w:t>0,31</w:t>
            </w:r>
          </w:p>
          <w:p w:rsidR="00F965ED" w:rsidRPr="00A82A66" w:rsidRDefault="00F965ED" w:rsidP="00826796">
            <w:pPr>
              <w:jc w:val="center"/>
            </w:pPr>
            <w:r w:rsidRPr="00A82A66">
              <w:rPr>
                <w:sz w:val="22"/>
                <w:szCs w:val="22"/>
              </w:rPr>
              <w:t>0.75</w:t>
            </w:r>
          </w:p>
          <w:p w:rsidR="00F965ED" w:rsidRPr="00A82A66" w:rsidRDefault="00F965ED" w:rsidP="00826796">
            <w:pPr>
              <w:jc w:val="center"/>
            </w:pPr>
            <w:r w:rsidRPr="00A82A66">
              <w:rPr>
                <w:sz w:val="22"/>
                <w:szCs w:val="22"/>
              </w:rPr>
              <w:lastRenderedPageBreak/>
              <w:t>1,74</w:t>
            </w:r>
          </w:p>
        </w:tc>
      </w:tr>
      <w:tr w:rsidR="00F965ED" w:rsidRPr="00A82A66" w:rsidTr="00826796">
        <w:trPr>
          <w:jc w:val="center"/>
        </w:trPr>
        <w:tc>
          <w:tcPr>
            <w:tcW w:w="766" w:type="dxa"/>
          </w:tcPr>
          <w:p w:rsidR="00F965ED" w:rsidRPr="00A82A66" w:rsidRDefault="00F965ED" w:rsidP="00826796">
            <w:pPr>
              <w:jc w:val="center"/>
            </w:pPr>
          </w:p>
        </w:tc>
        <w:tc>
          <w:tcPr>
            <w:tcW w:w="2762" w:type="dxa"/>
          </w:tcPr>
          <w:p w:rsidR="00F965ED" w:rsidRPr="00A82A66" w:rsidRDefault="00F965ED" w:rsidP="00826796">
            <w:r w:rsidRPr="00A82A66">
              <w:rPr>
                <w:sz w:val="22"/>
                <w:szCs w:val="22"/>
              </w:rPr>
              <w:t>Общая площадь прудов</w:t>
            </w:r>
          </w:p>
        </w:tc>
        <w:tc>
          <w:tcPr>
            <w:tcW w:w="2160" w:type="dxa"/>
          </w:tcPr>
          <w:p w:rsidR="00F965ED" w:rsidRPr="00A82A66" w:rsidRDefault="00F965ED" w:rsidP="00826796"/>
        </w:tc>
        <w:tc>
          <w:tcPr>
            <w:tcW w:w="2700" w:type="dxa"/>
          </w:tcPr>
          <w:p w:rsidR="00F965ED" w:rsidRPr="00A82A66" w:rsidRDefault="00F965ED" w:rsidP="00826796"/>
        </w:tc>
        <w:tc>
          <w:tcPr>
            <w:tcW w:w="1260" w:type="dxa"/>
          </w:tcPr>
          <w:p w:rsidR="00F965ED" w:rsidRPr="00A82A66" w:rsidRDefault="00F965ED" w:rsidP="00826796">
            <w:pPr>
              <w:jc w:val="center"/>
            </w:pPr>
            <w:r w:rsidRPr="00A82A66">
              <w:rPr>
                <w:sz w:val="22"/>
                <w:szCs w:val="22"/>
              </w:rPr>
              <w:t>42,3</w:t>
            </w:r>
          </w:p>
        </w:tc>
      </w:tr>
    </w:tbl>
    <w:p w:rsidR="00F965ED" w:rsidRPr="00A82A66" w:rsidRDefault="00F965ED" w:rsidP="00F965ED">
      <w:pPr>
        <w:spacing w:before="120" w:line="252" w:lineRule="auto"/>
        <w:ind w:firstLine="567"/>
        <w:jc w:val="both"/>
      </w:pPr>
      <w:r w:rsidRPr="00A82A66">
        <w:t>Большинство прудов имеют противоэрозионное назначение, построены в верховьях оврагов для перехвата стока и предотвращения дальнейшего роста оврагов. Для других целей могут быть иСПользованы пруды с площадью зеркала более 1га и удобным местоположением, вблизи населенных пунктов – пруды в с.Тюниково, на овраге Шикодин в 2км от с.Тюниково, пруды на овраге Сологубов и пруд Юбилейный на яре Крутой</w:t>
      </w:r>
    </w:p>
    <w:p w:rsidR="00F965ED" w:rsidRPr="00A82A66" w:rsidRDefault="00F965ED" w:rsidP="00F965ED">
      <w:pPr>
        <w:pStyle w:val="3"/>
        <w:ind w:firstLine="567"/>
        <w:rPr>
          <w:rFonts w:ascii="Times New Roman" w:hAnsi="Times New Roman"/>
          <w:i/>
        </w:rPr>
      </w:pPr>
      <w:bookmarkStart w:id="57" w:name="_Toc262728965"/>
      <w:r w:rsidRPr="00A82A66">
        <w:rPr>
          <w:rFonts w:ascii="Times New Roman" w:hAnsi="Times New Roman"/>
          <w:i/>
        </w:rPr>
        <w:t>Поверхностные вод</w:t>
      </w:r>
      <w:bookmarkEnd w:id="57"/>
      <w:r w:rsidRPr="00A82A66">
        <w:rPr>
          <w:rFonts w:ascii="Times New Roman" w:hAnsi="Times New Roman"/>
          <w:i/>
        </w:rPr>
        <w:t>ы</w:t>
      </w:r>
    </w:p>
    <w:p w:rsidR="00F965ED" w:rsidRPr="00A82A66" w:rsidRDefault="00F965ED" w:rsidP="00F965ED">
      <w:pPr>
        <w:ind w:firstLine="567"/>
        <w:jc w:val="both"/>
      </w:pPr>
      <w:r w:rsidRPr="00A82A66">
        <w:t>На территории Великоархангельского сельского поселения отсутствуют постоянные источники поверхностных вод, которые могут быть иСПользованы в качестве источников водоснабжения или приемниками сточных вод.</w:t>
      </w:r>
    </w:p>
    <w:p w:rsidR="00F965ED" w:rsidRPr="00A82A66" w:rsidRDefault="00F965ED" w:rsidP="00F965ED">
      <w:pPr>
        <w:ind w:firstLine="567"/>
        <w:jc w:val="both"/>
      </w:pPr>
      <w:r w:rsidRPr="00A82A66">
        <w:t>Таким образом, территория Великоархангельского сельского поселения не обеСПечена поверхностными водами.</w:t>
      </w:r>
    </w:p>
    <w:p w:rsidR="00F965ED" w:rsidRPr="00A82A66" w:rsidRDefault="00F965ED" w:rsidP="00F965ED">
      <w:pPr>
        <w:ind w:left="180" w:firstLine="720"/>
        <w:jc w:val="both"/>
        <w:rPr>
          <w:b/>
        </w:rPr>
      </w:pPr>
    </w:p>
    <w:p w:rsidR="00F965ED" w:rsidRPr="00A82A66" w:rsidRDefault="00F965ED" w:rsidP="00F965ED">
      <w:pPr>
        <w:pStyle w:val="1111"/>
        <w:tabs>
          <w:tab w:val="clear" w:pos="432"/>
        </w:tabs>
        <w:ind w:firstLine="567"/>
        <w:outlineLvl w:val="2"/>
        <w:rPr>
          <w:i/>
        </w:rPr>
      </w:pPr>
      <w:bookmarkStart w:id="58" w:name="_Toc63676517"/>
      <w:bookmarkStart w:id="59" w:name="_Toc65836549"/>
      <w:bookmarkStart w:id="60" w:name="_Toc85468664"/>
      <w:r w:rsidRPr="00A82A66">
        <w:rPr>
          <w:i/>
        </w:rPr>
        <w:t>1.4.4. Почвенные ресурсы</w:t>
      </w:r>
      <w:bookmarkEnd w:id="58"/>
      <w:bookmarkEnd w:id="59"/>
      <w:bookmarkEnd w:id="60"/>
    </w:p>
    <w:p w:rsidR="00F965ED" w:rsidRPr="00A82A66" w:rsidRDefault="00F965ED" w:rsidP="00F965ED">
      <w:pPr>
        <w:pStyle w:val="1111"/>
        <w:tabs>
          <w:tab w:val="clear" w:pos="432"/>
        </w:tabs>
        <w:ind w:firstLine="567"/>
        <w:jc w:val="both"/>
        <w:outlineLvl w:val="2"/>
        <w:rPr>
          <w:i/>
        </w:rPr>
      </w:pPr>
    </w:p>
    <w:p w:rsidR="00F965ED" w:rsidRPr="00A82A66" w:rsidRDefault="00F965ED" w:rsidP="00F965ED">
      <w:pPr>
        <w:spacing w:line="252" w:lineRule="auto"/>
        <w:ind w:firstLine="720"/>
        <w:jc w:val="both"/>
      </w:pPr>
      <w:r w:rsidRPr="00A82A66">
        <w:t>Плодородные почвы являются одним из важнейших ресурсов Великоархангельского сельского поселения и представлены в основном черноземами типичными и обыкновенными.</w:t>
      </w:r>
    </w:p>
    <w:p w:rsidR="00F965ED" w:rsidRPr="00A82A66" w:rsidRDefault="00F965ED" w:rsidP="00F965ED">
      <w:pPr>
        <w:spacing w:line="252" w:lineRule="auto"/>
        <w:ind w:firstLine="708"/>
        <w:jc w:val="both"/>
      </w:pPr>
      <w:r w:rsidRPr="00A82A66">
        <w:t>Типичные слабо-выщелоченные черноземы по своим агропроизводственным характеристикам являются лучшими почвами. Они характеризуются мощностью гумусового горизонта 65-80см и содержанием гумуса в пахотном слое в среднем 6-8%. Эти почвы слабокислые и близкие к нейтральным. Они хорошо обеспечены азотом и калием, недостаточно фосфором. При распашке структура почв может разрушаться, что приводит к снижению плодородия. Начиная с 1990 года прослеживается тенденция к снижению запасов гумуса и его содержания в почве.</w:t>
      </w:r>
    </w:p>
    <w:p w:rsidR="00F965ED" w:rsidRPr="00A82A66" w:rsidRDefault="00F965ED" w:rsidP="00F965ED">
      <w:pPr>
        <w:ind w:firstLine="708"/>
        <w:jc w:val="both"/>
      </w:pPr>
      <w:r w:rsidRPr="00A82A66">
        <w:t>Черноземы обыкновенные сформировались – в условиях недостаточного увлажнения и очень редко испытывают глубокое промачивание. Содержание гумуса в них в среднем меньше 7%. Черноземы обыкновенные имеют слабощелочную реакцию, насыщены основаниями, хорошо обеспечены подвижным калием, средне – азотом и недостаточно – фосфором.</w:t>
      </w:r>
    </w:p>
    <w:p w:rsidR="00F965ED" w:rsidRPr="00A82A66" w:rsidRDefault="00F965ED" w:rsidP="00F965ED">
      <w:pPr>
        <w:ind w:firstLine="720"/>
        <w:jc w:val="both"/>
      </w:pPr>
      <w:r w:rsidRPr="00A82A66">
        <w:t xml:space="preserve">Вследствие неоднородности условий почвообразования в виде небольших полос и пятен встречаются интразональные почвы: солонцы, солоды, лугово-черноземные, овражно-балочного комплекса, которые создают пестроту почвенного комплекса. </w:t>
      </w:r>
    </w:p>
    <w:p w:rsidR="00F965ED" w:rsidRPr="00A82A66" w:rsidRDefault="00F965ED" w:rsidP="00F965ED">
      <w:pPr>
        <w:ind w:firstLine="720"/>
        <w:jc w:val="both"/>
      </w:pPr>
      <w:r w:rsidRPr="00A82A66">
        <w:t xml:space="preserve">Низким плодородием характеризуются засоленные почвы и солонцеватые комплексы занимающие отдельные участки. Залегая небольшими пятнами среди черноземов, солонцеватые почвы создают пестроту, неоднородность почвенного покрова и тем самым снижают продуктивность земель. </w:t>
      </w:r>
    </w:p>
    <w:p w:rsidR="00F965ED" w:rsidRPr="00A82A66" w:rsidRDefault="00F965ED" w:rsidP="00F965ED">
      <w:pPr>
        <w:ind w:firstLine="720"/>
        <w:jc w:val="both"/>
      </w:pPr>
      <w:r w:rsidRPr="00A82A66">
        <w:t>В связи с преобладание овражно-балочного типа рельефа на некоторых участках наблюдается интенсивный смыв и размыв почв. Имеет значительное распространение овражная эрозия почв.</w:t>
      </w:r>
    </w:p>
    <w:p w:rsidR="00F965ED" w:rsidRPr="00A82A66" w:rsidRDefault="00F965ED" w:rsidP="00F965ED">
      <w:pPr>
        <w:ind w:firstLine="708"/>
        <w:jc w:val="both"/>
      </w:pPr>
      <w:r w:rsidRPr="00A82A66">
        <w:t xml:space="preserve">Среди почвенных разностей преобладают почвы глинистого и тяжелосуглинистого механического состава, что определяет плохую самоочищающую способность почв и накопление поллютантов. </w:t>
      </w:r>
    </w:p>
    <w:p w:rsidR="00F965ED" w:rsidRPr="00A82A66" w:rsidRDefault="00F965ED" w:rsidP="00F965ED">
      <w:pPr>
        <w:ind w:firstLine="708"/>
        <w:jc w:val="both"/>
      </w:pPr>
      <w:r w:rsidRPr="00A82A66">
        <w:t>Территория поселения отличается очень высокой сельскохозяйственной освоенностью 90% в связи, с чем состояние почвенного покрова поселения требует особого внимания и охраны.</w:t>
      </w:r>
    </w:p>
    <w:p w:rsidR="00F965ED" w:rsidRPr="00A82A66" w:rsidRDefault="00F965ED" w:rsidP="00F965ED">
      <w:pPr>
        <w:pStyle w:val="1111"/>
        <w:tabs>
          <w:tab w:val="clear" w:pos="432"/>
        </w:tabs>
        <w:ind w:firstLine="567"/>
        <w:outlineLvl w:val="2"/>
        <w:rPr>
          <w:i/>
        </w:rPr>
      </w:pPr>
    </w:p>
    <w:p w:rsidR="00F965ED" w:rsidRPr="00A82A66" w:rsidRDefault="00F965ED" w:rsidP="00F965ED">
      <w:pPr>
        <w:pStyle w:val="1111"/>
        <w:tabs>
          <w:tab w:val="clear" w:pos="432"/>
        </w:tabs>
        <w:ind w:firstLine="567"/>
        <w:outlineLvl w:val="2"/>
        <w:rPr>
          <w:i/>
        </w:rPr>
      </w:pPr>
      <w:bookmarkStart w:id="61" w:name="_Toc63676518"/>
      <w:bookmarkStart w:id="62" w:name="_Toc65836550"/>
      <w:bookmarkStart w:id="63" w:name="_Toc85468665"/>
      <w:r w:rsidRPr="00A82A66">
        <w:rPr>
          <w:i/>
        </w:rPr>
        <w:t>1.4.5. Лесосырьевые ресурсы</w:t>
      </w:r>
      <w:bookmarkEnd w:id="61"/>
      <w:bookmarkEnd w:id="62"/>
      <w:bookmarkEnd w:id="63"/>
    </w:p>
    <w:p w:rsidR="00F965ED" w:rsidRPr="00A82A66" w:rsidRDefault="00F965ED" w:rsidP="00F965ED">
      <w:pPr>
        <w:ind w:left="180" w:firstLine="720"/>
        <w:jc w:val="both"/>
        <w:rPr>
          <w:b/>
        </w:rPr>
      </w:pPr>
    </w:p>
    <w:p w:rsidR="00F965ED" w:rsidRPr="00A82A66" w:rsidRDefault="00F965ED" w:rsidP="00F965ED">
      <w:pPr>
        <w:ind w:firstLine="709"/>
        <w:jc w:val="both"/>
      </w:pPr>
      <w:r w:rsidRPr="00A82A66">
        <w:lastRenderedPageBreak/>
        <w:t>Великоархангельское сельское поселение относится к лесодефицитным территориям юга лесостепной зоны. Естественная растительность практически не сохранилась.</w:t>
      </w:r>
    </w:p>
    <w:p w:rsidR="00F965ED" w:rsidRPr="00A82A66" w:rsidRDefault="00F965ED" w:rsidP="00F965ED">
      <w:pPr>
        <w:ind w:firstLine="709"/>
        <w:jc w:val="both"/>
      </w:pPr>
      <w:r w:rsidRPr="00A82A66">
        <w:t>Древесная и кустарниковая растительность представлена в основном лесными колками по берегу прудов и оврагов и защитными лесными полосами общей площадью 372,6га.</w:t>
      </w:r>
    </w:p>
    <w:p w:rsidR="00F965ED" w:rsidRPr="00A82A66" w:rsidRDefault="00F965ED" w:rsidP="00F965ED">
      <w:pPr>
        <w:ind w:firstLine="709"/>
        <w:jc w:val="both"/>
      </w:pPr>
      <w:r w:rsidRPr="00A82A66">
        <w:t>Травяные сообщества включают луга и посевы культурных растений.</w:t>
      </w:r>
    </w:p>
    <w:p w:rsidR="00F965ED" w:rsidRPr="00A82A66" w:rsidRDefault="00F965ED" w:rsidP="00F965ED">
      <w:pPr>
        <w:ind w:firstLine="709"/>
        <w:jc w:val="both"/>
      </w:pPr>
      <w:r w:rsidRPr="00A82A66">
        <w:t>Большую часть района занимают сельскохозяйственные земли, раСПолагающиеся на месте бывших богато-разнотравных типчаково-ковыльных степей.</w:t>
      </w:r>
    </w:p>
    <w:p w:rsidR="00F965ED" w:rsidRPr="00A82A66" w:rsidRDefault="00F965ED" w:rsidP="00F965ED">
      <w:pPr>
        <w:spacing w:line="21" w:lineRule="atLeast"/>
        <w:ind w:firstLine="709"/>
        <w:jc w:val="both"/>
      </w:pPr>
      <w:r w:rsidRPr="00A82A66">
        <w:t>Луга, распространены по оврагам и являются источником естественных кормов для домашних животных, много ценных кормовых злаков – костер безостый, мятлик узколистный, овсяница луговая и др. Многие луга выбиты скотом или нуждаются в мелиорации.</w:t>
      </w:r>
    </w:p>
    <w:p w:rsidR="00F965ED" w:rsidRPr="00A82A66" w:rsidRDefault="00F965ED" w:rsidP="00F965ED">
      <w:pPr>
        <w:spacing w:line="21" w:lineRule="atLeast"/>
        <w:ind w:firstLine="709"/>
        <w:jc w:val="both"/>
      </w:pPr>
      <w:r w:rsidRPr="00A82A66">
        <w:t>Лекарственные растения: крапива двудомная, шиповник, боярышник, пижма обыкновенная и др.</w:t>
      </w:r>
    </w:p>
    <w:p w:rsidR="00F965ED" w:rsidRPr="00A82A66" w:rsidRDefault="00F965ED" w:rsidP="00F965ED">
      <w:pPr>
        <w:ind w:left="180" w:firstLine="720"/>
        <w:jc w:val="both"/>
        <w:rPr>
          <w:b/>
        </w:rPr>
      </w:pPr>
    </w:p>
    <w:p w:rsidR="00F965ED" w:rsidRPr="00A82A66" w:rsidRDefault="00F965ED" w:rsidP="00F965ED">
      <w:pPr>
        <w:ind w:left="180" w:firstLine="720"/>
        <w:jc w:val="both"/>
        <w:rPr>
          <w:b/>
        </w:rPr>
      </w:pPr>
    </w:p>
    <w:p w:rsidR="00F965ED" w:rsidRPr="00A82A66" w:rsidRDefault="00F965ED" w:rsidP="00F965ED">
      <w:pPr>
        <w:pStyle w:val="1111"/>
        <w:tabs>
          <w:tab w:val="clear" w:pos="432"/>
        </w:tabs>
        <w:ind w:firstLine="567"/>
        <w:outlineLvl w:val="2"/>
        <w:rPr>
          <w:i/>
        </w:rPr>
      </w:pPr>
      <w:bookmarkStart w:id="64" w:name="_Toc63676519"/>
      <w:bookmarkStart w:id="65" w:name="_Toc65836551"/>
      <w:bookmarkStart w:id="66" w:name="_Toc85468666"/>
      <w:r w:rsidRPr="00A82A66">
        <w:rPr>
          <w:i/>
        </w:rPr>
        <w:t>1.4.6. Ландшафтно-рекреационный потенциал</w:t>
      </w:r>
      <w:bookmarkEnd w:id="64"/>
      <w:bookmarkEnd w:id="65"/>
      <w:bookmarkEnd w:id="66"/>
    </w:p>
    <w:p w:rsidR="00F965ED" w:rsidRPr="00A82A66" w:rsidRDefault="00F965ED" w:rsidP="00F965ED">
      <w:pPr>
        <w:ind w:left="180" w:firstLine="720"/>
        <w:jc w:val="both"/>
        <w:rPr>
          <w:b/>
        </w:rPr>
      </w:pPr>
    </w:p>
    <w:p w:rsidR="00F965ED" w:rsidRPr="00A82A66" w:rsidRDefault="00F965ED" w:rsidP="00F965ED">
      <w:pPr>
        <w:spacing w:line="21" w:lineRule="atLeast"/>
        <w:ind w:firstLine="709"/>
        <w:jc w:val="both"/>
      </w:pPr>
      <w:r w:rsidRPr="00A82A66">
        <w:t>Территория Великоархангельского сельского поселения относится к югу лесостепной зоны Среднерусской возвышенности.</w:t>
      </w:r>
    </w:p>
    <w:p w:rsidR="00F965ED" w:rsidRPr="00A82A66" w:rsidRDefault="00F965ED" w:rsidP="00F965ED">
      <w:pPr>
        <w:spacing w:line="21" w:lineRule="atLeast"/>
        <w:ind w:firstLine="709"/>
        <w:jc w:val="both"/>
      </w:pPr>
      <w:r w:rsidRPr="00A82A66">
        <w:t>Территория характеризуется пойменными, склоновыми, плакорными.</w:t>
      </w:r>
    </w:p>
    <w:p w:rsidR="00F965ED" w:rsidRPr="00A82A66" w:rsidRDefault="00F965ED" w:rsidP="00F965ED">
      <w:pPr>
        <w:spacing w:line="21" w:lineRule="atLeast"/>
        <w:ind w:firstLine="709"/>
        <w:jc w:val="both"/>
      </w:pPr>
      <w:r w:rsidRPr="00A82A66">
        <w:t xml:space="preserve">Плакорный тип местности представлен возвышенными (более </w:t>
      </w:r>
      <w:smartTag w:uri="urn:schemas-microsoft-com:office:smarttags" w:element="metricconverter">
        <w:smartTagPr>
          <w:attr w:name="ProductID" w:val="200 м"/>
        </w:smartTagPr>
        <w:r w:rsidRPr="00A82A66">
          <w:t>200 м</w:t>
        </w:r>
      </w:smartTag>
      <w:r w:rsidRPr="00A82A66">
        <w:t xml:space="preserve">) волнистыми суглинистыми лесо-полево-степными равнинами с чернозёмными почвами, склоновый тип местности - наклонными суглинисто-меловыми и суглинисто-известняковыми лесо-лугово-степными поверхностями с глубоко врезанной (более 30м) овражно-балочной сетью и комплексом смытых почв. Пойменный тип местности - пониженный (от 4 до </w:t>
      </w:r>
      <w:smartTag w:uri="urn:schemas-microsoft-com:office:smarttags" w:element="metricconverter">
        <w:smartTagPr>
          <w:attr w:name="ProductID" w:val="6 м"/>
        </w:smartTagPr>
        <w:r w:rsidRPr="00A82A66">
          <w:t>6 м</w:t>
        </w:r>
      </w:smartTag>
      <w:r w:rsidRPr="00A82A66">
        <w:t xml:space="preserve"> над урезом воды), объединяющий плоские песчаные лесолуговые поверхности пойм с аллювиальными слоисто-зернистыми почвами.</w:t>
      </w:r>
    </w:p>
    <w:p w:rsidR="00F965ED" w:rsidRPr="00A82A66" w:rsidRDefault="00F965ED" w:rsidP="00F965ED">
      <w:pPr>
        <w:spacing w:line="21" w:lineRule="atLeast"/>
        <w:ind w:firstLine="720"/>
        <w:jc w:val="both"/>
      </w:pPr>
      <w:r w:rsidRPr="00A82A66">
        <w:t>Территория поселения характеризуется овражно-балочной расчлененностью и однообразием, связанным с высокой освоенностью территории. Наибольшей рекреационной ценностью обладают участки водоемов с прилегающей древесной растительностью. В поселение возможна организация рекреационных зон местного значения.</w:t>
      </w:r>
    </w:p>
    <w:p w:rsidR="00F965ED" w:rsidRPr="00A82A66" w:rsidRDefault="00F965ED" w:rsidP="00F965ED">
      <w:pPr>
        <w:spacing w:line="21" w:lineRule="atLeast"/>
        <w:ind w:firstLine="709"/>
        <w:jc w:val="both"/>
      </w:pPr>
      <w:r w:rsidRPr="00A82A66">
        <w:t>Развитию рекреации способствуют следующие факторы</w:t>
      </w:r>
      <w:r w:rsidRPr="00A82A66">
        <w:rPr>
          <w:b/>
        </w:rPr>
        <w:t>:</w:t>
      </w:r>
    </w:p>
    <w:p w:rsidR="00F965ED" w:rsidRPr="00A82A66" w:rsidRDefault="00F965ED" w:rsidP="007610A9">
      <w:pPr>
        <w:numPr>
          <w:ilvl w:val="0"/>
          <w:numId w:val="27"/>
        </w:numPr>
        <w:suppressAutoHyphens w:val="0"/>
        <w:spacing w:line="21" w:lineRule="atLeast"/>
        <w:jc w:val="both"/>
      </w:pPr>
      <w:r w:rsidRPr="00A82A66">
        <w:t>наличие водоемов, привлекающих рекреантов;</w:t>
      </w:r>
    </w:p>
    <w:p w:rsidR="00F965ED" w:rsidRPr="00A82A66" w:rsidRDefault="00F965ED" w:rsidP="007610A9">
      <w:pPr>
        <w:numPr>
          <w:ilvl w:val="0"/>
          <w:numId w:val="27"/>
        </w:numPr>
        <w:suppressAutoHyphens w:val="0"/>
        <w:spacing w:line="21" w:lineRule="atLeast"/>
        <w:jc w:val="both"/>
      </w:pPr>
      <w:r w:rsidRPr="00A82A66">
        <w:t>купальный период с температурами массового купания 20-22</w:t>
      </w:r>
      <w:r w:rsidRPr="00A82A66">
        <w:rPr>
          <w:vertAlign w:val="superscript"/>
        </w:rPr>
        <w:t>0</w:t>
      </w:r>
      <w:r w:rsidRPr="00A82A66">
        <w:t>С продолжается в среднем 90 дней;</w:t>
      </w:r>
    </w:p>
    <w:p w:rsidR="00F965ED" w:rsidRPr="00A82A66" w:rsidRDefault="00F965ED" w:rsidP="00F965ED">
      <w:pPr>
        <w:spacing w:line="21" w:lineRule="atLeast"/>
        <w:ind w:firstLine="709"/>
        <w:jc w:val="both"/>
      </w:pPr>
      <w:r w:rsidRPr="00A82A66">
        <w:t>Основными лимитирующими факторами развития рекреации являются следующие:</w:t>
      </w:r>
    </w:p>
    <w:p w:rsidR="00F965ED" w:rsidRPr="00A82A66" w:rsidRDefault="00F965ED" w:rsidP="007610A9">
      <w:pPr>
        <w:numPr>
          <w:ilvl w:val="2"/>
          <w:numId w:val="27"/>
        </w:numPr>
        <w:tabs>
          <w:tab w:val="clear" w:pos="2880"/>
          <w:tab w:val="num" w:pos="1440"/>
        </w:tabs>
        <w:suppressAutoHyphens w:val="0"/>
        <w:spacing w:line="21" w:lineRule="atLeast"/>
        <w:ind w:hanging="1800"/>
        <w:jc w:val="both"/>
      </w:pPr>
      <w:r w:rsidRPr="00A82A66">
        <w:t xml:space="preserve"> овражно-балочный рельеф;</w:t>
      </w:r>
    </w:p>
    <w:p w:rsidR="00F965ED" w:rsidRPr="00A82A66" w:rsidRDefault="00F965ED" w:rsidP="007610A9">
      <w:pPr>
        <w:numPr>
          <w:ilvl w:val="2"/>
          <w:numId w:val="27"/>
        </w:numPr>
        <w:tabs>
          <w:tab w:val="clear" w:pos="2880"/>
          <w:tab w:val="num" w:pos="1440"/>
        </w:tabs>
        <w:suppressAutoHyphens w:val="0"/>
        <w:spacing w:line="21" w:lineRule="atLeast"/>
        <w:ind w:hanging="1800"/>
        <w:jc w:val="both"/>
      </w:pPr>
      <w:r w:rsidRPr="00A82A66">
        <w:t xml:space="preserve"> низкий уровень развития рекреационной инфраструктуры и сервиса.</w:t>
      </w:r>
    </w:p>
    <w:p w:rsidR="00F965ED" w:rsidRPr="00A82A66" w:rsidRDefault="00F965ED" w:rsidP="007610A9">
      <w:pPr>
        <w:numPr>
          <w:ilvl w:val="2"/>
          <w:numId w:val="27"/>
        </w:numPr>
        <w:tabs>
          <w:tab w:val="clear" w:pos="2880"/>
          <w:tab w:val="num" w:pos="1440"/>
        </w:tabs>
        <w:suppressAutoHyphens w:val="0"/>
        <w:spacing w:line="21" w:lineRule="atLeast"/>
        <w:ind w:hanging="1800"/>
        <w:jc w:val="both"/>
        <w:rPr>
          <w:shd w:val="clear" w:color="auto" w:fill="00FFFF"/>
        </w:rPr>
      </w:pPr>
      <w:r w:rsidRPr="00A82A66">
        <w:t xml:space="preserve"> высокая освоенность территории</w:t>
      </w:r>
    </w:p>
    <w:p w:rsidR="00F965ED" w:rsidRDefault="00F965ED" w:rsidP="00F965ED">
      <w:pPr>
        <w:ind w:left="180" w:firstLine="720"/>
        <w:jc w:val="both"/>
        <w:rPr>
          <w:b/>
          <w:lang w:val="en-US"/>
        </w:rPr>
      </w:pPr>
    </w:p>
    <w:p w:rsidR="00F965ED" w:rsidRPr="005B7E1B" w:rsidRDefault="00F965ED" w:rsidP="00F965ED">
      <w:pPr>
        <w:ind w:left="180" w:firstLine="720"/>
        <w:jc w:val="both"/>
        <w:rPr>
          <w:b/>
          <w:lang w:val="en-US"/>
        </w:rPr>
      </w:pPr>
    </w:p>
    <w:p w:rsidR="00F965ED" w:rsidRPr="00A82A66" w:rsidRDefault="00F965ED" w:rsidP="00F965ED">
      <w:pPr>
        <w:pStyle w:val="21"/>
        <w:keepLines/>
        <w:tabs>
          <w:tab w:val="left" w:pos="426"/>
        </w:tabs>
        <w:spacing w:before="40"/>
        <w:ind w:left="1702"/>
        <w:rPr>
          <w:b w:val="0"/>
          <w:sz w:val="24"/>
          <w:szCs w:val="24"/>
        </w:rPr>
      </w:pPr>
      <w:bookmarkStart w:id="67" w:name="_Toc469398938"/>
      <w:bookmarkStart w:id="68" w:name="_Toc32498599"/>
      <w:bookmarkStart w:id="69" w:name="_Toc85468667"/>
      <w:r w:rsidRPr="00A82A66">
        <w:rPr>
          <w:sz w:val="24"/>
          <w:szCs w:val="24"/>
        </w:rPr>
        <w:t>1.5. Население и демография сельского поселения</w:t>
      </w:r>
      <w:bookmarkEnd w:id="67"/>
      <w:bookmarkEnd w:id="68"/>
      <w:r w:rsidRPr="00A82A66">
        <w:rPr>
          <w:sz w:val="24"/>
          <w:szCs w:val="24"/>
        </w:rPr>
        <w:t>.</w:t>
      </w:r>
      <w:bookmarkEnd w:id="69"/>
    </w:p>
    <w:p w:rsidR="00F965ED" w:rsidRPr="00A82A66" w:rsidRDefault="00F965ED" w:rsidP="00F965ED">
      <w:pPr>
        <w:ind w:left="180" w:firstLine="720"/>
        <w:jc w:val="both"/>
        <w:rPr>
          <w:b/>
        </w:rPr>
      </w:pPr>
    </w:p>
    <w:p w:rsidR="00F965ED" w:rsidRPr="00A82A66" w:rsidRDefault="00F965ED" w:rsidP="00F965ED">
      <w:pPr>
        <w:autoSpaceDN w:val="0"/>
        <w:adjustRightInd w:val="0"/>
        <w:spacing w:line="100" w:lineRule="atLeast"/>
        <w:ind w:firstLine="567"/>
        <w:jc w:val="both"/>
      </w:pPr>
      <w:r w:rsidRPr="00A82A66">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F965ED" w:rsidRPr="00A82A66" w:rsidRDefault="00F965ED" w:rsidP="00F965ED">
      <w:pPr>
        <w:autoSpaceDN w:val="0"/>
        <w:adjustRightInd w:val="0"/>
        <w:spacing w:line="100" w:lineRule="atLeast"/>
        <w:ind w:firstLine="567"/>
        <w:jc w:val="both"/>
      </w:pPr>
      <w:r w:rsidRPr="00A82A66">
        <w:t>При разработке данного раздела учтены материалы Паспортов Великоархангельского сельского поселения за 2015-2020 годы, а также статистические данные администрации.</w:t>
      </w:r>
    </w:p>
    <w:p w:rsidR="00F965ED" w:rsidRPr="00A82A66" w:rsidRDefault="00F965ED" w:rsidP="00F965ED">
      <w:pPr>
        <w:autoSpaceDN w:val="0"/>
        <w:adjustRightInd w:val="0"/>
        <w:spacing w:line="100" w:lineRule="atLeast"/>
        <w:ind w:firstLine="567"/>
        <w:jc w:val="both"/>
      </w:pPr>
      <w:r w:rsidRPr="00A82A66">
        <w:lastRenderedPageBreak/>
        <w:t>В соответствии с данными, предоставленными администрацией Великоархангельского сельского поселения, общая численность населения по состоянию на 01.01.2021г. составляет 1008 человек, в том числе по населенным пунктам:</w:t>
      </w:r>
    </w:p>
    <w:p w:rsidR="00F965ED" w:rsidRPr="00A82A66" w:rsidRDefault="00F965ED" w:rsidP="007610A9">
      <w:pPr>
        <w:pStyle w:val="a4"/>
        <w:widowControl w:val="0"/>
        <w:numPr>
          <w:ilvl w:val="0"/>
          <w:numId w:val="40"/>
        </w:numPr>
        <w:tabs>
          <w:tab w:val="left" w:pos="851"/>
        </w:tabs>
        <w:autoSpaceDE w:val="0"/>
        <w:contextualSpacing/>
        <w:jc w:val="both"/>
        <w:rPr>
          <w:rFonts w:eastAsia="Calibri"/>
        </w:rPr>
      </w:pPr>
      <w:r w:rsidRPr="00A82A66">
        <w:rPr>
          <w:rFonts w:eastAsia="Calibri"/>
          <w:caps/>
        </w:rPr>
        <w:t xml:space="preserve">с. Великоархангельское </w:t>
      </w:r>
      <w:r w:rsidRPr="00A82A66">
        <w:rPr>
          <w:rFonts w:eastAsia="Calibri"/>
        </w:rPr>
        <w:t>– 940</w:t>
      </w:r>
      <w:r w:rsidRPr="00A82A66">
        <w:rPr>
          <w:rFonts w:eastAsia="Calibri"/>
          <w:caps/>
        </w:rPr>
        <w:t xml:space="preserve"> чел</w:t>
      </w:r>
      <w:r w:rsidRPr="00A82A66">
        <w:rPr>
          <w:rFonts w:eastAsia="Calibri"/>
        </w:rPr>
        <w:t>.,</w:t>
      </w:r>
    </w:p>
    <w:p w:rsidR="00F965ED" w:rsidRPr="00A82A66" w:rsidRDefault="00F965ED" w:rsidP="007610A9">
      <w:pPr>
        <w:pStyle w:val="a4"/>
        <w:widowControl w:val="0"/>
        <w:numPr>
          <w:ilvl w:val="0"/>
          <w:numId w:val="40"/>
        </w:numPr>
        <w:tabs>
          <w:tab w:val="left" w:pos="851"/>
        </w:tabs>
        <w:autoSpaceDE w:val="0"/>
        <w:contextualSpacing/>
        <w:jc w:val="both"/>
        <w:rPr>
          <w:rFonts w:eastAsia="TimesNewRomanPSMT"/>
        </w:rPr>
      </w:pPr>
      <w:r w:rsidRPr="00A82A66">
        <w:rPr>
          <w:rFonts w:eastAsia="Calibri"/>
          <w:caps/>
        </w:rPr>
        <w:t xml:space="preserve">с. Тюниково </w:t>
      </w:r>
      <w:r w:rsidRPr="00A82A66">
        <w:rPr>
          <w:rFonts w:eastAsia="Calibri"/>
        </w:rPr>
        <w:t xml:space="preserve">– 68 </w:t>
      </w:r>
      <w:r w:rsidRPr="00A82A66">
        <w:rPr>
          <w:rFonts w:eastAsia="Calibri"/>
          <w:caps/>
        </w:rPr>
        <w:t>чел</w:t>
      </w:r>
      <w:r w:rsidRPr="00A82A66">
        <w:rPr>
          <w:rFonts w:eastAsia="TimesNewRomanPSMT"/>
        </w:rPr>
        <w:t>.</w:t>
      </w:r>
    </w:p>
    <w:p w:rsidR="00F965ED" w:rsidRPr="00A82A66" w:rsidRDefault="00F965ED" w:rsidP="00F965ED">
      <w:pPr>
        <w:pStyle w:val="af1"/>
        <w:rPr>
          <w:lang w:eastAsia="ru-RU"/>
        </w:rPr>
      </w:pPr>
    </w:p>
    <w:p w:rsidR="00F965ED" w:rsidRPr="00A82A66" w:rsidRDefault="00F965ED" w:rsidP="00F965ED">
      <w:pPr>
        <w:ind w:firstLine="567"/>
        <w:jc w:val="center"/>
        <w:rPr>
          <w:b/>
          <w:i/>
        </w:rPr>
      </w:pPr>
      <w:r w:rsidRPr="00A82A66">
        <w:rPr>
          <w:b/>
          <w:i/>
        </w:rPr>
        <w:t>Динамика численности населения Великоархангельского сельского поселения</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0"/>
        <w:gridCol w:w="938"/>
        <w:gridCol w:w="882"/>
        <w:gridCol w:w="853"/>
        <w:gridCol w:w="840"/>
        <w:gridCol w:w="826"/>
        <w:gridCol w:w="840"/>
      </w:tblGrid>
      <w:tr w:rsidR="00F965ED" w:rsidRPr="00A82A66" w:rsidTr="00826796">
        <w:trPr>
          <w:trHeight w:val="306"/>
          <w:jc w:val="center"/>
        </w:trPr>
        <w:tc>
          <w:tcPr>
            <w:tcW w:w="4210" w:type="dxa"/>
            <w:vMerge w:val="restart"/>
            <w:shd w:val="clear" w:color="auto" w:fill="D9D9D9"/>
            <w:vAlign w:val="center"/>
          </w:tcPr>
          <w:p w:rsidR="00F965ED" w:rsidRPr="00A82A66" w:rsidRDefault="00F965ED" w:rsidP="00826796">
            <w:pPr>
              <w:jc w:val="center"/>
              <w:rPr>
                <w:rFonts w:eastAsia="Calibri"/>
                <w:b/>
              </w:rPr>
            </w:pPr>
            <w:r w:rsidRPr="00A82A66">
              <w:t>Наименование показателей</w:t>
            </w:r>
          </w:p>
        </w:tc>
        <w:tc>
          <w:tcPr>
            <w:tcW w:w="5179" w:type="dxa"/>
            <w:gridSpan w:val="6"/>
            <w:shd w:val="clear" w:color="auto" w:fill="D9D9D9"/>
          </w:tcPr>
          <w:p w:rsidR="00F965ED" w:rsidRPr="00A82A66" w:rsidRDefault="00F965ED" w:rsidP="00826796">
            <w:pPr>
              <w:tabs>
                <w:tab w:val="num" w:pos="0"/>
              </w:tabs>
              <w:jc w:val="center"/>
              <w:rPr>
                <w:rFonts w:eastAsia="Calibri"/>
              </w:rPr>
            </w:pPr>
            <w:r w:rsidRPr="00A82A66">
              <w:rPr>
                <w:rFonts w:eastAsia="Calibri"/>
              </w:rPr>
              <w:t>Годы</w:t>
            </w:r>
          </w:p>
        </w:tc>
      </w:tr>
      <w:tr w:rsidR="00F965ED" w:rsidRPr="00A82A66" w:rsidTr="00826796">
        <w:trPr>
          <w:trHeight w:val="306"/>
          <w:jc w:val="center"/>
        </w:trPr>
        <w:tc>
          <w:tcPr>
            <w:tcW w:w="4210" w:type="dxa"/>
            <w:vMerge/>
            <w:shd w:val="clear" w:color="auto" w:fill="D9D9D9"/>
          </w:tcPr>
          <w:p w:rsidR="00F965ED" w:rsidRPr="00A82A66" w:rsidRDefault="00F965ED" w:rsidP="00826796">
            <w:pPr>
              <w:jc w:val="center"/>
              <w:rPr>
                <w:rFonts w:eastAsia="Calibri"/>
                <w:b/>
              </w:rPr>
            </w:pPr>
          </w:p>
        </w:tc>
        <w:tc>
          <w:tcPr>
            <w:tcW w:w="938" w:type="dxa"/>
            <w:shd w:val="clear" w:color="auto" w:fill="D9D9D9"/>
          </w:tcPr>
          <w:p w:rsidR="00F965ED" w:rsidRPr="00A82A66" w:rsidRDefault="00F965ED" w:rsidP="00826796">
            <w:pPr>
              <w:tabs>
                <w:tab w:val="num" w:pos="0"/>
              </w:tabs>
              <w:jc w:val="center"/>
              <w:rPr>
                <w:rFonts w:eastAsia="Calibri"/>
              </w:rPr>
            </w:pPr>
            <w:r w:rsidRPr="00A82A66">
              <w:rPr>
                <w:rFonts w:eastAsia="Calibri"/>
              </w:rPr>
              <w:t>2015</w:t>
            </w:r>
          </w:p>
        </w:tc>
        <w:tc>
          <w:tcPr>
            <w:tcW w:w="882" w:type="dxa"/>
            <w:shd w:val="clear" w:color="auto" w:fill="D9D9D9"/>
          </w:tcPr>
          <w:p w:rsidR="00F965ED" w:rsidRPr="00A82A66" w:rsidRDefault="00F965ED" w:rsidP="00826796">
            <w:pPr>
              <w:tabs>
                <w:tab w:val="num" w:pos="0"/>
              </w:tabs>
              <w:jc w:val="center"/>
              <w:rPr>
                <w:rFonts w:eastAsia="Calibri"/>
              </w:rPr>
            </w:pPr>
            <w:r w:rsidRPr="00A82A66">
              <w:rPr>
                <w:rFonts w:eastAsia="Calibri"/>
              </w:rPr>
              <w:t>2016</w:t>
            </w:r>
          </w:p>
        </w:tc>
        <w:tc>
          <w:tcPr>
            <w:tcW w:w="853" w:type="dxa"/>
            <w:shd w:val="clear" w:color="auto" w:fill="D9D9D9"/>
          </w:tcPr>
          <w:p w:rsidR="00F965ED" w:rsidRPr="00A82A66" w:rsidRDefault="00F965ED" w:rsidP="00826796">
            <w:pPr>
              <w:tabs>
                <w:tab w:val="num" w:pos="0"/>
              </w:tabs>
              <w:jc w:val="center"/>
              <w:rPr>
                <w:rFonts w:eastAsia="Calibri"/>
              </w:rPr>
            </w:pPr>
            <w:r w:rsidRPr="00A82A66">
              <w:rPr>
                <w:rFonts w:eastAsia="Calibri"/>
              </w:rPr>
              <w:t>2017</w:t>
            </w:r>
          </w:p>
        </w:tc>
        <w:tc>
          <w:tcPr>
            <w:tcW w:w="840" w:type="dxa"/>
            <w:shd w:val="clear" w:color="auto" w:fill="D9D9D9"/>
          </w:tcPr>
          <w:p w:rsidR="00F965ED" w:rsidRPr="00A82A66" w:rsidRDefault="00F965ED" w:rsidP="00826796">
            <w:pPr>
              <w:tabs>
                <w:tab w:val="num" w:pos="0"/>
              </w:tabs>
              <w:jc w:val="center"/>
              <w:rPr>
                <w:rFonts w:eastAsia="Calibri"/>
              </w:rPr>
            </w:pPr>
            <w:r w:rsidRPr="00A82A66">
              <w:rPr>
                <w:rFonts w:eastAsia="Calibri"/>
              </w:rPr>
              <w:t>2018</w:t>
            </w:r>
          </w:p>
        </w:tc>
        <w:tc>
          <w:tcPr>
            <w:tcW w:w="826" w:type="dxa"/>
            <w:shd w:val="clear" w:color="auto" w:fill="D9D9D9"/>
          </w:tcPr>
          <w:p w:rsidR="00F965ED" w:rsidRPr="00A82A66" w:rsidRDefault="00F965ED" w:rsidP="00826796">
            <w:pPr>
              <w:tabs>
                <w:tab w:val="num" w:pos="0"/>
              </w:tabs>
              <w:jc w:val="center"/>
              <w:rPr>
                <w:rFonts w:eastAsia="Calibri"/>
              </w:rPr>
            </w:pPr>
            <w:r w:rsidRPr="00A82A66">
              <w:rPr>
                <w:rFonts w:eastAsia="Calibri"/>
              </w:rPr>
              <w:t>2019</w:t>
            </w:r>
          </w:p>
        </w:tc>
        <w:tc>
          <w:tcPr>
            <w:tcW w:w="840" w:type="dxa"/>
            <w:shd w:val="clear" w:color="auto" w:fill="D9D9D9"/>
          </w:tcPr>
          <w:p w:rsidR="00F965ED" w:rsidRPr="00A82A66" w:rsidRDefault="00F965ED" w:rsidP="00826796">
            <w:pPr>
              <w:tabs>
                <w:tab w:val="num" w:pos="0"/>
              </w:tabs>
              <w:jc w:val="center"/>
              <w:rPr>
                <w:rFonts w:eastAsia="Calibri"/>
              </w:rPr>
            </w:pPr>
            <w:r w:rsidRPr="00A82A66">
              <w:rPr>
                <w:rFonts w:eastAsia="Calibri"/>
              </w:rPr>
              <w:t>2020</w:t>
            </w:r>
          </w:p>
        </w:tc>
      </w:tr>
      <w:tr w:rsidR="00F965ED" w:rsidRPr="00A82A66" w:rsidTr="00826796">
        <w:trPr>
          <w:jc w:val="center"/>
        </w:trPr>
        <w:tc>
          <w:tcPr>
            <w:tcW w:w="4210" w:type="dxa"/>
          </w:tcPr>
          <w:p w:rsidR="00F965ED" w:rsidRPr="00A82A66" w:rsidRDefault="00F965ED" w:rsidP="00826796">
            <w:pPr>
              <w:rPr>
                <w:rFonts w:eastAsia="Calibri"/>
              </w:rPr>
            </w:pPr>
            <w:r w:rsidRPr="00A82A66">
              <w:t>Численность постоянного населения, всего, чел.</w:t>
            </w:r>
          </w:p>
        </w:tc>
        <w:tc>
          <w:tcPr>
            <w:tcW w:w="938" w:type="dxa"/>
            <w:vAlign w:val="center"/>
          </w:tcPr>
          <w:p w:rsidR="00F965ED" w:rsidRPr="00A82A66" w:rsidRDefault="00F965ED" w:rsidP="00826796">
            <w:pPr>
              <w:suppressLineNumbers/>
              <w:jc w:val="center"/>
            </w:pPr>
            <w:r w:rsidRPr="00A82A66">
              <w:t>1191</w:t>
            </w:r>
          </w:p>
        </w:tc>
        <w:tc>
          <w:tcPr>
            <w:tcW w:w="882" w:type="dxa"/>
            <w:vAlign w:val="center"/>
          </w:tcPr>
          <w:p w:rsidR="00F965ED" w:rsidRPr="00A82A66" w:rsidRDefault="00F965ED" w:rsidP="00826796">
            <w:pPr>
              <w:suppressLineNumbers/>
              <w:jc w:val="center"/>
            </w:pPr>
            <w:r w:rsidRPr="00A82A66">
              <w:t>1167</w:t>
            </w:r>
          </w:p>
        </w:tc>
        <w:tc>
          <w:tcPr>
            <w:tcW w:w="853" w:type="dxa"/>
            <w:vAlign w:val="center"/>
          </w:tcPr>
          <w:p w:rsidR="00F965ED" w:rsidRPr="00A82A66" w:rsidRDefault="00F965ED" w:rsidP="00826796">
            <w:pPr>
              <w:suppressLineNumbers/>
              <w:jc w:val="center"/>
            </w:pPr>
            <w:r w:rsidRPr="00A82A66">
              <w:t>1150</w:t>
            </w:r>
          </w:p>
        </w:tc>
        <w:tc>
          <w:tcPr>
            <w:tcW w:w="840" w:type="dxa"/>
            <w:vAlign w:val="center"/>
          </w:tcPr>
          <w:p w:rsidR="00F965ED" w:rsidRPr="00A82A66" w:rsidRDefault="00F965ED" w:rsidP="00826796">
            <w:pPr>
              <w:suppressLineNumbers/>
              <w:jc w:val="center"/>
            </w:pPr>
            <w:r w:rsidRPr="00A82A66">
              <w:t>1059</w:t>
            </w:r>
          </w:p>
        </w:tc>
        <w:tc>
          <w:tcPr>
            <w:tcW w:w="826" w:type="dxa"/>
            <w:vAlign w:val="center"/>
          </w:tcPr>
          <w:p w:rsidR="00F965ED" w:rsidRPr="00A82A66" w:rsidRDefault="00F965ED" w:rsidP="00826796">
            <w:pPr>
              <w:suppressLineNumbers/>
              <w:jc w:val="center"/>
            </w:pPr>
            <w:r w:rsidRPr="00A82A66">
              <w:t>1100</w:t>
            </w:r>
          </w:p>
        </w:tc>
        <w:tc>
          <w:tcPr>
            <w:tcW w:w="840" w:type="dxa"/>
            <w:vAlign w:val="center"/>
          </w:tcPr>
          <w:p w:rsidR="00F965ED" w:rsidRPr="00A82A66" w:rsidRDefault="00F965ED" w:rsidP="00826796">
            <w:pPr>
              <w:suppressLineNumbers/>
              <w:jc w:val="center"/>
              <w:rPr>
                <w:lang w:val="en-US"/>
              </w:rPr>
            </w:pPr>
            <w:r w:rsidRPr="00A82A66">
              <w:rPr>
                <w:lang w:val="en-US"/>
              </w:rPr>
              <w:t>1008</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Число родившихся, чел.</w:t>
            </w:r>
          </w:p>
        </w:tc>
        <w:tc>
          <w:tcPr>
            <w:tcW w:w="938" w:type="dxa"/>
            <w:vAlign w:val="center"/>
          </w:tcPr>
          <w:p w:rsidR="00F965ED" w:rsidRPr="00A82A66" w:rsidRDefault="00F965ED" w:rsidP="00826796">
            <w:pPr>
              <w:suppressLineNumbers/>
              <w:jc w:val="center"/>
            </w:pPr>
            <w:r w:rsidRPr="00A82A66">
              <w:t>7</w:t>
            </w:r>
          </w:p>
        </w:tc>
        <w:tc>
          <w:tcPr>
            <w:tcW w:w="882" w:type="dxa"/>
            <w:vAlign w:val="center"/>
          </w:tcPr>
          <w:p w:rsidR="00F965ED" w:rsidRPr="00A82A66" w:rsidRDefault="00F965ED" w:rsidP="00826796">
            <w:pPr>
              <w:suppressLineNumbers/>
              <w:jc w:val="center"/>
            </w:pPr>
            <w:r w:rsidRPr="00A82A66">
              <w:t>7</w:t>
            </w:r>
          </w:p>
        </w:tc>
        <w:tc>
          <w:tcPr>
            <w:tcW w:w="853" w:type="dxa"/>
            <w:vAlign w:val="center"/>
          </w:tcPr>
          <w:p w:rsidR="00F965ED" w:rsidRPr="00A82A66" w:rsidRDefault="00F965ED" w:rsidP="00826796">
            <w:pPr>
              <w:suppressLineNumbers/>
              <w:jc w:val="center"/>
            </w:pPr>
            <w:r w:rsidRPr="00A82A66">
              <w:t>6</w:t>
            </w:r>
          </w:p>
        </w:tc>
        <w:tc>
          <w:tcPr>
            <w:tcW w:w="840" w:type="dxa"/>
            <w:vAlign w:val="center"/>
          </w:tcPr>
          <w:p w:rsidR="00F965ED" w:rsidRPr="00A82A66" w:rsidRDefault="00F965ED" w:rsidP="00826796">
            <w:pPr>
              <w:suppressLineNumbers/>
              <w:jc w:val="center"/>
            </w:pPr>
            <w:r w:rsidRPr="00A82A66">
              <w:t>4</w:t>
            </w:r>
          </w:p>
        </w:tc>
        <w:tc>
          <w:tcPr>
            <w:tcW w:w="826" w:type="dxa"/>
            <w:vAlign w:val="center"/>
          </w:tcPr>
          <w:p w:rsidR="00F965ED" w:rsidRPr="00A82A66" w:rsidRDefault="00F965ED" w:rsidP="00826796">
            <w:pPr>
              <w:suppressLineNumbers/>
              <w:jc w:val="center"/>
            </w:pPr>
            <w:r w:rsidRPr="00A82A66">
              <w:t>8</w:t>
            </w:r>
          </w:p>
        </w:tc>
        <w:tc>
          <w:tcPr>
            <w:tcW w:w="840" w:type="dxa"/>
            <w:vAlign w:val="center"/>
          </w:tcPr>
          <w:p w:rsidR="00F965ED" w:rsidRPr="00A82A66" w:rsidRDefault="00F965ED" w:rsidP="00826796">
            <w:pPr>
              <w:suppressLineNumbers/>
              <w:jc w:val="center"/>
            </w:pPr>
            <w:r w:rsidRPr="00A82A66">
              <w:t>8</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Число умерших, чел.</w:t>
            </w:r>
          </w:p>
        </w:tc>
        <w:tc>
          <w:tcPr>
            <w:tcW w:w="938" w:type="dxa"/>
            <w:vAlign w:val="center"/>
          </w:tcPr>
          <w:p w:rsidR="00F965ED" w:rsidRPr="00A82A66" w:rsidRDefault="00F965ED" w:rsidP="00826796">
            <w:pPr>
              <w:suppressLineNumbers/>
              <w:jc w:val="center"/>
            </w:pPr>
            <w:r w:rsidRPr="00A82A66">
              <w:t>20</w:t>
            </w:r>
          </w:p>
        </w:tc>
        <w:tc>
          <w:tcPr>
            <w:tcW w:w="882" w:type="dxa"/>
            <w:vAlign w:val="center"/>
          </w:tcPr>
          <w:p w:rsidR="00F965ED" w:rsidRPr="00A82A66" w:rsidRDefault="00F965ED" w:rsidP="00826796">
            <w:pPr>
              <w:suppressLineNumbers/>
              <w:jc w:val="center"/>
            </w:pPr>
            <w:r w:rsidRPr="00A82A66">
              <w:t>21</w:t>
            </w:r>
          </w:p>
        </w:tc>
        <w:tc>
          <w:tcPr>
            <w:tcW w:w="853" w:type="dxa"/>
            <w:vAlign w:val="center"/>
          </w:tcPr>
          <w:p w:rsidR="00F965ED" w:rsidRPr="00A82A66" w:rsidRDefault="00F965ED" w:rsidP="00826796">
            <w:pPr>
              <w:suppressLineNumbers/>
              <w:jc w:val="center"/>
            </w:pPr>
            <w:r w:rsidRPr="00A82A66">
              <w:t>22</w:t>
            </w:r>
          </w:p>
        </w:tc>
        <w:tc>
          <w:tcPr>
            <w:tcW w:w="840" w:type="dxa"/>
            <w:vAlign w:val="center"/>
          </w:tcPr>
          <w:p w:rsidR="00F965ED" w:rsidRPr="00A82A66" w:rsidRDefault="00F965ED" w:rsidP="00826796">
            <w:pPr>
              <w:suppressLineNumbers/>
              <w:jc w:val="center"/>
            </w:pPr>
            <w:r w:rsidRPr="00A82A66">
              <w:t>19</w:t>
            </w:r>
          </w:p>
        </w:tc>
        <w:tc>
          <w:tcPr>
            <w:tcW w:w="826" w:type="dxa"/>
            <w:vAlign w:val="center"/>
          </w:tcPr>
          <w:p w:rsidR="00F965ED" w:rsidRPr="00A82A66" w:rsidRDefault="00F965ED" w:rsidP="00826796">
            <w:pPr>
              <w:suppressLineNumbers/>
              <w:jc w:val="center"/>
            </w:pPr>
            <w:r w:rsidRPr="00A82A66">
              <w:t>19</w:t>
            </w:r>
          </w:p>
        </w:tc>
        <w:tc>
          <w:tcPr>
            <w:tcW w:w="840" w:type="dxa"/>
            <w:vAlign w:val="center"/>
          </w:tcPr>
          <w:p w:rsidR="00F965ED" w:rsidRPr="00A82A66" w:rsidRDefault="00F965ED" w:rsidP="00826796">
            <w:pPr>
              <w:suppressLineNumbers/>
              <w:jc w:val="center"/>
              <w:rPr>
                <w:lang w:val="en-US"/>
              </w:rPr>
            </w:pPr>
            <w:r w:rsidRPr="00A82A66">
              <w:t>1</w:t>
            </w:r>
            <w:r w:rsidRPr="00A82A66">
              <w:rPr>
                <w:lang w:val="en-US"/>
              </w:rPr>
              <w:t>9</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Естественный прирост  (убыль) населения (+, -), чел.</w:t>
            </w:r>
          </w:p>
        </w:tc>
        <w:tc>
          <w:tcPr>
            <w:tcW w:w="938" w:type="dxa"/>
            <w:vAlign w:val="center"/>
          </w:tcPr>
          <w:p w:rsidR="00F965ED" w:rsidRPr="00A82A66" w:rsidRDefault="00F965ED" w:rsidP="00826796">
            <w:pPr>
              <w:suppressLineNumbers/>
              <w:jc w:val="center"/>
            </w:pPr>
            <w:r w:rsidRPr="00A82A66">
              <w:t>-13</w:t>
            </w:r>
          </w:p>
        </w:tc>
        <w:tc>
          <w:tcPr>
            <w:tcW w:w="882" w:type="dxa"/>
            <w:vAlign w:val="center"/>
          </w:tcPr>
          <w:p w:rsidR="00F965ED" w:rsidRPr="00A82A66" w:rsidRDefault="00F965ED" w:rsidP="00826796">
            <w:pPr>
              <w:suppressLineNumbers/>
              <w:jc w:val="center"/>
            </w:pPr>
            <w:r w:rsidRPr="00A82A66">
              <w:t>-14</w:t>
            </w:r>
          </w:p>
        </w:tc>
        <w:tc>
          <w:tcPr>
            <w:tcW w:w="853" w:type="dxa"/>
            <w:vAlign w:val="center"/>
          </w:tcPr>
          <w:p w:rsidR="00F965ED" w:rsidRPr="00A82A66" w:rsidRDefault="00F965ED" w:rsidP="00826796">
            <w:pPr>
              <w:suppressLineNumbers/>
              <w:jc w:val="center"/>
            </w:pPr>
            <w:r w:rsidRPr="00A82A66">
              <w:t>-16</w:t>
            </w:r>
          </w:p>
        </w:tc>
        <w:tc>
          <w:tcPr>
            <w:tcW w:w="840" w:type="dxa"/>
            <w:vAlign w:val="center"/>
          </w:tcPr>
          <w:p w:rsidR="00F965ED" w:rsidRPr="00A82A66" w:rsidRDefault="00F965ED" w:rsidP="00826796">
            <w:pPr>
              <w:suppressLineNumbers/>
              <w:jc w:val="center"/>
            </w:pPr>
            <w:r w:rsidRPr="00A82A66">
              <w:t>-15</w:t>
            </w:r>
          </w:p>
        </w:tc>
        <w:tc>
          <w:tcPr>
            <w:tcW w:w="826" w:type="dxa"/>
            <w:vAlign w:val="center"/>
          </w:tcPr>
          <w:p w:rsidR="00F965ED" w:rsidRPr="00A82A66" w:rsidRDefault="00F965ED" w:rsidP="00826796">
            <w:pPr>
              <w:suppressLineNumbers/>
              <w:jc w:val="center"/>
            </w:pPr>
            <w:r w:rsidRPr="00A82A66">
              <w:t>-11</w:t>
            </w:r>
          </w:p>
        </w:tc>
        <w:tc>
          <w:tcPr>
            <w:tcW w:w="840" w:type="dxa"/>
            <w:vAlign w:val="center"/>
          </w:tcPr>
          <w:p w:rsidR="00F965ED" w:rsidRPr="00A82A66" w:rsidRDefault="00F965ED" w:rsidP="00826796">
            <w:pPr>
              <w:suppressLineNumbers/>
              <w:jc w:val="center"/>
              <w:rPr>
                <w:lang w:val="en-US"/>
              </w:rPr>
            </w:pPr>
            <w:r w:rsidRPr="00A82A66">
              <w:t>-</w:t>
            </w:r>
            <w:r w:rsidRPr="00A82A66">
              <w:rPr>
                <w:lang w:val="en-US"/>
              </w:rPr>
              <w:t>11</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Миграция:</w:t>
            </w:r>
          </w:p>
        </w:tc>
        <w:tc>
          <w:tcPr>
            <w:tcW w:w="938" w:type="dxa"/>
            <w:vAlign w:val="center"/>
          </w:tcPr>
          <w:p w:rsidR="00F965ED" w:rsidRPr="00A82A66" w:rsidRDefault="00F965ED" w:rsidP="00826796">
            <w:pPr>
              <w:autoSpaceDN w:val="0"/>
              <w:jc w:val="center"/>
              <w:rPr>
                <w:rFonts w:eastAsia="Arial Unicode MS"/>
                <w:kern w:val="3"/>
              </w:rPr>
            </w:pPr>
          </w:p>
        </w:tc>
        <w:tc>
          <w:tcPr>
            <w:tcW w:w="882" w:type="dxa"/>
            <w:vAlign w:val="center"/>
          </w:tcPr>
          <w:p w:rsidR="00F965ED" w:rsidRPr="00A82A66" w:rsidRDefault="00F965ED" w:rsidP="00826796">
            <w:pPr>
              <w:autoSpaceDN w:val="0"/>
              <w:jc w:val="center"/>
              <w:rPr>
                <w:rFonts w:eastAsia="Arial Unicode MS"/>
                <w:kern w:val="3"/>
              </w:rPr>
            </w:pPr>
          </w:p>
        </w:tc>
        <w:tc>
          <w:tcPr>
            <w:tcW w:w="853" w:type="dxa"/>
            <w:vAlign w:val="center"/>
          </w:tcPr>
          <w:p w:rsidR="00F965ED" w:rsidRPr="00A82A66" w:rsidRDefault="00F965ED" w:rsidP="00826796">
            <w:pPr>
              <w:autoSpaceDN w:val="0"/>
              <w:jc w:val="center"/>
              <w:rPr>
                <w:rFonts w:eastAsia="Arial Unicode MS"/>
                <w:kern w:val="3"/>
              </w:rPr>
            </w:pPr>
          </w:p>
        </w:tc>
        <w:tc>
          <w:tcPr>
            <w:tcW w:w="840" w:type="dxa"/>
            <w:vAlign w:val="center"/>
          </w:tcPr>
          <w:p w:rsidR="00F965ED" w:rsidRPr="00A82A66" w:rsidRDefault="00F965ED" w:rsidP="00826796">
            <w:pPr>
              <w:autoSpaceDN w:val="0"/>
              <w:jc w:val="center"/>
              <w:rPr>
                <w:rFonts w:eastAsia="Arial Unicode MS"/>
                <w:kern w:val="3"/>
              </w:rPr>
            </w:pPr>
          </w:p>
        </w:tc>
        <w:tc>
          <w:tcPr>
            <w:tcW w:w="826" w:type="dxa"/>
            <w:vAlign w:val="center"/>
          </w:tcPr>
          <w:p w:rsidR="00F965ED" w:rsidRPr="00A82A66" w:rsidRDefault="00F965ED" w:rsidP="00826796">
            <w:pPr>
              <w:autoSpaceDN w:val="0"/>
              <w:jc w:val="center"/>
              <w:rPr>
                <w:rFonts w:eastAsia="Arial Unicode MS"/>
                <w:kern w:val="3"/>
              </w:rPr>
            </w:pPr>
          </w:p>
        </w:tc>
        <w:tc>
          <w:tcPr>
            <w:tcW w:w="840" w:type="dxa"/>
            <w:vAlign w:val="center"/>
          </w:tcPr>
          <w:p w:rsidR="00F965ED" w:rsidRPr="00A82A66" w:rsidRDefault="00F965ED" w:rsidP="00826796">
            <w:pPr>
              <w:autoSpaceDN w:val="0"/>
              <w:jc w:val="center"/>
              <w:rPr>
                <w:rFonts w:eastAsia="Arial Unicode MS"/>
                <w:kern w:val="3"/>
              </w:rPr>
            </w:pP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Число прибывших, чел.</w:t>
            </w:r>
          </w:p>
        </w:tc>
        <w:tc>
          <w:tcPr>
            <w:tcW w:w="938" w:type="dxa"/>
            <w:vAlign w:val="center"/>
          </w:tcPr>
          <w:p w:rsidR="00F965ED" w:rsidRPr="00A82A66" w:rsidRDefault="00F965ED" w:rsidP="00826796">
            <w:pPr>
              <w:suppressLineNumbers/>
              <w:jc w:val="center"/>
            </w:pPr>
            <w:r w:rsidRPr="00A82A66">
              <w:t>43</w:t>
            </w:r>
          </w:p>
        </w:tc>
        <w:tc>
          <w:tcPr>
            <w:tcW w:w="882" w:type="dxa"/>
            <w:vAlign w:val="center"/>
          </w:tcPr>
          <w:p w:rsidR="00F965ED" w:rsidRPr="00A82A66" w:rsidRDefault="00F965ED" w:rsidP="00826796">
            <w:pPr>
              <w:suppressLineNumbers/>
              <w:jc w:val="center"/>
            </w:pPr>
            <w:r w:rsidRPr="00A82A66">
              <w:t>13</w:t>
            </w:r>
          </w:p>
        </w:tc>
        <w:tc>
          <w:tcPr>
            <w:tcW w:w="853" w:type="dxa"/>
            <w:vAlign w:val="center"/>
          </w:tcPr>
          <w:p w:rsidR="00F965ED" w:rsidRPr="00A82A66" w:rsidRDefault="00F965ED" w:rsidP="00826796">
            <w:pPr>
              <w:suppressLineNumbers/>
              <w:jc w:val="center"/>
            </w:pPr>
            <w:r w:rsidRPr="00A82A66">
              <w:t>26</w:t>
            </w:r>
          </w:p>
        </w:tc>
        <w:tc>
          <w:tcPr>
            <w:tcW w:w="840" w:type="dxa"/>
            <w:vAlign w:val="center"/>
          </w:tcPr>
          <w:p w:rsidR="00F965ED" w:rsidRPr="00A82A66" w:rsidRDefault="00F965ED" w:rsidP="00826796">
            <w:pPr>
              <w:suppressLineNumbers/>
              <w:jc w:val="center"/>
            </w:pPr>
            <w:r w:rsidRPr="00A82A66">
              <w:t>11</w:t>
            </w:r>
          </w:p>
        </w:tc>
        <w:tc>
          <w:tcPr>
            <w:tcW w:w="826" w:type="dxa"/>
            <w:vAlign w:val="center"/>
          </w:tcPr>
          <w:p w:rsidR="00F965ED" w:rsidRPr="00A82A66" w:rsidRDefault="00F965ED" w:rsidP="00826796">
            <w:pPr>
              <w:suppressLineNumbers/>
              <w:jc w:val="center"/>
            </w:pPr>
            <w:r w:rsidRPr="00A82A66">
              <w:t>18</w:t>
            </w:r>
          </w:p>
        </w:tc>
        <w:tc>
          <w:tcPr>
            <w:tcW w:w="840" w:type="dxa"/>
            <w:vAlign w:val="center"/>
          </w:tcPr>
          <w:p w:rsidR="00F965ED" w:rsidRPr="00A82A66" w:rsidRDefault="00F965ED" w:rsidP="00826796">
            <w:pPr>
              <w:suppressLineNumbers/>
              <w:jc w:val="center"/>
              <w:rPr>
                <w:lang w:val="en-US"/>
              </w:rPr>
            </w:pPr>
            <w:r w:rsidRPr="00A82A66">
              <w:rPr>
                <w:lang w:val="en-US"/>
              </w:rPr>
              <w:t>18</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Число выбывших, чел.</w:t>
            </w:r>
          </w:p>
        </w:tc>
        <w:tc>
          <w:tcPr>
            <w:tcW w:w="938" w:type="dxa"/>
            <w:vAlign w:val="center"/>
          </w:tcPr>
          <w:p w:rsidR="00F965ED" w:rsidRPr="00A82A66" w:rsidRDefault="00F965ED" w:rsidP="00826796">
            <w:pPr>
              <w:suppressLineNumbers/>
              <w:jc w:val="center"/>
            </w:pPr>
            <w:r w:rsidRPr="00A82A66">
              <w:t>55</w:t>
            </w:r>
          </w:p>
        </w:tc>
        <w:tc>
          <w:tcPr>
            <w:tcW w:w="882" w:type="dxa"/>
            <w:vAlign w:val="center"/>
          </w:tcPr>
          <w:p w:rsidR="00F965ED" w:rsidRPr="00A82A66" w:rsidRDefault="00F965ED" w:rsidP="00826796">
            <w:pPr>
              <w:suppressLineNumbers/>
              <w:jc w:val="center"/>
            </w:pPr>
            <w:r w:rsidRPr="00A82A66">
              <w:t>23</w:t>
            </w:r>
          </w:p>
        </w:tc>
        <w:tc>
          <w:tcPr>
            <w:tcW w:w="853" w:type="dxa"/>
            <w:vAlign w:val="center"/>
          </w:tcPr>
          <w:p w:rsidR="00F965ED" w:rsidRPr="00A82A66" w:rsidRDefault="00F965ED" w:rsidP="00826796">
            <w:pPr>
              <w:suppressLineNumbers/>
              <w:jc w:val="center"/>
            </w:pPr>
            <w:r w:rsidRPr="00A82A66">
              <w:t>26</w:t>
            </w:r>
          </w:p>
        </w:tc>
        <w:tc>
          <w:tcPr>
            <w:tcW w:w="840" w:type="dxa"/>
            <w:vAlign w:val="center"/>
          </w:tcPr>
          <w:p w:rsidR="00F965ED" w:rsidRPr="00A82A66" w:rsidRDefault="00F965ED" w:rsidP="00826796">
            <w:pPr>
              <w:suppressLineNumbers/>
              <w:jc w:val="center"/>
            </w:pPr>
            <w:r w:rsidRPr="00A82A66">
              <w:t>25</w:t>
            </w:r>
          </w:p>
        </w:tc>
        <w:tc>
          <w:tcPr>
            <w:tcW w:w="826" w:type="dxa"/>
            <w:vAlign w:val="center"/>
          </w:tcPr>
          <w:p w:rsidR="00F965ED" w:rsidRPr="00A82A66" w:rsidRDefault="00F965ED" w:rsidP="00826796">
            <w:pPr>
              <w:suppressLineNumbers/>
              <w:jc w:val="center"/>
            </w:pPr>
            <w:r w:rsidRPr="00A82A66">
              <w:t>28</w:t>
            </w:r>
          </w:p>
        </w:tc>
        <w:tc>
          <w:tcPr>
            <w:tcW w:w="840" w:type="dxa"/>
            <w:vAlign w:val="center"/>
          </w:tcPr>
          <w:p w:rsidR="00F965ED" w:rsidRPr="00A82A66" w:rsidRDefault="00F965ED" w:rsidP="00826796">
            <w:pPr>
              <w:suppressLineNumbers/>
              <w:jc w:val="center"/>
              <w:rPr>
                <w:lang w:val="en-US"/>
              </w:rPr>
            </w:pPr>
            <w:r w:rsidRPr="00A82A66">
              <w:t>2</w:t>
            </w:r>
            <w:r w:rsidRPr="00A82A66">
              <w:rPr>
                <w:lang w:val="en-US"/>
              </w:rPr>
              <w:t>8</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Миграционный прирост (убыль) населения (+, -), чел.</w:t>
            </w:r>
          </w:p>
        </w:tc>
        <w:tc>
          <w:tcPr>
            <w:tcW w:w="938" w:type="dxa"/>
            <w:vAlign w:val="center"/>
          </w:tcPr>
          <w:p w:rsidR="00F965ED" w:rsidRPr="00A82A66" w:rsidRDefault="00F965ED" w:rsidP="00826796">
            <w:pPr>
              <w:suppressLineNumbers/>
              <w:jc w:val="center"/>
            </w:pPr>
            <w:r w:rsidRPr="00A82A66">
              <w:t>-12</w:t>
            </w:r>
          </w:p>
        </w:tc>
        <w:tc>
          <w:tcPr>
            <w:tcW w:w="882" w:type="dxa"/>
            <w:vAlign w:val="center"/>
          </w:tcPr>
          <w:p w:rsidR="00F965ED" w:rsidRPr="00A82A66" w:rsidRDefault="00F965ED" w:rsidP="00826796">
            <w:pPr>
              <w:suppressLineNumbers/>
              <w:jc w:val="center"/>
            </w:pPr>
            <w:r w:rsidRPr="00A82A66">
              <w:t>-10</w:t>
            </w:r>
          </w:p>
        </w:tc>
        <w:tc>
          <w:tcPr>
            <w:tcW w:w="853" w:type="dxa"/>
            <w:vAlign w:val="center"/>
          </w:tcPr>
          <w:p w:rsidR="00F965ED" w:rsidRPr="00A82A66" w:rsidRDefault="00F965ED" w:rsidP="00826796">
            <w:pPr>
              <w:suppressLineNumbers/>
              <w:jc w:val="center"/>
            </w:pPr>
            <w:r w:rsidRPr="00A82A66">
              <w:t>0</w:t>
            </w:r>
          </w:p>
        </w:tc>
        <w:tc>
          <w:tcPr>
            <w:tcW w:w="840" w:type="dxa"/>
            <w:vAlign w:val="center"/>
          </w:tcPr>
          <w:p w:rsidR="00F965ED" w:rsidRPr="00A82A66" w:rsidRDefault="00F965ED" w:rsidP="00826796">
            <w:pPr>
              <w:suppressLineNumbers/>
              <w:jc w:val="center"/>
            </w:pPr>
            <w:r w:rsidRPr="00A82A66">
              <w:t>-14</w:t>
            </w:r>
          </w:p>
        </w:tc>
        <w:tc>
          <w:tcPr>
            <w:tcW w:w="826" w:type="dxa"/>
            <w:vAlign w:val="center"/>
          </w:tcPr>
          <w:p w:rsidR="00F965ED" w:rsidRPr="00A82A66" w:rsidRDefault="00F965ED" w:rsidP="00826796">
            <w:pPr>
              <w:suppressLineNumbers/>
              <w:jc w:val="center"/>
            </w:pPr>
            <w:r w:rsidRPr="00A82A66">
              <w:t>-10</w:t>
            </w:r>
          </w:p>
        </w:tc>
        <w:tc>
          <w:tcPr>
            <w:tcW w:w="840" w:type="dxa"/>
            <w:vAlign w:val="center"/>
          </w:tcPr>
          <w:p w:rsidR="00F965ED" w:rsidRPr="00A82A66" w:rsidRDefault="00F965ED" w:rsidP="00826796">
            <w:pPr>
              <w:suppressLineNumbers/>
              <w:jc w:val="center"/>
              <w:rPr>
                <w:lang w:val="en-US"/>
              </w:rPr>
            </w:pPr>
            <w:r w:rsidRPr="00A82A66">
              <w:t>-1</w:t>
            </w:r>
            <w:r w:rsidRPr="00A82A66">
              <w:rPr>
                <w:lang w:val="en-US"/>
              </w:rPr>
              <w:t>0</w:t>
            </w:r>
          </w:p>
        </w:tc>
      </w:tr>
      <w:tr w:rsidR="00F965ED" w:rsidRPr="00A82A66" w:rsidTr="00826796">
        <w:trPr>
          <w:jc w:val="center"/>
        </w:trPr>
        <w:tc>
          <w:tcPr>
            <w:tcW w:w="4210" w:type="dxa"/>
          </w:tcPr>
          <w:p w:rsidR="00F965ED" w:rsidRPr="00A82A66" w:rsidRDefault="00F965ED" w:rsidP="00826796">
            <w:pPr>
              <w:rPr>
                <w:rFonts w:eastAsia="Calibri"/>
              </w:rPr>
            </w:pPr>
            <w:r w:rsidRPr="00A82A66">
              <w:rPr>
                <w:rFonts w:eastAsia="Calibri"/>
              </w:rPr>
              <w:t>Общий прирост (убыль) населения (+, -), чел.</w:t>
            </w:r>
          </w:p>
        </w:tc>
        <w:tc>
          <w:tcPr>
            <w:tcW w:w="938" w:type="dxa"/>
            <w:vAlign w:val="center"/>
          </w:tcPr>
          <w:p w:rsidR="00F965ED" w:rsidRPr="00A82A66" w:rsidRDefault="00F965ED" w:rsidP="00826796">
            <w:pPr>
              <w:jc w:val="center"/>
            </w:pPr>
            <w:r w:rsidRPr="00A82A66">
              <w:t>-25</w:t>
            </w:r>
          </w:p>
        </w:tc>
        <w:tc>
          <w:tcPr>
            <w:tcW w:w="882" w:type="dxa"/>
            <w:vAlign w:val="center"/>
          </w:tcPr>
          <w:p w:rsidR="00F965ED" w:rsidRPr="00A82A66" w:rsidRDefault="00F965ED" w:rsidP="00826796">
            <w:pPr>
              <w:jc w:val="center"/>
            </w:pPr>
            <w:r w:rsidRPr="00A82A66">
              <w:t>-24</w:t>
            </w:r>
          </w:p>
        </w:tc>
        <w:tc>
          <w:tcPr>
            <w:tcW w:w="853" w:type="dxa"/>
            <w:vAlign w:val="center"/>
          </w:tcPr>
          <w:p w:rsidR="00F965ED" w:rsidRPr="00A82A66" w:rsidRDefault="00F965ED" w:rsidP="00826796">
            <w:pPr>
              <w:jc w:val="center"/>
            </w:pPr>
            <w:r w:rsidRPr="00A82A66">
              <w:t>-16</w:t>
            </w:r>
          </w:p>
        </w:tc>
        <w:tc>
          <w:tcPr>
            <w:tcW w:w="840" w:type="dxa"/>
            <w:vAlign w:val="center"/>
          </w:tcPr>
          <w:p w:rsidR="00F965ED" w:rsidRPr="00A82A66" w:rsidRDefault="00F965ED" w:rsidP="00826796">
            <w:pPr>
              <w:jc w:val="center"/>
            </w:pPr>
            <w:r w:rsidRPr="00A82A66">
              <w:t>-29</w:t>
            </w:r>
          </w:p>
        </w:tc>
        <w:tc>
          <w:tcPr>
            <w:tcW w:w="826" w:type="dxa"/>
            <w:vAlign w:val="center"/>
          </w:tcPr>
          <w:p w:rsidR="00F965ED" w:rsidRPr="00A82A66" w:rsidRDefault="00F965ED" w:rsidP="00826796">
            <w:pPr>
              <w:jc w:val="center"/>
            </w:pPr>
            <w:r w:rsidRPr="00A82A66">
              <w:t>-21</w:t>
            </w:r>
          </w:p>
        </w:tc>
        <w:tc>
          <w:tcPr>
            <w:tcW w:w="840" w:type="dxa"/>
            <w:vAlign w:val="center"/>
          </w:tcPr>
          <w:p w:rsidR="00F965ED" w:rsidRPr="00A82A66" w:rsidRDefault="00F965ED" w:rsidP="00826796">
            <w:pPr>
              <w:autoSpaceDN w:val="0"/>
              <w:jc w:val="center"/>
              <w:rPr>
                <w:rFonts w:eastAsia="Arial Unicode MS"/>
                <w:kern w:val="3"/>
                <w:lang w:val="en-US"/>
              </w:rPr>
            </w:pPr>
            <w:r w:rsidRPr="00A82A66">
              <w:rPr>
                <w:rFonts w:eastAsia="Arial Unicode MS"/>
                <w:kern w:val="3"/>
              </w:rPr>
              <w:t>-</w:t>
            </w:r>
            <w:r w:rsidRPr="00A82A66">
              <w:rPr>
                <w:rFonts w:eastAsia="Arial Unicode MS"/>
                <w:kern w:val="3"/>
                <w:lang w:val="en-US"/>
              </w:rPr>
              <w:t>21</w:t>
            </w:r>
          </w:p>
        </w:tc>
      </w:tr>
    </w:tbl>
    <w:p w:rsidR="00F965ED" w:rsidRPr="00A82A66" w:rsidRDefault="00F965ED" w:rsidP="00F965ED">
      <w:pPr>
        <w:pStyle w:val="af7"/>
        <w:rPr>
          <w:highlight w:val="yellow"/>
        </w:rPr>
      </w:pPr>
    </w:p>
    <w:p w:rsidR="00F965ED" w:rsidRPr="00A82A66" w:rsidRDefault="00F965ED" w:rsidP="00F965ED">
      <w:pPr>
        <w:pStyle w:val="af7"/>
        <w:ind w:hanging="142"/>
        <w:jc w:val="center"/>
        <w:rPr>
          <w:noProof/>
          <w:highlight w:val="yellow"/>
        </w:rPr>
      </w:pPr>
      <w:r>
        <w:rPr>
          <w:noProof/>
        </w:rPr>
        <w:drawing>
          <wp:inline distT="0" distB="0" distL="0" distR="0">
            <wp:extent cx="4571497" cy="2752221"/>
            <wp:effectExtent l="12189" t="6093" r="6094" b="2666"/>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65ED" w:rsidRPr="00A82A66" w:rsidRDefault="00F965ED" w:rsidP="00F965ED">
      <w:pPr>
        <w:pStyle w:val="0"/>
        <w:rPr>
          <w:color w:val="auto"/>
        </w:rPr>
      </w:pPr>
      <w:r w:rsidRPr="00A82A66">
        <w:rPr>
          <w:color w:val="auto"/>
        </w:rPr>
        <w:t xml:space="preserve">Для динамики численности населения за 2015-2020 годы Великоархангельского сельского поселения характерны отрицательные показатели. За анализируемый период она сократилась на 9,1 %. </w:t>
      </w:r>
    </w:p>
    <w:p w:rsidR="00F965ED" w:rsidRPr="00A82A66" w:rsidRDefault="00F965ED" w:rsidP="00F965ED">
      <w:pPr>
        <w:pStyle w:val="0"/>
        <w:rPr>
          <w:color w:val="auto"/>
        </w:rPr>
      </w:pPr>
      <w:r w:rsidRPr="00A82A66">
        <w:rPr>
          <w:color w:val="auto"/>
        </w:rPr>
        <w:t>Коэффициент рождаемости колеблется в пределах 3,8-7,4‰, а коэффициент смертности – 9,2-18,0‰.</w:t>
      </w:r>
      <w:r w:rsidRPr="00A82A66">
        <w:rPr>
          <w:color w:val="auto"/>
          <w:lang w:eastAsia="ru-RU"/>
        </w:rPr>
        <w:t>Необходимо отметить, что показатели смертности значительно превышают показатели рождаемости</w:t>
      </w:r>
      <w:r w:rsidRPr="00A82A66">
        <w:rPr>
          <w:rFonts w:eastAsia="Times New Roman"/>
          <w:color w:val="auto"/>
        </w:rPr>
        <w:t xml:space="preserve">. </w:t>
      </w:r>
    </w:p>
    <w:p w:rsidR="00F965ED" w:rsidRPr="00A82A66" w:rsidRDefault="00F965ED" w:rsidP="00F965ED">
      <w:pPr>
        <w:pStyle w:val="af7"/>
        <w:ind w:hanging="142"/>
        <w:jc w:val="center"/>
        <w:rPr>
          <w:highlight w:val="yellow"/>
        </w:rPr>
      </w:pPr>
      <w:r>
        <w:rPr>
          <w:noProof/>
        </w:rPr>
        <w:lastRenderedPageBreak/>
        <w:drawing>
          <wp:inline distT="0" distB="0" distL="0" distR="0">
            <wp:extent cx="4571497" cy="2752221"/>
            <wp:effectExtent l="12189" t="6093" r="6094" b="2666"/>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65ED" w:rsidRPr="00A82A66" w:rsidRDefault="00F965ED" w:rsidP="00F965ED">
      <w:pPr>
        <w:pStyle w:val="af1"/>
        <w:rPr>
          <w:noProof/>
          <w:lang w:eastAsia="ru-RU"/>
        </w:rPr>
      </w:pPr>
      <w:r w:rsidRPr="00A82A66">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F965ED" w:rsidRPr="00A82A66" w:rsidRDefault="00F965ED" w:rsidP="00F965ED">
      <w:pPr>
        <w:pStyle w:val="af1"/>
        <w:rPr>
          <w:noProof/>
          <w:lang w:eastAsia="ru-RU"/>
        </w:rPr>
      </w:pPr>
      <w:r w:rsidRPr="00A82A66">
        <w:rPr>
          <w:noProof/>
          <w:lang w:eastAsia="ru-RU"/>
        </w:rPr>
        <w:t xml:space="preserve">Коэффициент миграционного прироста населения имеет нестабильные значения и колеблется в пределах 9,2-36,1‰. Коэффициент миграционного оттока населения имеет высокие показатели и колеблется в пределах 19,7-46,2 ‰. </w:t>
      </w:r>
    </w:p>
    <w:p w:rsidR="00F965ED" w:rsidRPr="00A82A66" w:rsidRDefault="00F965ED" w:rsidP="00F965ED">
      <w:pPr>
        <w:tabs>
          <w:tab w:val="left" w:pos="975"/>
        </w:tabs>
        <w:rPr>
          <w:b/>
          <w:i/>
          <w:highlight w:val="yellow"/>
        </w:rPr>
      </w:pPr>
    </w:p>
    <w:p w:rsidR="00F965ED" w:rsidRPr="00A82A66" w:rsidRDefault="00F965ED" w:rsidP="00F965ED">
      <w:pPr>
        <w:jc w:val="center"/>
        <w:rPr>
          <w:b/>
          <w:i/>
        </w:rPr>
      </w:pPr>
      <w:r w:rsidRPr="00A82A66">
        <w:rPr>
          <w:b/>
          <w:i/>
        </w:rPr>
        <w:t>Динамика возрастной структуры населения</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993"/>
        <w:gridCol w:w="993"/>
        <w:gridCol w:w="993"/>
        <w:gridCol w:w="993"/>
        <w:gridCol w:w="993"/>
        <w:gridCol w:w="993"/>
      </w:tblGrid>
      <w:tr w:rsidR="00F965ED" w:rsidRPr="00A82A66" w:rsidTr="00826796">
        <w:trPr>
          <w:jc w:val="center"/>
        </w:trPr>
        <w:tc>
          <w:tcPr>
            <w:tcW w:w="3655" w:type="dxa"/>
            <w:vMerge w:val="restart"/>
            <w:vAlign w:val="center"/>
          </w:tcPr>
          <w:p w:rsidR="00F965ED" w:rsidRPr="00A82A66" w:rsidRDefault="00F965ED" w:rsidP="00826796">
            <w:pPr>
              <w:jc w:val="center"/>
              <w:rPr>
                <w:rFonts w:eastAsia="Calibri"/>
              </w:rPr>
            </w:pPr>
            <w:r w:rsidRPr="00A82A66">
              <w:rPr>
                <w:sz w:val="22"/>
                <w:szCs w:val="22"/>
              </w:rPr>
              <w:t>Наименование показателей</w:t>
            </w:r>
          </w:p>
        </w:tc>
        <w:tc>
          <w:tcPr>
            <w:tcW w:w="5958" w:type="dxa"/>
            <w:gridSpan w:val="6"/>
          </w:tcPr>
          <w:p w:rsidR="00F965ED" w:rsidRPr="00A82A66" w:rsidRDefault="00F965ED" w:rsidP="00826796">
            <w:pPr>
              <w:tabs>
                <w:tab w:val="num" w:pos="0"/>
              </w:tabs>
              <w:jc w:val="center"/>
              <w:rPr>
                <w:rFonts w:eastAsia="Calibri"/>
              </w:rPr>
            </w:pPr>
            <w:r w:rsidRPr="00A82A66">
              <w:rPr>
                <w:rFonts w:eastAsia="Calibri"/>
                <w:sz w:val="22"/>
                <w:szCs w:val="22"/>
              </w:rPr>
              <w:t>Годы</w:t>
            </w:r>
          </w:p>
        </w:tc>
      </w:tr>
      <w:tr w:rsidR="00F965ED" w:rsidRPr="00A82A66" w:rsidTr="00826796">
        <w:trPr>
          <w:jc w:val="center"/>
        </w:trPr>
        <w:tc>
          <w:tcPr>
            <w:tcW w:w="3655" w:type="dxa"/>
            <w:vMerge/>
          </w:tcPr>
          <w:p w:rsidR="00F965ED" w:rsidRPr="00A82A66" w:rsidRDefault="00F965ED" w:rsidP="00826796"/>
        </w:tc>
        <w:tc>
          <w:tcPr>
            <w:tcW w:w="993" w:type="dxa"/>
          </w:tcPr>
          <w:p w:rsidR="00F965ED" w:rsidRPr="00A82A66" w:rsidRDefault="00F965ED" w:rsidP="00826796">
            <w:pPr>
              <w:tabs>
                <w:tab w:val="num" w:pos="0"/>
              </w:tabs>
              <w:jc w:val="center"/>
              <w:rPr>
                <w:rFonts w:eastAsia="Calibri"/>
              </w:rPr>
            </w:pPr>
            <w:r w:rsidRPr="00A82A66">
              <w:rPr>
                <w:rFonts w:eastAsia="Calibri"/>
                <w:sz w:val="22"/>
                <w:szCs w:val="22"/>
              </w:rPr>
              <w:t>2015</w:t>
            </w:r>
          </w:p>
        </w:tc>
        <w:tc>
          <w:tcPr>
            <w:tcW w:w="993" w:type="dxa"/>
            <w:vAlign w:val="center"/>
          </w:tcPr>
          <w:p w:rsidR="00F965ED" w:rsidRPr="00A82A66" w:rsidRDefault="00F965ED" w:rsidP="00826796">
            <w:pPr>
              <w:tabs>
                <w:tab w:val="num" w:pos="0"/>
              </w:tabs>
              <w:jc w:val="center"/>
              <w:rPr>
                <w:rFonts w:eastAsia="Calibri"/>
              </w:rPr>
            </w:pPr>
            <w:r w:rsidRPr="00A82A66">
              <w:rPr>
                <w:rFonts w:eastAsia="Calibri"/>
                <w:sz w:val="22"/>
                <w:szCs w:val="22"/>
              </w:rPr>
              <w:t>2016</w:t>
            </w:r>
          </w:p>
        </w:tc>
        <w:tc>
          <w:tcPr>
            <w:tcW w:w="993" w:type="dxa"/>
            <w:vAlign w:val="center"/>
          </w:tcPr>
          <w:p w:rsidR="00F965ED" w:rsidRPr="00A82A66" w:rsidRDefault="00F965ED" w:rsidP="00826796">
            <w:pPr>
              <w:tabs>
                <w:tab w:val="num" w:pos="0"/>
              </w:tabs>
              <w:jc w:val="center"/>
              <w:rPr>
                <w:rFonts w:eastAsia="Calibri"/>
              </w:rPr>
            </w:pPr>
            <w:r w:rsidRPr="00A82A66">
              <w:rPr>
                <w:rFonts w:eastAsia="Calibri"/>
                <w:sz w:val="22"/>
                <w:szCs w:val="22"/>
              </w:rPr>
              <w:t>2017</w:t>
            </w:r>
          </w:p>
        </w:tc>
        <w:tc>
          <w:tcPr>
            <w:tcW w:w="993" w:type="dxa"/>
            <w:vAlign w:val="center"/>
          </w:tcPr>
          <w:p w:rsidR="00F965ED" w:rsidRPr="00A82A66" w:rsidRDefault="00F965ED" w:rsidP="00826796">
            <w:pPr>
              <w:tabs>
                <w:tab w:val="num" w:pos="0"/>
              </w:tabs>
              <w:jc w:val="center"/>
              <w:rPr>
                <w:rFonts w:eastAsia="Calibri"/>
              </w:rPr>
            </w:pPr>
            <w:r w:rsidRPr="00A82A66">
              <w:rPr>
                <w:rFonts w:eastAsia="Calibri"/>
                <w:sz w:val="22"/>
                <w:szCs w:val="22"/>
              </w:rPr>
              <w:t>2018</w:t>
            </w:r>
          </w:p>
        </w:tc>
        <w:tc>
          <w:tcPr>
            <w:tcW w:w="993" w:type="dxa"/>
            <w:vAlign w:val="center"/>
          </w:tcPr>
          <w:p w:rsidR="00F965ED" w:rsidRPr="00A82A66" w:rsidRDefault="00F965ED" w:rsidP="00826796">
            <w:pPr>
              <w:tabs>
                <w:tab w:val="num" w:pos="0"/>
              </w:tabs>
              <w:jc w:val="center"/>
              <w:rPr>
                <w:rFonts w:eastAsia="Calibri"/>
              </w:rPr>
            </w:pPr>
            <w:r w:rsidRPr="00A82A66">
              <w:rPr>
                <w:rFonts w:eastAsia="Calibri"/>
                <w:sz w:val="22"/>
                <w:szCs w:val="22"/>
              </w:rPr>
              <w:t>2019</w:t>
            </w:r>
          </w:p>
        </w:tc>
        <w:tc>
          <w:tcPr>
            <w:tcW w:w="993" w:type="dxa"/>
            <w:vAlign w:val="center"/>
          </w:tcPr>
          <w:p w:rsidR="00F965ED" w:rsidRPr="00A82A66" w:rsidRDefault="00F965ED" w:rsidP="00826796">
            <w:pPr>
              <w:tabs>
                <w:tab w:val="num" w:pos="0"/>
              </w:tabs>
              <w:jc w:val="center"/>
              <w:rPr>
                <w:rFonts w:eastAsia="Calibri"/>
              </w:rPr>
            </w:pPr>
            <w:r w:rsidRPr="00A82A66">
              <w:rPr>
                <w:rFonts w:eastAsia="Calibri"/>
                <w:sz w:val="22"/>
                <w:szCs w:val="22"/>
              </w:rPr>
              <w:t>2020</w:t>
            </w:r>
          </w:p>
        </w:tc>
      </w:tr>
      <w:tr w:rsidR="00F965ED" w:rsidRPr="00A82A66" w:rsidTr="00826796">
        <w:trPr>
          <w:jc w:val="center"/>
        </w:trPr>
        <w:tc>
          <w:tcPr>
            <w:tcW w:w="3655" w:type="dxa"/>
          </w:tcPr>
          <w:p w:rsidR="00F965ED" w:rsidRPr="00A82A66" w:rsidRDefault="00F965ED" w:rsidP="00826796">
            <w:pPr>
              <w:rPr>
                <w:rFonts w:eastAsia="Calibri"/>
              </w:rPr>
            </w:pPr>
            <w:r w:rsidRPr="00A82A66">
              <w:rPr>
                <w:rFonts w:eastAsia="Calibri"/>
                <w:sz w:val="22"/>
                <w:szCs w:val="22"/>
              </w:rPr>
              <w:t>Численность населения моложе трудоспособного возраста, всего чел./%</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119/10,0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129/11,0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114/9,9</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199/18,8</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209/19,0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lang w:val="en-US"/>
              </w:rPr>
              <w:t>169</w:t>
            </w:r>
            <w:r w:rsidRPr="00A82A66">
              <w:rPr>
                <w:rFonts w:eastAsia="Arial Unicode MS"/>
                <w:kern w:val="3"/>
                <w:sz w:val="22"/>
                <w:szCs w:val="22"/>
              </w:rPr>
              <w:t>/16,8</w:t>
            </w:r>
          </w:p>
        </w:tc>
      </w:tr>
      <w:tr w:rsidR="00F965ED" w:rsidRPr="00A82A66" w:rsidTr="00826796">
        <w:trPr>
          <w:trHeight w:val="721"/>
          <w:jc w:val="center"/>
        </w:trPr>
        <w:tc>
          <w:tcPr>
            <w:tcW w:w="3655" w:type="dxa"/>
          </w:tcPr>
          <w:p w:rsidR="00F965ED" w:rsidRPr="00A82A66" w:rsidRDefault="00F965ED" w:rsidP="00826796">
            <w:pPr>
              <w:rPr>
                <w:rFonts w:eastAsia="Calibri"/>
              </w:rPr>
            </w:pPr>
            <w:r w:rsidRPr="00A82A66">
              <w:rPr>
                <w:rFonts w:eastAsia="Calibri"/>
                <w:sz w:val="22"/>
                <w:szCs w:val="22"/>
              </w:rPr>
              <w:t>Численность населения трудоспособного возраста, всего чел./%</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615/51,6</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595/51,0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609/53,0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534/50,4</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543/49,4</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lang w:val="en-US"/>
              </w:rPr>
              <w:t>530</w:t>
            </w:r>
            <w:r w:rsidRPr="00A82A66">
              <w:rPr>
                <w:rFonts w:eastAsia="Arial Unicode MS"/>
                <w:kern w:val="3"/>
                <w:sz w:val="22"/>
                <w:szCs w:val="22"/>
              </w:rPr>
              <w:t>/52,6</w:t>
            </w:r>
          </w:p>
        </w:tc>
      </w:tr>
      <w:tr w:rsidR="00F965ED" w:rsidRPr="00A82A66" w:rsidTr="00826796">
        <w:trPr>
          <w:jc w:val="center"/>
        </w:trPr>
        <w:tc>
          <w:tcPr>
            <w:tcW w:w="3655" w:type="dxa"/>
          </w:tcPr>
          <w:p w:rsidR="00F965ED" w:rsidRPr="00A82A66" w:rsidRDefault="00F965ED" w:rsidP="00826796">
            <w:pPr>
              <w:rPr>
                <w:rFonts w:eastAsia="Calibri"/>
              </w:rPr>
            </w:pPr>
            <w:r w:rsidRPr="00A82A66">
              <w:rPr>
                <w:rFonts w:eastAsia="Calibri"/>
                <w:sz w:val="22"/>
                <w:szCs w:val="22"/>
              </w:rPr>
              <w:t>Численность населения старше трудоспособного возраста, всего чел.%</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457/38,4</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443/38,0</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427/37,1</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326/30,8</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348/31,6</w:t>
            </w:r>
          </w:p>
        </w:tc>
        <w:tc>
          <w:tcPr>
            <w:tcW w:w="993" w:type="dxa"/>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lang w:val="en-US"/>
              </w:rPr>
              <w:t>309</w:t>
            </w:r>
            <w:r w:rsidRPr="00A82A66">
              <w:rPr>
                <w:rFonts w:eastAsia="Arial Unicode MS"/>
                <w:kern w:val="3"/>
                <w:sz w:val="22"/>
                <w:szCs w:val="22"/>
              </w:rPr>
              <w:t>/30,6</w:t>
            </w:r>
          </w:p>
        </w:tc>
      </w:tr>
      <w:tr w:rsidR="00F965ED" w:rsidRPr="00A82A66" w:rsidTr="00826796">
        <w:trPr>
          <w:jc w:val="center"/>
        </w:trPr>
        <w:tc>
          <w:tcPr>
            <w:tcW w:w="3655" w:type="dxa"/>
            <w:vAlign w:val="center"/>
          </w:tcPr>
          <w:p w:rsidR="00F965ED" w:rsidRPr="00A82A66" w:rsidRDefault="00F965ED" w:rsidP="00826796">
            <w:pPr>
              <w:jc w:val="center"/>
              <w:rPr>
                <w:rFonts w:eastAsia="Calibri"/>
              </w:rPr>
            </w:pPr>
            <w:r w:rsidRPr="00A82A66">
              <w:rPr>
                <w:rFonts w:eastAsia="Calibri"/>
                <w:sz w:val="22"/>
                <w:szCs w:val="22"/>
              </w:rPr>
              <w:t>Итого (чел./%):</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1191/</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1167/</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1150/</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1059/</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1100/</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c>
          <w:tcPr>
            <w:tcW w:w="993" w:type="dxa"/>
            <w:vAlign w:val="center"/>
          </w:tcPr>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w:t>
            </w:r>
            <w:r w:rsidRPr="00A82A66">
              <w:rPr>
                <w:rFonts w:eastAsia="Arial Unicode MS"/>
                <w:kern w:val="3"/>
                <w:sz w:val="22"/>
                <w:szCs w:val="22"/>
                <w:lang w:val="en-US"/>
              </w:rPr>
              <w:t>08</w:t>
            </w:r>
            <w:r w:rsidRPr="00A82A66">
              <w:rPr>
                <w:rFonts w:eastAsia="Arial Unicode MS"/>
                <w:kern w:val="3"/>
                <w:sz w:val="22"/>
                <w:szCs w:val="22"/>
              </w:rPr>
              <w:t>/</w:t>
            </w:r>
          </w:p>
          <w:p w:rsidR="00F965ED" w:rsidRPr="00A82A66" w:rsidRDefault="00F965ED" w:rsidP="00826796">
            <w:pPr>
              <w:tabs>
                <w:tab w:val="num" w:pos="0"/>
              </w:tabs>
              <w:autoSpaceDN w:val="0"/>
              <w:jc w:val="center"/>
              <w:rPr>
                <w:rFonts w:eastAsia="Arial Unicode MS"/>
                <w:kern w:val="3"/>
              </w:rPr>
            </w:pPr>
            <w:r w:rsidRPr="00A82A66">
              <w:rPr>
                <w:rFonts w:eastAsia="Arial Unicode MS"/>
                <w:kern w:val="3"/>
                <w:sz w:val="22"/>
                <w:szCs w:val="22"/>
              </w:rPr>
              <w:t>100,0</w:t>
            </w:r>
          </w:p>
        </w:tc>
      </w:tr>
    </w:tbl>
    <w:p w:rsidR="00F965ED" w:rsidRPr="00A82A66" w:rsidRDefault="00F965ED" w:rsidP="00F965ED">
      <w:pPr>
        <w:ind w:firstLine="567"/>
        <w:rPr>
          <w:b/>
          <w:i/>
          <w:highlight w:val="yellow"/>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ind w:firstLine="567"/>
        <w:rPr>
          <w:b/>
          <w:i/>
          <w:highlight w:val="yellow"/>
        </w:rPr>
      </w:pPr>
    </w:p>
    <w:p w:rsidR="00F965ED" w:rsidRPr="00A82A66" w:rsidRDefault="00F965ED" w:rsidP="00F965ED">
      <w:pPr>
        <w:jc w:val="center"/>
        <w:rPr>
          <w:b/>
          <w:i/>
          <w:highlight w:val="yellow"/>
        </w:rPr>
      </w:pPr>
      <w:r>
        <w:rPr>
          <w:noProof/>
          <w:lang w:eastAsia="ru-RU"/>
        </w:rPr>
        <w:drawing>
          <wp:inline distT="0" distB="0" distL="0" distR="0">
            <wp:extent cx="4702188" cy="2901455"/>
            <wp:effectExtent l="12184" t="6087" r="6853" b="2663"/>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65ED" w:rsidRPr="00A82A66" w:rsidRDefault="00F965ED" w:rsidP="00F965ED">
      <w:pPr>
        <w:ind w:firstLine="567"/>
        <w:rPr>
          <w:b/>
          <w:i/>
          <w:lang w:val="en-US"/>
        </w:rPr>
      </w:pPr>
    </w:p>
    <w:p w:rsidR="00F965ED" w:rsidRPr="00A82A66" w:rsidRDefault="00F965ED" w:rsidP="00F965ED">
      <w:pPr>
        <w:pStyle w:val="0"/>
        <w:rPr>
          <w:color w:val="auto"/>
        </w:rPr>
      </w:pPr>
      <w:r w:rsidRPr="00A82A66">
        <w:rPr>
          <w:color w:val="auto"/>
        </w:rPr>
        <w:t xml:space="preserve">Доля детей в общей возрастной структуре на 01.01.2021 год составила 16,8%. </w:t>
      </w:r>
    </w:p>
    <w:p w:rsidR="00F965ED" w:rsidRPr="00A82A66" w:rsidRDefault="00F965ED" w:rsidP="00F965ED">
      <w:pPr>
        <w:pStyle w:val="0"/>
        <w:rPr>
          <w:color w:val="auto"/>
        </w:rPr>
      </w:pPr>
      <w:r w:rsidRPr="00A82A66">
        <w:rPr>
          <w:color w:val="auto"/>
        </w:rPr>
        <w:t>Высока доля населения в возрасте старше трудоспособного – 30,6%.</w:t>
      </w:r>
    </w:p>
    <w:p w:rsidR="00F965ED" w:rsidRPr="00A82A66" w:rsidRDefault="00F965ED" w:rsidP="00F965ED">
      <w:pPr>
        <w:pStyle w:val="0"/>
        <w:rPr>
          <w:color w:val="auto"/>
        </w:rPr>
      </w:pPr>
      <w:r w:rsidRPr="00A82A66">
        <w:rPr>
          <w:color w:val="auto"/>
        </w:rPr>
        <w:t>Возрастная структура населения относится к регрессивному типу, при которой доля лиц старше трудоспособного возраста превышает долю лиц моложе трудоспособного возраста населения.</w:t>
      </w:r>
    </w:p>
    <w:p w:rsidR="00F965ED" w:rsidRPr="00A82A66" w:rsidRDefault="00F965ED" w:rsidP="00F965ED">
      <w:pPr>
        <w:pStyle w:val="0"/>
        <w:rPr>
          <w:color w:val="auto"/>
        </w:rPr>
      </w:pPr>
      <w:r w:rsidRPr="00A82A66">
        <w:rPr>
          <w:color w:val="auto"/>
        </w:rPr>
        <w:t>Численность населения в трудоспособном возрасте составила 52,6%.</w:t>
      </w:r>
    </w:p>
    <w:p w:rsidR="00F965ED" w:rsidRPr="00A82A66" w:rsidRDefault="00F965ED" w:rsidP="00F965ED">
      <w:pPr>
        <w:pStyle w:val="af1"/>
        <w:rPr>
          <w:noProof/>
          <w:lang w:eastAsia="ru-RU"/>
        </w:rPr>
      </w:pPr>
    </w:p>
    <w:p w:rsidR="00F965ED" w:rsidRPr="00A82A66" w:rsidRDefault="00F965ED" w:rsidP="00F965ED">
      <w:pPr>
        <w:pStyle w:val="af7"/>
        <w:spacing w:before="0" w:beforeAutospacing="0"/>
        <w:ind w:firstLine="567"/>
        <w:jc w:val="center"/>
        <w:rPr>
          <w:b/>
          <w:bCs/>
          <w:u w:val="single"/>
        </w:rPr>
      </w:pPr>
      <w:r w:rsidRPr="00A82A66">
        <w:rPr>
          <w:b/>
          <w:bCs/>
          <w:u w:val="single"/>
        </w:rPr>
        <w:t>Трудовые ресурсы и занятость населения</w:t>
      </w:r>
    </w:p>
    <w:p w:rsidR="00F965ED" w:rsidRPr="00A82A66" w:rsidRDefault="00F965ED" w:rsidP="00F965ED">
      <w:pPr>
        <w:ind w:firstLine="539"/>
        <w:jc w:val="center"/>
        <w:rPr>
          <w:rFonts w:eastAsia="Calibri"/>
          <w:b/>
          <w:i/>
        </w:rPr>
      </w:pPr>
      <w:r w:rsidRPr="00A82A66">
        <w:rPr>
          <w:rFonts w:eastAsia="Calibri"/>
          <w:b/>
          <w:i/>
        </w:rPr>
        <w:t>Показатели по структуре трудовых ресурсов поселения.</w:t>
      </w:r>
    </w:p>
    <w:tbl>
      <w:tblPr>
        <w:tblW w:w="9526" w:type="dxa"/>
        <w:tblInd w:w="80" w:type="dxa"/>
        <w:tblLayout w:type="fixed"/>
        <w:tblLook w:val="0000"/>
      </w:tblPr>
      <w:tblGrid>
        <w:gridCol w:w="616"/>
        <w:gridCol w:w="5431"/>
        <w:gridCol w:w="927"/>
        <w:gridCol w:w="1276"/>
        <w:gridCol w:w="1276"/>
      </w:tblGrid>
      <w:tr w:rsidR="00F965ED" w:rsidRPr="00A82A66" w:rsidTr="00826796">
        <w:tc>
          <w:tcPr>
            <w:tcW w:w="616" w:type="dxa"/>
            <w:vMerge w:val="restart"/>
            <w:tcBorders>
              <w:top w:val="single" w:sz="4" w:space="0" w:color="000000"/>
              <w:left w:val="single" w:sz="4" w:space="0" w:color="000000"/>
            </w:tcBorders>
          </w:tcPr>
          <w:p w:rsidR="00F965ED" w:rsidRPr="00A82A66" w:rsidRDefault="00F965ED" w:rsidP="00826796">
            <w:pPr>
              <w:snapToGrid w:val="0"/>
              <w:ind w:right="-28"/>
            </w:pPr>
            <w:r w:rsidRPr="00A82A66">
              <w:t>№ п/п</w:t>
            </w:r>
          </w:p>
        </w:tc>
        <w:tc>
          <w:tcPr>
            <w:tcW w:w="5431" w:type="dxa"/>
            <w:vMerge w:val="restart"/>
            <w:tcBorders>
              <w:top w:val="single" w:sz="4" w:space="0" w:color="000000"/>
              <w:left w:val="single" w:sz="4" w:space="0" w:color="000000"/>
            </w:tcBorders>
            <w:vAlign w:val="center"/>
          </w:tcPr>
          <w:p w:rsidR="00F965ED" w:rsidRPr="00A82A66" w:rsidRDefault="00F965ED" w:rsidP="00826796">
            <w:pPr>
              <w:snapToGrid w:val="0"/>
              <w:jc w:val="center"/>
            </w:pPr>
            <w:r w:rsidRPr="00A82A66">
              <w:t>Наименование показателей</w:t>
            </w:r>
          </w:p>
        </w:tc>
        <w:tc>
          <w:tcPr>
            <w:tcW w:w="927" w:type="dxa"/>
            <w:vMerge w:val="restart"/>
            <w:tcBorders>
              <w:top w:val="single" w:sz="4" w:space="0" w:color="000000"/>
              <w:left w:val="single" w:sz="4" w:space="0" w:color="000000"/>
            </w:tcBorders>
            <w:vAlign w:val="center"/>
          </w:tcPr>
          <w:p w:rsidR="00F965ED" w:rsidRPr="00A82A66" w:rsidRDefault="00F965ED" w:rsidP="00826796">
            <w:pPr>
              <w:snapToGrid w:val="0"/>
              <w:ind w:right="-85"/>
              <w:jc w:val="center"/>
            </w:pPr>
            <w:r w:rsidRPr="00A82A66">
              <w:t>Един.</w:t>
            </w:r>
          </w:p>
          <w:p w:rsidR="00F965ED" w:rsidRPr="00A82A66" w:rsidRDefault="00F965ED" w:rsidP="00826796">
            <w:pPr>
              <w:ind w:right="-85"/>
              <w:jc w:val="center"/>
            </w:pPr>
            <w:r w:rsidRPr="00A82A66">
              <w:t>измер.</w:t>
            </w:r>
          </w:p>
        </w:tc>
        <w:tc>
          <w:tcPr>
            <w:tcW w:w="2552" w:type="dxa"/>
            <w:gridSpan w:val="2"/>
            <w:tcBorders>
              <w:top w:val="single" w:sz="4" w:space="0" w:color="000000"/>
              <w:left w:val="single" w:sz="4" w:space="0" w:color="000000"/>
              <w:right w:val="single" w:sz="4" w:space="0" w:color="000000"/>
            </w:tcBorders>
          </w:tcPr>
          <w:p w:rsidR="00F965ED" w:rsidRPr="00A82A66" w:rsidRDefault="00F965ED" w:rsidP="00826796">
            <w:pPr>
              <w:snapToGrid w:val="0"/>
              <w:jc w:val="center"/>
            </w:pPr>
            <w:r w:rsidRPr="00A82A66">
              <w:t>Годы</w:t>
            </w:r>
          </w:p>
        </w:tc>
      </w:tr>
      <w:tr w:rsidR="00F965ED" w:rsidRPr="00A82A66" w:rsidTr="00826796">
        <w:tc>
          <w:tcPr>
            <w:tcW w:w="616" w:type="dxa"/>
            <w:vMerge/>
            <w:tcBorders>
              <w:left w:val="single" w:sz="4" w:space="0" w:color="000000"/>
              <w:bottom w:val="single" w:sz="4" w:space="0" w:color="000000"/>
            </w:tcBorders>
          </w:tcPr>
          <w:p w:rsidR="00F965ED" w:rsidRPr="00A82A66" w:rsidRDefault="00F965ED" w:rsidP="00826796">
            <w:pPr>
              <w:snapToGrid w:val="0"/>
              <w:ind w:right="-28"/>
            </w:pPr>
          </w:p>
        </w:tc>
        <w:tc>
          <w:tcPr>
            <w:tcW w:w="5431" w:type="dxa"/>
            <w:vMerge/>
            <w:tcBorders>
              <w:left w:val="single" w:sz="4" w:space="0" w:color="000000"/>
              <w:bottom w:val="single" w:sz="4" w:space="0" w:color="000000"/>
            </w:tcBorders>
            <w:vAlign w:val="center"/>
          </w:tcPr>
          <w:p w:rsidR="00F965ED" w:rsidRPr="00A82A66" w:rsidRDefault="00F965ED" w:rsidP="00826796">
            <w:pPr>
              <w:snapToGrid w:val="0"/>
            </w:pPr>
          </w:p>
        </w:tc>
        <w:tc>
          <w:tcPr>
            <w:tcW w:w="927" w:type="dxa"/>
            <w:vMerge/>
            <w:tcBorders>
              <w:left w:val="single" w:sz="4" w:space="0" w:color="000000"/>
              <w:bottom w:val="single" w:sz="4" w:space="0" w:color="000000"/>
            </w:tcBorders>
            <w:vAlign w:val="center"/>
          </w:tcPr>
          <w:p w:rsidR="00F965ED" w:rsidRPr="00A82A66" w:rsidRDefault="00F965ED" w:rsidP="00826796">
            <w:pPr>
              <w:snapToGrid w:val="0"/>
              <w:ind w:right="-85"/>
              <w:jc w:val="center"/>
            </w:pP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2019</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2020</w:t>
            </w:r>
          </w:p>
        </w:tc>
      </w:tr>
      <w:tr w:rsidR="00F965ED" w:rsidRPr="00A82A66" w:rsidTr="00826796">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1</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Трудовые ресурсы</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r w:rsidRPr="00A82A66">
              <w:t>чел.</w:t>
            </w: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550</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550</w:t>
            </w:r>
          </w:p>
        </w:tc>
      </w:tr>
      <w:tr w:rsidR="00F965ED" w:rsidRPr="00A82A66" w:rsidTr="00826796">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2</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Число занятых в отраслях экономики пенсионеров и подростков</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r w:rsidRPr="00A82A66">
              <w:t>чел.</w:t>
            </w: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0</w:t>
            </w:r>
          </w:p>
        </w:tc>
      </w:tr>
      <w:tr w:rsidR="00F965ED" w:rsidRPr="00A82A66" w:rsidTr="00826796">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3</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Численность населения в трудоспособном возрасте</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r w:rsidRPr="00A82A66">
              <w:t>чел.</w:t>
            </w: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543</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550</w:t>
            </w:r>
          </w:p>
        </w:tc>
      </w:tr>
      <w:tr w:rsidR="00F965ED" w:rsidRPr="00A82A66" w:rsidTr="00826796">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4</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Количество работающих в отраслях экономики</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r w:rsidRPr="00A82A66">
              <w:t>чел.</w:t>
            </w: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215</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lang w:val="en-US"/>
              </w:rPr>
            </w:pPr>
            <w:r w:rsidRPr="00A82A66">
              <w:rPr>
                <w:lang w:val="en-US"/>
              </w:rPr>
              <w:t>215</w:t>
            </w:r>
          </w:p>
        </w:tc>
      </w:tr>
      <w:tr w:rsidR="00F965ED" w:rsidRPr="00A82A66" w:rsidTr="00826796">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5</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Общая численность безработных</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124</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124</w:t>
            </w:r>
          </w:p>
        </w:tc>
      </w:tr>
      <w:tr w:rsidR="00F965ED" w:rsidRPr="00A82A66" w:rsidTr="00826796">
        <w:trPr>
          <w:trHeight w:val="70"/>
        </w:trPr>
        <w:tc>
          <w:tcPr>
            <w:tcW w:w="616"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6</w:t>
            </w:r>
          </w:p>
        </w:tc>
        <w:tc>
          <w:tcPr>
            <w:tcW w:w="5431" w:type="dxa"/>
            <w:tcBorders>
              <w:top w:val="single" w:sz="4" w:space="0" w:color="000000"/>
              <w:left w:val="single" w:sz="4" w:space="0" w:color="000000"/>
              <w:bottom w:val="single" w:sz="4" w:space="0" w:color="000000"/>
            </w:tcBorders>
          </w:tcPr>
          <w:p w:rsidR="00F965ED" w:rsidRPr="00A82A66" w:rsidRDefault="00F965ED" w:rsidP="00826796">
            <w:pPr>
              <w:snapToGrid w:val="0"/>
              <w:rPr>
                <w:szCs w:val="20"/>
              </w:rPr>
            </w:pPr>
            <w:r w:rsidRPr="00A82A66">
              <w:rPr>
                <w:szCs w:val="20"/>
              </w:rPr>
              <w:t>Численность зарегистрированных безработных</w:t>
            </w:r>
          </w:p>
        </w:tc>
        <w:tc>
          <w:tcPr>
            <w:tcW w:w="927"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right="-85"/>
              <w:jc w:val="center"/>
            </w:pPr>
            <w:r w:rsidRPr="00A82A66">
              <w:t>чел.</w:t>
            </w:r>
          </w:p>
        </w:tc>
        <w:tc>
          <w:tcPr>
            <w:tcW w:w="1276"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t>20</w:t>
            </w:r>
          </w:p>
        </w:tc>
      </w:tr>
    </w:tbl>
    <w:p w:rsidR="00F965ED" w:rsidRPr="00A82A66" w:rsidRDefault="00F965ED" w:rsidP="00F965ED">
      <w:pPr>
        <w:pStyle w:val="af1"/>
        <w:ind w:firstLine="708"/>
      </w:pPr>
    </w:p>
    <w:p w:rsidR="00F965ED" w:rsidRPr="00A82A66" w:rsidRDefault="00F965ED" w:rsidP="00F965ED">
      <w:pPr>
        <w:pStyle w:val="0"/>
        <w:rPr>
          <w:color w:val="auto"/>
        </w:rPr>
      </w:pPr>
      <w:r w:rsidRPr="00A82A66">
        <w:rPr>
          <w:color w:val="auto"/>
        </w:rPr>
        <w:t>Численность населения, занятого в экономике сельского поселения, по данным за 2020 год составляла 39,1% от численности трудовых ресурсов.</w:t>
      </w:r>
    </w:p>
    <w:p w:rsidR="00F965ED" w:rsidRPr="00A82A66" w:rsidRDefault="00F965ED" w:rsidP="00F965ED">
      <w:pPr>
        <w:pStyle w:val="0"/>
        <w:rPr>
          <w:color w:val="auto"/>
          <w:szCs w:val="22"/>
        </w:rPr>
      </w:pPr>
      <w:r w:rsidRPr="00A82A66">
        <w:rPr>
          <w:color w:val="auto"/>
        </w:rPr>
        <w:t>Доля общей численности безработных граждан на 01.01.2021г. составила 22,5</w:t>
      </w:r>
      <w:r w:rsidRPr="00A82A66">
        <w:rPr>
          <w:color w:val="auto"/>
          <w:szCs w:val="22"/>
        </w:rPr>
        <w:t>%, доля зарегистрированных безработных – 3,6%</w:t>
      </w:r>
      <w:r w:rsidRPr="00A82A66">
        <w:rPr>
          <w:color w:val="auto"/>
        </w:rPr>
        <w:t>.</w:t>
      </w:r>
    </w:p>
    <w:p w:rsidR="00F965ED" w:rsidRPr="00A82A66" w:rsidRDefault="00F965ED" w:rsidP="00F965ED">
      <w:pPr>
        <w:pStyle w:val="0"/>
        <w:rPr>
          <w:color w:val="auto"/>
        </w:rPr>
      </w:pPr>
      <w:r w:rsidRPr="00A82A66">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F965ED" w:rsidRPr="00A82A66" w:rsidRDefault="00F965ED" w:rsidP="00F965ED">
      <w:pPr>
        <w:ind w:firstLine="708"/>
        <w:jc w:val="both"/>
        <w:rPr>
          <w:highlight w:val="yellow"/>
        </w:rPr>
      </w:pPr>
    </w:p>
    <w:p w:rsidR="00F965ED" w:rsidRPr="00A82A66" w:rsidRDefault="00F965ED" w:rsidP="00F965ED">
      <w:pPr>
        <w:pStyle w:val="Default"/>
        <w:ind w:left="928"/>
        <w:jc w:val="center"/>
        <w:rPr>
          <w:b/>
          <w:color w:val="auto"/>
          <w:sz w:val="22"/>
          <w:szCs w:val="22"/>
        </w:rPr>
      </w:pPr>
      <w:r w:rsidRPr="00A82A66">
        <w:rPr>
          <w:rFonts w:ascii="Times New Roman" w:eastAsia="Times New Roman" w:hAnsi="Times New Roman" w:cs="Times New Roman"/>
          <w:b/>
          <w:i/>
          <w:color w:val="auto"/>
        </w:rPr>
        <w:t>Занятость трудоспособного населения по видам экономической деятельности</w:t>
      </w:r>
    </w:p>
    <w:tbl>
      <w:tblPr>
        <w:tblW w:w="9295" w:type="dxa"/>
        <w:jc w:val="center"/>
        <w:tblInd w:w="108" w:type="dxa"/>
        <w:tblLayout w:type="fixed"/>
        <w:tblLook w:val="04A0"/>
      </w:tblPr>
      <w:tblGrid>
        <w:gridCol w:w="567"/>
        <w:gridCol w:w="4067"/>
        <w:gridCol w:w="756"/>
        <w:gridCol w:w="741"/>
        <w:gridCol w:w="756"/>
        <w:gridCol w:w="742"/>
        <w:gridCol w:w="826"/>
        <w:gridCol w:w="840"/>
      </w:tblGrid>
      <w:tr w:rsidR="00F965ED" w:rsidRPr="00A82A66" w:rsidTr="00826796">
        <w:trPr>
          <w:trHeight w:val="188"/>
          <w:jc w:val="center"/>
        </w:trPr>
        <w:tc>
          <w:tcPr>
            <w:tcW w:w="567" w:type="dxa"/>
            <w:vMerge w:val="restart"/>
            <w:tcBorders>
              <w:top w:val="single" w:sz="8" w:space="0" w:color="000000"/>
              <w:left w:val="single" w:sz="8" w:space="0" w:color="000000"/>
              <w:right w:val="single" w:sz="4" w:space="0" w:color="auto"/>
            </w:tcBorders>
            <w:shd w:val="clear" w:color="auto" w:fill="auto"/>
          </w:tcPr>
          <w:p w:rsidR="00F965ED" w:rsidRPr="00A82A66" w:rsidRDefault="00F965ED" w:rsidP="00826796">
            <w:pPr>
              <w:jc w:val="center"/>
            </w:pPr>
            <w:r w:rsidRPr="00A82A66">
              <w:rPr>
                <w:sz w:val="22"/>
                <w:szCs w:val="22"/>
              </w:rPr>
              <w:t>№ п/п</w:t>
            </w:r>
          </w:p>
        </w:tc>
        <w:tc>
          <w:tcPr>
            <w:tcW w:w="4067" w:type="dxa"/>
            <w:vMerge w:val="restart"/>
            <w:tcBorders>
              <w:top w:val="single" w:sz="8" w:space="0" w:color="000000"/>
              <w:left w:val="single" w:sz="8" w:space="0" w:color="000000"/>
              <w:right w:val="single" w:sz="4" w:space="0" w:color="auto"/>
            </w:tcBorders>
            <w:shd w:val="clear" w:color="auto" w:fill="auto"/>
            <w:vAlign w:val="center"/>
            <w:hideMark/>
          </w:tcPr>
          <w:p w:rsidR="00F965ED" w:rsidRPr="00A82A66" w:rsidRDefault="00F965ED" w:rsidP="00826796">
            <w:pPr>
              <w:jc w:val="center"/>
              <w:rPr>
                <w:rFonts w:eastAsia="Calibri"/>
                <w:b/>
              </w:rPr>
            </w:pPr>
            <w:r w:rsidRPr="00A82A66">
              <w:rPr>
                <w:sz w:val="22"/>
                <w:szCs w:val="22"/>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Годы</w:t>
            </w:r>
          </w:p>
        </w:tc>
      </w:tr>
      <w:tr w:rsidR="00F965ED" w:rsidRPr="00A82A66" w:rsidTr="00826796">
        <w:trPr>
          <w:trHeight w:val="377"/>
          <w:jc w:val="center"/>
        </w:trPr>
        <w:tc>
          <w:tcPr>
            <w:tcW w:w="567" w:type="dxa"/>
            <w:vMerge/>
            <w:tcBorders>
              <w:left w:val="single" w:sz="8" w:space="0" w:color="000000"/>
              <w:bottom w:val="single" w:sz="4" w:space="0" w:color="auto"/>
              <w:right w:val="single" w:sz="4" w:space="0" w:color="auto"/>
            </w:tcBorders>
            <w:shd w:val="clear" w:color="auto" w:fill="auto"/>
          </w:tcPr>
          <w:p w:rsidR="00F965ED" w:rsidRPr="00A82A66" w:rsidRDefault="00F965ED" w:rsidP="00826796">
            <w:pPr>
              <w:jc w:val="center"/>
            </w:pPr>
          </w:p>
        </w:tc>
        <w:tc>
          <w:tcPr>
            <w:tcW w:w="4067" w:type="dxa"/>
            <w:vMerge/>
            <w:tcBorders>
              <w:left w:val="single" w:sz="8" w:space="0" w:color="000000"/>
              <w:bottom w:val="single" w:sz="4" w:space="0" w:color="auto"/>
              <w:right w:val="single" w:sz="4" w:space="0" w:color="auto"/>
            </w:tcBorders>
            <w:shd w:val="clear" w:color="auto" w:fill="auto"/>
            <w:vAlign w:val="center"/>
          </w:tcPr>
          <w:p w:rsidR="00F965ED" w:rsidRPr="00A82A66" w:rsidRDefault="00F965ED" w:rsidP="00826796">
            <w:pPr>
              <w:jc w:val="center"/>
            </w:pP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2015</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tabs>
                <w:tab w:val="num" w:pos="0"/>
              </w:tabs>
              <w:jc w:val="center"/>
              <w:rPr>
                <w:rFonts w:eastAsia="Calibri"/>
              </w:rPr>
            </w:pPr>
            <w:r w:rsidRPr="00A82A66">
              <w:rPr>
                <w:rFonts w:eastAsia="Calibri"/>
                <w:sz w:val="22"/>
                <w:szCs w:val="22"/>
              </w:rPr>
              <w:t xml:space="preserve">2020 </w:t>
            </w:r>
          </w:p>
        </w:tc>
      </w:tr>
      <w:tr w:rsidR="00F965ED" w:rsidRPr="00A82A66" w:rsidTr="00826796">
        <w:trPr>
          <w:trHeight w:val="70"/>
          <w:jc w:val="center"/>
        </w:trPr>
        <w:tc>
          <w:tcPr>
            <w:tcW w:w="567" w:type="dxa"/>
            <w:vMerge w:val="restart"/>
            <w:tcBorders>
              <w:top w:val="single" w:sz="4" w:space="0" w:color="auto"/>
              <w:left w:val="single" w:sz="4" w:space="0" w:color="auto"/>
              <w:right w:val="single" w:sz="4" w:space="0" w:color="auto"/>
            </w:tcBorders>
          </w:tcPr>
          <w:p w:rsidR="00F965ED" w:rsidRPr="00A82A66" w:rsidRDefault="00F965ED" w:rsidP="00826796">
            <w:pPr>
              <w:ind w:left="142"/>
              <w:rPr>
                <w:rFonts w:eastAsia="Calibri"/>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sz w:val="22"/>
                <w:szCs w:val="22"/>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615</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595</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609</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534</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snapToGrid w:val="0"/>
              <w:jc w:val="center"/>
            </w:pPr>
            <w:r w:rsidRPr="00A82A66">
              <w:rPr>
                <w:sz w:val="22"/>
                <w:szCs w:val="22"/>
              </w:rPr>
              <w:t>550</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snapToGrid w:val="0"/>
              <w:jc w:val="center"/>
            </w:pPr>
            <w:r w:rsidRPr="00A82A66">
              <w:rPr>
                <w:sz w:val="22"/>
                <w:szCs w:val="22"/>
              </w:rPr>
              <w:t>550</w:t>
            </w:r>
          </w:p>
        </w:tc>
      </w:tr>
      <w:tr w:rsidR="00F965ED" w:rsidRPr="00A82A66" w:rsidTr="00826796">
        <w:trPr>
          <w:trHeight w:val="70"/>
          <w:jc w:val="center"/>
        </w:trPr>
        <w:tc>
          <w:tcPr>
            <w:tcW w:w="567" w:type="dxa"/>
            <w:vMerge/>
            <w:tcBorders>
              <w:left w:val="single" w:sz="4" w:space="0" w:color="auto"/>
              <w:right w:val="single" w:sz="4" w:space="0" w:color="auto"/>
            </w:tcBorders>
          </w:tcPr>
          <w:p w:rsidR="00F965ED" w:rsidRPr="00A82A66" w:rsidRDefault="00F965ED" w:rsidP="00826796">
            <w:pPr>
              <w:pStyle w:val="a4"/>
              <w:ind w:left="502"/>
              <w:rPr>
                <w:rFonts w:eastAsia="Calibri"/>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sz w:val="22"/>
                <w:szCs w:val="22"/>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r>
      <w:tr w:rsidR="00F965ED" w:rsidRPr="00A82A66" w:rsidTr="00826796">
        <w:trPr>
          <w:trHeight w:val="70"/>
          <w:jc w:val="center"/>
        </w:trPr>
        <w:tc>
          <w:tcPr>
            <w:tcW w:w="567" w:type="dxa"/>
            <w:vMerge/>
            <w:tcBorders>
              <w:left w:val="single" w:sz="4" w:space="0" w:color="auto"/>
              <w:right w:val="single" w:sz="4" w:space="0" w:color="auto"/>
            </w:tcBorders>
          </w:tcPr>
          <w:p w:rsidR="00F965ED" w:rsidRPr="00A82A66" w:rsidRDefault="00F965ED" w:rsidP="00826796">
            <w:pPr>
              <w:ind w:left="142"/>
              <w:rPr>
                <w:rFonts w:eastAsia="Calibri"/>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sz w:val="22"/>
                <w:szCs w:val="22"/>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131</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131</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131</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215</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215</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lang w:val="en-US"/>
              </w:rPr>
            </w:pPr>
            <w:r w:rsidRPr="00A82A66">
              <w:rPr>
                <w:rFonts w:eastAsia="Arial Unicode MS"/>
                <w:kern w:val="3"/>
                <w:sz w:val="22"/>
                <w:szCs w:val="22"/>
                <w:lang w:val="en-US"/>
              </w:rPr>
              <w:t>215</w:t>
            </w:r>
          </w:p>
        </w:tc>
      </w:tr>
      <w:tr w:rsidR="00F965ED" w:rsidRPr="00A82A66" w:rsidTr="00826796">
        <w:trPr>
          <w:trHeight w:val="70"/>
          <w:jc w:val="center"/>
        </w:trPr>
        <w:tc>
          <w:tcPr>
            <w:tcW w:w="567" w:type="dxa"/>
            <w:vMerge/>
            <w:tcBorders>
              <w:left w:val="single" w:sz="4" w:space="0" w:color="auto"/>
              <w:bottom w:val="single" w:sz="4" w:space="0" w:color="auto"/>
              <w:right w:val="single" w:sz="4" w:space="0" w:color="auto"/>
            </w:tcBorders>
          </w:tcPr>
          <w:p w:rsidR="00F965ED" w:rsidRPr="00A82A66" w:rsidRDefault="00F965ED" w:rsidP="00826796">
            <w:pPr>
              <w:pStyle w:val="a4"/>
              <w:ind w:left="502"/>
              <w:rPr>
                <w:rFonts w:eastAsia="Calibri"/>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sz w:val="22"/>
                <w:szCs w:val="22"/>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p>
        </w:tc>
      </w:tr>
      <w:tr w:rsidR="00F965ED" w:rsidRPr="00A82A66" w:rsidTr="00826796">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F965ED" w:rsidRPr="00A82A66" w:rsidRDefault="00F965ED" w:rsidP="007610A9">
            <w:pPr>
              <w:pStyle w:val="a4"/>
              <w:widowControl w:val="0"/>
              <w:numPr>
                <w:ilvl w:val="0"/>
                <w:numId w:val="41"/>
              </w:numPr>
              <w:contextualSpacing/>
              <w:rPr>
                <w:rFonts w:eastAsia="Calibri"/>
                <w:iCs/>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sz w:val="22"/>
                <w:szCs w:val="22"/>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74</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74</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75</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163</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165</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lang w:val="en-US"/>
              </w:rPr>
            </w:pPr>
            <w:r w:rsidRPr="00A82A66">
              <w:rPr>
                <w:rFonts w:eastAsia="Arial Unicode MS"/>
                <w:kern w:val="3"/>
                <w:sz w:val="22"/>
                <w:szCs w:val="22"/>
                <w:lang w:val="en-US"/>
              </w:rPr>
              <w:t>165</w:t>
            </w:r>
          </w:p>
        </w:tc>
      </w:tr>
      <w:tr w:rsidR="00F965ED" w:rsidRPr="00A82A66" w:rsidTr="00826796">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F965ED" w:rsidRPr="00A82A66" w:rsidRDefault="00F965ED" w:rsidP="007610A9">
            <w:pPr>
              <w:pStyle w:val="a4"/>
              <w:widowControl w:val="0"/>
              <w:numPr>
                <w:ilvl w:val="0"/>
                <w:numId w:val="41"/>
              </w:numPr>
              <w:contextualSpacing/>
              <w:rPr>
                <w:rFonts w:eastAsia="Calibri"/>
                <w:iCs/>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iCs/>
              </w:rPr>
            </w:pPr>
            <w:r w:rsidRPr="00A82A66">
              <w:rPr>
                <w:rFonts w:eastAsia="Calibri"/>
                <w:iCs/>
                <w:sz w:val="22"/>
                <w:szCs w:val="22"/>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32</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30</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30</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30</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30</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lang w:val="en-US"/>
              </w:rPr>
            </w:pPr>
            <w:r w:rsidRPr="00A82A66">
              <w:rPr>
                <w:rFonts w:eastAsia="Arial Unicode MS"/>
                <w:kern w:val="3"/>
                <w:sz w:val="22"/>
                <w:szCs w:val="22"/>
                <w:lang w:val="en-US"/>
              </w:rPr>
              <w:t>30</w:t>
            </w:r>
          </w:p>
        </w:tc>
      </w:tr>
      <w:tr w:rsidR="00F965ED" w:rsidRPr="00A82A66" w:rsidTr="00826796">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965ED" w:rsidRPr="00A82A66" w:rsidRDefault="00F965ED" w:rsidP="007610A9">
            <w:pPr>
              <w:pStyle w:val="a4"/>
              <w:widowControl w:val="0"/>
              <w:numPr>
                <w:ilvl w:val="0"/>
                <w:numId w:val="41"/>
              </w:numPr>
              <w:contextualSpacing/>
              <w:rPr>
                <w:rFonts w:eastAsia="Calibri"/>
                <w:iCs/>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rPr>
            </w:pPr>
            <w:r w:rsidRPr="00A82A66">
              <w:rPr>
                <w:rFonts w:eastAsia="Calibri"/>
                <w:iCs/>
                <w:sz w:val="22"/>
                <w:szCs w:val="22"/>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14</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14</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14</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14</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14</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lang w:val="en-US"/>
              </w:rPr>
            </w:pPr>
            <w:r w:rsidRPr="00A82A66">
              <w:rPr>
                <w:rFonts w:eastAsia="Arial Unicode MS"/>
                <w:kern w:val="3"/>
                <w:sz w:val="22"/>
                <w:szCs w:val="22"/>
              </w:rPr>
              <w:t>1</w:t>
            </w:r>
            <w:r w:rsidRPr="00A82A66">
              <w:rPr>
                <w:rFonts w:eastAsia="Arial Unicode MS"/>
                <w:kern w:val="3"/>
                <w:sz w:val="22"/>
                <w:szCs w:val="22"/>
                <w:lang w:val="en-US"/>
              </w:rPr>
              <w:t>4</w:t>
            </w:r>
          </w:p>
        </w:tc>
      </w:tr>
      <w:tr w:rsidR="00F965ED" w:rsidRPr="00A82A66" w:rsidTr="00826796">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965ED" w:rsidRPr="00A82A66" w:rsidRDefault="00F965ED" w:rsidP="007610A9">
            <w:pPr>
              <w:pStyle w:val="a4"/>
              <w:widowControl w:val="0"/>
              <w:numPr>
                <w:ilvl w:val="0"/>
                <w:numId w:val="41"/>
              </w:numPr>
              <w:contextualSpacing/>
              <w:rPr>
                <w:rFonts w:eastAsia="Calibri"/>
                <w:iCs/>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iCs/>
              </w:rPr>
            </w:pPr>
            <w:r w:rsidRPr="00A82A66">
              <w:rPr>
                <w:rFonts w:eastAsia="Calibri"/>
                <w:iCs/>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10</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8</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8</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8</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6</w:t>
            </w:r>
          </w:p>
        </w:tc>
      </w:tr>
      <w:tr w:rsidR="00F965ED" w:rsidRPr="00A82A66" w:rsidTr="00826796">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F965ED" w:rsidRPr="00A82A66" w:rsidRDefault="00F965ED" w:rsidP="007610A9">
            <w:pPr>
              <w:pStyle w:val="a4"/>
              <w:widowControl w:val="0"/>
              <w:numPr>
                <w:ilvl w:val="0"/>
                <w:numId w:val="41"/>
              </w:numPr>
              <w:contextualSpacing/>
              <w:rPr>
                <w:rFonts w:eastAsia="Calibri"/>
                <w:iCs/>
                <w:lang w:eastAsia="ru-RU"/>
              </w:rPr>
            </w:pPr>
          </w:p>
        </w:tc>
        <w:tc>
          <w:tcPr>
            <w:tcW w:w="4067" w:type="dxa"/>
            <w:tcBorders>
              <w:top w:val="single" w:sz="4" w:space="0" w:color="auto"/>
              <w:left w:val="single" w:sz="4" w:space="0" w:color="auto"/>
              <w:bottom w:val="single" w:sz="4" w:space="0" w:color="auto"/>
              <w:right w:val="single" w:sz="4" w:space="0" w:color="auto"/>
            </w:tcBorders>
            <w:shd w:val="clear" w:color="auto" w:fill="auto"/>
          </w:tcPr>
          <w:p w:rsidR="00F965ED" w:rsidRPr="00A82A66" w:rsidRDefault="00F965ED" w:rsidP="00826796">
            <w:pPr>
              <w:rPr>
                <w:rFonts w:eastAsia="Calibri"/>
                <w:iCs/>
              </w:rPr>
            </w:pPr>
            <w:r w:rsidRPr="00A82A66">
              <w:rPr>
                <w:rFonts w:eastAsia="Calibri"/>
                <w:iCs/>
                <w:sz w:val="22"/>
                <w:szCs w:val="22"/>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1</w:t>
            </w:r>
          </w:p>
        </w:tc>
        <w:tc>
          <w:tcPr>
            <w:tcW w:w="741"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w:t>
            </w:r>
          </w:p>
        </w:tc>
        <w:tc>
          <w:tcPr>
            <w:tcW w:w="75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w:t>
            </w:r>
          </w:p>
        </w:tc>
        <w:tc>
          <w:tcPr>
            <w:tcW w:w="742"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w:t>
            </w:r>
          </w:p>
        </w:tc>
        <w:tc>
          <w:tcPr>
            <w:tcW w:w="826"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w:t>
            </w:r>
          </w:p>
        </w:tc>
        <w:tc>
          <w:tcPr>
            <w:tcW w:w="840" w:type="dxa"/>
            <w:tcBorders>
              <w:top w:val="single" w:sz="4" w:space="0" w:color="auto"/>
              <w:left w:val="nil"/>
              <w:bottom w:val="single" w:sz="4" w:space="0" w:color="auto"/>
              <w:right w:val="single" w:sz="4" w:space="0" w:color="auto"/>
            </w:tcBorders>
            <w:vAlign w:val="center"/>
          </w:tcPr>
          <w:p w:rsidR="00F965ED" w:rsidRPr="00A82A66" w:rsidRDefault="00F965ED" w:rsidP="00826796">
            <w:pPr>
              <w:autoSpaceDN w:val="0"/>
              <w:jc w:val="center"/>
              <w:rPr>
                <w:rFonts w:eastAsia="Arial Unicode MS"/>
                <w:kern w:val="3"/>
              </w:rPr>
            </w:pPr>
            <w:r w:rsidRPr="00A82A66">
              <w:rPr>
                <w:rFonts w:eastAsia="Arial Unicode MS"/>
                <w:kern w:val="3"/>
                <w:sz w:val="22"/>
                <w:szCs w:val="22"/>
              </w:rPr>
              <w:t>-</w:t>
            </w:r>
          </w:p>
        </w:tc>
      </w:tr>
    </w:tbl>
    <w:p w:rsidR="00F965ED" w:rsidRPr="00A82A66" w:rsidRDefault="00F965ED" w:rsidP="00F965ED">
      <w:pPr>
        <w:pStyle w:val="af1"/>
        <w:ind w:firstLine="708"/>
      </w:pPr>
    </w:p>
    <w:p w:rsidR="00F965ED" w:rsidRPr="00A82A66" w:rsidRDefault="00F965ED" w:rsidP="00F965ED">
      <w:pPr>
        <w:pStyle w:val="0"/>
        <w:rPr>
          <w:color w:val="auto"/>
        </w:rPr>
      </w:pPr>
      <w:r w:rsidRPr="00A82A66">
        <w:rPr>
          <w:color w:val="auto"/>
        </w:rPr>
        <w:t>Наибольший удельный вес всех занятых в экономике поселения на 01.01.2021г. составляют занятые в сфере сельского хозяйства.</w:t>
      </w:r>
    </w:p>
    <w:p w:rsidR="00F965ED" w:rsidRPr="00A82A66" w:rsidRDefault="00F965ED" w:rsidP="00F965ED">
      <w:pPr>
        <w:ind w:left="180" w:firstLine="720"/>
        <w:jc w:val="both"/>
        <w:rPr>
          <w:b/>
        </w:rPr>
      </w:pPr>
    </w:p>
    <w:p w:rsidR="00F965ED" w:rsidRPr="00A82A66" w:rsidRDefault="00F965ED" w:rsidP="00F965ED">
      <w:pPr>
        <w:pStyle w:val="21"/>
        <w:keepLines/>
        <w:tabs>
          <w:tab w:val="left" w:pos="426"/>
        </w:tabs>
        <w:spacing w:before="40"/>
        <w:rPr>
          <w:sz w:val="24"/>
          <w:szCs w:val="24"/>
        </w:rPr>
      </w:pPr>
      <w:bookmarkStart w:id="70" w:name="_Toc469398939"/>
      <w:bookmarkStart w:id="71" w:name="_Toc32498600"/>
      <w:bookmarkStart w:id="72" w:name="_Toc85468668"/>
      <w:r w:rsidRPr="00A82A66">
        <w:rPr>
          <w:sz w:val="24"/>
          <w:szCs w:val="24"/>
        </w:rPr>
        <w:t>1.6. Экономическая база и анализ бюджета</w:t>
      </w:r>
      <w:bookmarkEnd w:id="70"/>
      <w:bookmarkEnd w:id="71"/>
      <w:r w:rsidRPr="00A82A66">
        <w:rPr>
          <w:sz w:val="24"/>
          <w:szCs w:val="24"/>
        </w:rPr>
        <w:t>.</w:t>
      </w:r>
      <w:bookmarkEnd w:id="72"/>
    </w:p>
    <w:p w:rsidR="00F965ED" w:rsidRPr="00A82A66" w:rsidRDefault="00F965ED" w:rsidP="00F965ED">
      <w:pPr>
        <w:rPr>
          <w:rFonts w:eastAsia="Calibri"/>
        </w:rPr>
      </w:pPr>
    </w:p>
    <w:p w:rsidR="00F965ED" w:rsidRPr="00A82A66" w:rsidRDefault="00F965ED" w:rsidP="00F965ED">
      <w:pPr>
        <w:pStyle w:val="0"/>
        <w:rPr>
          <w:color w:val="auto"/>
        </w:rPr>
      </w:pPr>
      <w:r w:rsidRPr="00A82A66">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F965ED" w:rsidRPr="00A82A66" w:rsidRDefault="00F965ED" w:rsidP="00F965ED">
      <w:pPr>
        <w:pStyle w:val="0"/>
        <w:rPr>
          <w:color w:val="auto"/>
        </w:rPr>
      </w:pPr>
      <w:r w:rsidRPr="00A82A66">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F965ED" w:rsidRPr="00A82A66" w:rsidRDefault="00F965ED" w:rsidP="00F965ED">
      <w:pPr>
        <w:pStyle w:val="0"/>
        <w:rPr>
          <w:rFonts w:eastAsia="Times New Roman" w:cs="Arial"/>
          <w:bCs/>
          <w:color w:val="auto"/>
        </w:rPr>
      </w:pPr>
      <w:r w:rsidRPr="00A82A66">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A82A66">
        <w:rPr>
          <w:rFonts w:eastAsia="Times New Roman" w:cs="Arial"/>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w:t>
      </w:r>
    </w:p>
    <w:p w:rsidR="00F965ED" w:rsidRPr="00A82A66" w:rsidRDefault="00F965ED" w:rsidP="00F965ED">
      <w:pPr>
        <w:pStyle w:val="af7"/>
        <w:spacing w:after="0" w:afterAutospacing="0"/>
        <w:ind w:firstLine="708"/>
        <w:jc w:val="center"/>
        <w:rPr>
          <w:b/>
          <w:i/>
        </w:rPr>
      </w:pPr>
      <w:r w:rsidRPr="00A82A66">
        <w:rPr>
          <w:b/>
          <w:i/>
        </w:rPr>
        <w:t>Промышленные и сельскохозяйственные предприятия Великоархангельского сельского поселения</w:t>
      </w:r>
    </w:p>
    <w:tbl>
      <w:tblPr>
        <w:tblW w:w="9519"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644"/>
        <w:gridCol w:w="2386"/>
        <w:gridCol w:w="2172"/>
        <w:gridCol w:w="1673"/>
      </w:tblGrid>
      <w:tr w:rsidR="00F965ED" w:rsidRPr="00A82A66" w:rsidTr="00826796">
        <w:trPr>
          <w:jc w:val="center"/>
        </w:trPr>
        <w:tc>
          <w:tcPr>
            <w:tcW w:w="644" w:type="dxa"/>
            <w:shd w:val="clear" w:color="auto" w:fill="auto"/>
          </w:tcPr>
          <w:p w:rsidR="00F965ED" w:rsidRPr="00A82A66" w:rsidRDefault="00F965ED" w:rsidP="00826796">
            <w:pPr>
              <w:jc w:val="center"/>
            </w:pPr>
            <w:r w:rsidRPr="00A82A66">
              <w:t>№ п/п</w:t>
            </w:r>
          </w:p>
        </w:tc>
        <w:tc>
          <w:tcPr>
            <w:tcW w:w="2644" w:type="dxa"/>
            <w:shd w:val="clear" w:color="auto" w:fill="auto"/>
            <w:noWrap/>
            <w:vAlign w:val="center"/>
          </w:tcPr>
          <w:p w:rsidR="00F965ED" w:rsidRPr="00A82A66" w:rsidRDefault="00F965ED" w:rsidP="00826796">
            <w:pPr>
              <w:jc w:val="center"/>
            </w:pPr>
            <w:r w:rsidRPr="00A82A66">
              <w:t>Наименование организации</w:t>
            </w:r>
          </w:p>
        </w:tc>
        <w:tc>
          <w:tcPr>
            <w:tcW w:w="2386" w:type="dxa"/>
            <w:shd w:val="clear" w:color="auto" w:fill="auto"/>
            <w:vAlign w:val="center"/>
          </w:tcPr>
          <w:p w:rsidR="00F965ED" w:rsidRPr="00A82A66" w:rsidRDefault="00F965ED" w:rsidP="00826796">
            <w:pPr>
              <w:jc w:val="center"/>
            </w:pPr>
            <w:r w:rsidRPr="00A82A66">
              <w:t>Адрес местоположения</w:t>
            </w:r>
          </w:p>
        </w:tc>
        <w:tc>
          <w:tcPr>
            <w:tcW w:w="2172" w:type="dxa"/>
            <w:shd w:val="clear" w:color="auto" w:fill="auto"/>
            <w:vAlign w:val="center"/>
          </w:tcPr>
          <w:p w:rsidR="00F965ED" w:rsidRPr="00A82A66" w:rsidRDefault="00F965ED" w:rsidP="00826796">
            <w:pPr>
              <w:jc w:val="center"/>
            </w:pPr>
            <w:r w:rsidRPr="00A82A66">
              <w:t>Вид деятельности</w:t>
            </w:r>
          </w:p>
        </w:tc>
        <w:tc>
          <w:tcPr>
            <w:tcW w:w="1673" w:type="dxa"/>
            <w:shd w:val="clear" w:color="auto" w:fill="auto"/>
          </w:tcPr>
          <w:p w:rsidR="00F965ED" w:rsidRPr="00A82A66" w:rsidRDefault="00F965ED" w:rsidP="00826796">
            <w:pPr>
              <w:jc w:val="center"/>
            </w:pPr>
            <w:r w:rsidRPr="00A82A66">
              <w:t>Численность работающих</w:t>
            </w:r>
          </w:p>
        </w:tc>
      </w:tr>
      <w:tr w:rsidR="00F965ED" w:rsidRPr="00A82A66" w:rsidTr="00826796">
        <w:trPr>
          <w:jc w:val="center"/>
        </w:trPr>
        <w:tc>
          <w:tcPr>
            <w:tcW w:w="644" w:type="dxa"/>
            <w:vAlign w:val="center"/>
          </w:tcPr>
          <w:p w:rsidR="00F965ED" w:rsidRPr="00A82A66" w:rsidRDefault="00F965ED" w:rsidP="007610A9">
            <w:pPr>
              <w:pStyle w:val="a4"/>
              <w:widowControl w:val="0"/>
              <w:numPr>
                <w:ilvl w:val="0"/>
                <w:numId w:val="43"/>
              </w:numPr>
              <w:autoSpaceDN w:val="0"/>
              <w:contextualSpacing/>
              <w:jc w:val="center"/>
              <w:rPr>
                <w:lang w:eastAsia="ru-RU"/>
              </w:rPr>
            </w:pPr>
            <w:r w:rsidRPr="00A82A66">
              <w:rPr>
                <w:lang w:eastAsia="ru-RU"/>
              </w:rPr>
              <w:t>1</w:t>
            </w:r>
          </w:p>
        </w:tc>
        <w:tc>
          <w:tcPr>
            <w:tcW w:w="2644" w:type="dxa"/>
            <w:noWrap/>
            <w:vAlign w:val="center"/>
          </w:tcPr>
          <w:p w:rsidR="00F965ED" w:rsidRPr="00A82A66" w:rsidRDefault="00F965ED" w:rsidP="00826796">
            <w:pPr>
              <w:suppressLineNumbers/>
            </w:pPr>
            <w:r w:rsidRPr="00A82A66">
              <w:t xml:space="preserve">ООО « Хлебороб»   </w:t>
            </w:r>
          </w:p>
        </w:tc>
        <w:tc>
          <w:tcPr>
            <w:tcW w:w="2386" w:type="dxa"/>
          </w:tcPr>
          <w:p w:rsidR="00F965ED" w:rsidRPr="00A82A66" w:rsidRDefault="00F965ED" w:rsidP="00826796">
            <w:pPr>
              <w:suppressLineNumbers/>
              <w:jc w:val="center"/>
            </w:pPr>
            <w:r w:rsidRPr="00A82A66">
              <w:t>с.Великоархангельское, ул. Рабочая, 7</w:t>
            </w:r>
          </w:p>
        </w:tc>
        <w:tc>
          <w:tcPr>
            <w:tcW w:w="2172" w:type="dxa"/>
          </w:tcPr>
          <w:p w:rsidR="00F965ED" w:rsidRPr="00A82A66" w:rsidRDefault="00F965ED" w:rsidP="00826796">
            <w:pPr>
              <w:suppressLineNumbers/>
              <w:jc w:val="center"/>
            </w:pPr>
            <w:r w:rsidRPr="00A82A66">
              <w:rPr>
                <w:shd w:val="clear" w:color="auto" w:fill="FFFFFF"/>
              </w:rPr>
              <w:t>Выращивание зерновых культур</w:t>
            </w:r>
          </w:p>
        </w:tc>
        <w:tc>
          <w:tcPr>
            <w:tcW w:w="1673" w:type="dxa"/>
            <w:vAlign w:val="center"/>
          </w:tcPr>
          <w:p w:rsidR="00F965ED" w:rsidRPr="00A82A66" w:rsidRDefault="00F965ED" w:rsidP="00826796">
            <w:pPr>
              <w:suppressLineNumbers/>
              <w:jc w:val="center"/>
            </w:pPr>
            <w:r w:rsidRPr="00A82A66">
              <w:t>28</w:t>
            </w:r>
          </w:p>
        </w:tc>
      </w:tr>
      <w:tr w:rsidR="00F965ED" w:rsidRPr="00A82A66" w:rsidTr="00826796">
        <w:trPr>
          <w:jc w:val="center"/>
        </w:trPr>
        <w:tc>
          <w:tcPr>
            <w:tcW w:w="644" w:type="dxa"/>
            <w:vAlign w:val="center"/>
          </w:tcPr>
          <w:p w:rsidR="00F965ED" w:rsidRPr="00A82A66" w:rsidRDefault="00F965ED" w:rsidP="007610A9">
            <w:pPr>
              <w:pStyle w:val="a4"/>
              <w:widowControl w:val="0"/>
              <w:numPr>
                <w:ilvl w:val="0"/>
                <w:numId w:val="43"/>
              </w:numPr>
              <w:autoSpaceDN w:val="0"/>
              <w:contextualSpacing/>
              <w:jc w:val="center"/>
              <w:rPr>
                <w:lang w:eastAsia="ru-RU"/>
              </w:rPr>
            </w:pPr>
          </w:p>
        </w:tc>
        <w:tc>
          <w:tcPr>
            <w:tcW w:w="2644" w:type="dxa"/>
            <w:noWrap/>
            <w:vAlign w:val="center"/>
          </w:tcPr>
          <w:p w:rsidR="00F965ED" w:rsidRPr="00A82A66" w:rsidRDefault="00F965ED" w:rsidP="00826796">
            <w:pPr>
              <w:suppressLineNumbers/>
            </w:pPr>
            <w:r w:rsidRPr="00A82A66">
              <w:t>ГК «АГРОЭКО»</w:t>
            </w:r>
          </w:p>
        </w:tc>
        <w:tc>
          <w:tcPr>
            <w:tcW w:w="2386" w:type="dxa"/>
          </w:tcPr>
          <w:p w:rsidR="00F965ED" w:rsidRPr="00A82A66" w:rsidRDefault="00F965ED" w:rsidP="00826796">
            <w:pPr>
              <w:suppressLineNumbers/>
              <w:jc w:val="center"/>
            </w:pPr>
            <w:r w:rsidRPr="00A82A66">
              <w:t>с.Великоархангельское</w:t>
            </w:r>
          </w:p>
        </w:tc>
        <w:tc>
          <w:tcPr>
            <w:tcW w:w="2172" w:type="dxa"/>
          </w:tcPr>
          <w:p w:rsidR="00F965ED" w:rsidRPr="00A82A66" w:rsidRDefault="00F965ED" w:rsidP="00826796">
            <w:pPr>
              <w:suppressLineNumbers/>
              <w:jc w:val="center"/>
              <w:rPr>
                <w:shd w:val="clear" w:color="auto" w:fill="FFFFFF"/>
              </w:rPr>
            </w:pPr>
            <w:r w:rsidRPr="00A82A66">
              <w:rPr>
                <w:shd w:val="clear" w:color="auto" w:fill="FFFFFF"/>
                <w:lang w:val="en-US"/>
              </w:rPr>
              <w:t>Животноводство</w:t>
            </w:r>
          </w:p>
        </w:tc>
        <w:tc>
          <w:tcPr>
            <w:tcW w:w="1673" w:type="dxa"/>
            <w:vAlign w:val="center"/>
          </w:tcPr>
          <w:p w:rsidR="00F965ED" w:rsidRPr="00A82A66" w:rsidRDefault="00F965ED" w:rsidP="00826796">
            <w:pPr>
              <w:suppressLineNumbers/>
              <w:jc w:val="center"/>
            </w:pPr>
            <w:r w:rsidRPr="00A82A66">
              <w:t>-</w:t>
            </w:r>
          </w:p>
        </w:tc>
      </w:tr>
    </w:tbl>
    <w:p w:rsidR="00F965ED" w:rsidRPr="00A82A66" w:rsidRDefault="00F965ED" w:rsidP="00F965ED">
      <w:pPr>
        <w:pStyle w:val="af1"/>
        <w:ind w:left="360"/>
        <w:jc w:val="center"/>
        <w:rPr>
          <w:b/>
        </w:rPr>
      </w:pPr>
    </w:p>
    <w:p w:rsidR="00F965ED" w:rsidRPr="00A82A66" w:rsidRDefault="00F965ED" w:rsidP="00F965ED">
      <w:pPr>
        <w:pStyle w:val="af1"/>
        <w:jc w:val="center"/>
        <w:rPr>
          <w:b/>
          <w:u w:val="single"/>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pStyle w:val="af1"/>
        <w:jc w:val="center"/>
        <w:rPr>
          <w:b/>
          <w:u w:val="single"/>
        </w:rPr>
      </w:pPr>
      <w:r w:rsidRPr="00A82A66">
        <w:rPr>
          <w:b/>
          <w:u w:val="single"/>
        </w:rPr>
        <w:lastRenderedPageBreak/>
        <w:t>Анализ бюджета поселения</w:t>
      </w:r>
    </w:p>
    <w:p w:rsidR="00F965ED" w:rsidRPr="00A82A66" w:rsidRDefault="00F965ED" w:rsidP="00F965ED">
      <w:pPr>
        <w:pStyle w:val="af1"/>
        <w:jc w:val="center"/>
        <w:rPr>
          <w:b/>
          <w:u w:val="single"/>
        </w:rPr>
      </w:pPr>
    </w:p>
    <w:p w:rsidR="00F965ED" w:rsidRPr="00A82A66" w:rsidRDefault="00F965ED" w:rsidP="00F965ED">
      <w:pPr>
        <w:ind w:firstLine="567"/>
        <w:jc w:val="both"/>
      </w:pPr>
      <w:r w:rsidRPr="00A82A66">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F965ED" w:rsidRPr="00A82A66" w:rsidRDefault="00F965ED" w:rsidP="00F965ED">
      <w:pPr>
        <w:pStyle w:val="af1"/>
        <w:ind w:firstLine="851"/>
      </w:pPr>
    </w:p>
    <w:p w:rsidR="00F965ED" w:rsidRPr="00A82A66" w:rsidRDefault="00F965ED" w:rsidP="00F965ED">
      <w:pPr>
        <w:jc w:val="center"/>
        <w:rPr>
          <w:b/>
          <w:i/>
        </w:rPr>
      </w:pPr>
      <w:r w:rsidRPr="00A82A66">
        <w:rPr>
          <w:b/>
          <w:i/>
        </w:rPr>
        <w:t xml:space="preserve">Бюджет муниципального образования </w:t>
      </w:r>
    </w:p>
    <w:tbl>
      <w:tblPr>
        <w:tblpPr w:leftFromText="180" w:rightFromText="180" w:vertAnchor="text" w:tblpXSpec="center" w:tblpY="1"/>
        <w:tblOverlap w:val="never"/>
        <w:tblW w:w="9592" w:type="dxa"/>
        <w:tblLayout w:type="fixed"/>
        <w:tblLook w:val="0000"/>
      </w:tblPr>
      <w:tblGrid>
        <w:gridCol w:w="548"/>
        <w:gridCol w:w="5341"/>
        <w:gridCol w:w="1238"/>
        <w:gridCol w:w="1134"/>
        <w:gridCol w:w="1331"/>
      </w:tblGrid>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 п/п</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Наименование показателей</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Един.</w:t>
            </w:r>
          </w:p>
          <w:p w:rsidR="00F965ED" w:rsidRPr="00A82A66" w:rsidRDefault="00F965ED" w:rsidP="00826796">
            <w:pPr>
              <w:jc w:val="center"/>
            </w:pPr>
            <w:r w:rsidRPr="00A82A66">
              <w:rPr>
                <w:sz w:val="22"/>
                <w:szCs w:val="22"/>
              </w:rPr>
              <w:t>измерен.</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2019 год</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2020 год</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rPr>
                <w:b/>
              </w:rPr>
            </w:pPr>
            <w:r w:rsidRPr="00A82A66">
              <w:rPr>
                <w:b/>
                <w:sz w:val="22"/>
                <w:szCs w:val="22"/>
              </w:rPr>
              <w:t>1.</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rPr>
                <w:b/>
              </w:rPr>
            </w:pPr>
            <w:r w:rsidRPr="00A82A66">
              <w:rPr>
                <w:b/>
                <w:sz w:val="22"/>
                <w:szCs w:val="22"/>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rPr>
            </w:pPr>
            <w:r w:rsidRPr="00A82A66">
              <w:rPr>
                <w:b/>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rPr>
            </w:pPr>
            <w:r w:rsidRPr="00A82A66">
              <w:rPr>
                <w:b/>
                <w:sz w:val="22"/>
                <w:szCs w:val="22"/>
                <w:lang w:val="en-US"/>
              </w:rPr>
              <w:t>4851</w:t>
            </w:r>
            <w:r w:rsidRPr="00A82A66">
              <w:rPr>
                <w:b/>
                <w:sz w:val="22"/>
                <w:szCs w:val="22"/>
              </w:rPr>
              <w:t>,4</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b/>
              </w:rPr>
            </w:pPr>
            <w:r w:rsidRPr="00A82A66">
              <w:rPr>
                <w:b/>
                <w:sz w:val="22"/>
                <w:szCs w:val="22"/>
              </w:rPr>
              <w:t>5679,6</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1.1</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98,8</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148,4</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1.2</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32,3</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16,2</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1.3</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Налоги на имущество</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1187,0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1844,2</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1.4</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2,9</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2,9</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1.5</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288,3</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342,2</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1.6</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Доходы от оказания платных услуг (работ) и компенсации затрат государства</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2,0</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1.7</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3240,1</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3323,7</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pStyle w:val="a4"/>
              <w:widowControl w:val="0"/>
              <w:numPr>
                <w:ilvl w:val="0"/>
                <w:numId w:val="44"/>
              </w:numPr>
              <w:snapToGrid w:val="0"/>
              <w:ind w:left="161" w:hanging="142"/>
              <w:contextualSpacing/>
            </w:pPr>
            <w:r w:rsidRPr="00A82A66">
              <w:rPr>
                <w:sz w:val="22"/>
                <w:szCs w:val="22"/>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3225,1</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3301,7</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pStyle w:val="a4"/>
              <w:widowControl w:val="0"/>
              <w:numPr>
                <w:ilvl w:val="0"/>
                <w:numId w:val="44"/>
              </w:numPr>
              <w:snapToGrid w:val="0"/>
              <w:ind w:left="161" w:hanging="142"/>
              <w:contextualSpacing/>
            </w:pPr>
            <w:r w:rsidRPr="00A82A66">
              <w:rPr>
                <w:sz w:val="22"/>
                <w:szCs w:val="22"/>
              </w:rPr>
              <w:t>Прочие 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15,0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22,0</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1611,3</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2355,9</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rPr>
                <w:b/>
              </w:rPr>
            </w:pPr>
            <w:r w:rsidRPr="00A82A66">
              <w:rPr>
                <w:b/>
                <w:sz w:val="22"/>
                <w:szCs w:val="22"/>
              </w:rPr>
              <w:t>2</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rPr>
                <w:b/>
              </w:rPr>
            </w:pPr>
            <w:r w:rsidRPr="00A82A66">
              <w:rPr>
                <w:b/>
                <w:sz w:val="22"/>
                <w:szCs w:val="22"/>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rPr>
            </w:pPr>
            <w:r w:rsidRPr="00A82A66">
              <w:rPr>
                <w:b/>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rPr>
                <w:b/>
              </w:rPr>
            </w:pPr>
            <w:r w:rsidRPr="00A82A66">
              <w:rPr>
                <w:b/>
                <w:sz w:val="22"/>
                <w:szCs w:val="22"/>
              </w:rPr>
              <w:t>4902,1</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rPr>
                <w:b/>
              </w:rPr>
            </w:pPr>
            <w:r w:rsidRPr="00A82A66">
              <w:rPr>
                <w:b/>
                <w:sz w:val="22"/>
                <w:szCs w:val="22"/>
              </w:rPr>
              <w:t>5207,0</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Общегосударственные вопросы</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2331,0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2544,9</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Национальная оборона</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78,8</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88,0</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141,2</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156,2</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Национальная экономика</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642,8</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777,8</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Жилищно-коммунальное хозяйство</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232,0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225,3</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Культура, кинематография</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1183,4</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1102,8</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Здравоохранение</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14,8</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16,8</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num" w:pos="186"/>
              </w:tabs>
              <w:snapToGrid w:val="0"/>
              <w:ind w:left="256" w:hanging="256"/>
            </w:pPr>
            <w:r w:rsidRPr="00A82A66">
              <w:rPr>
                <w:sz w:val="22"/>
                <w:szCs w:val="22"/>
              </w:rPr>
              <w:t>Социальная политика</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256,0</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272,9</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7610A9">
            <w:pPr>
              <w:numPr>
                <w:ilvl w:val="0"/>
                <w:numId w:val="42"/>
              </w:numPr>
              <w:tabs>
                <w:tab w:val="clear" w:pos="720"/>
                <w:tab w:val="num" w:pos="236"/>
              </w:tabs>
              <w:snapToGrid w:val="0"/>
              <w:ind w:left="161" w:hanging="142"/>
            </w:pPr>
            <w:r w:rsidRPr="00A82A66">
              <w:rPr>
                <w:sz w:val="22"/>
                <w:szCs w:val="22"/>
              </w:rPr>
              <w:t xml:space="preserve">Иные межбюджетные трансферты </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22,1</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22,3</w:t>
            </w:r>
          </w:p>
        </w:tc>
      </w:tr>
      <w:tr w:rsidR="00F965ED" w:rsidRPr="00A82A66" w:rsidTr="00826796">
        <w:tc>
          <w:tcPr>
            <w:tcW w:w="54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ind w:left="-78" w:right="-102"/>
              <w:jc w:val="center"/>
            </w:pPr>
            <w:r w:rsidRPr="00A82A66">
              <w:rPr>
                <w:sz w:val="22"/>
                <w:szCs w:val="22"/>
              </w:rPr>
              <w:t>3</w:t>
            </w:r>
          </w:p>
        </w:tc>
        <w:tc>
          <w:tcPr>
            <w:tcW w:w="5341"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pPr>
            <w:r w:rsidRPr="00A82A66">
              <w:rPr>
                <w:sz w:val="22"/>
                <w:szCs w:val="22"/>
              </w:rPr>
              <w:t>Профицит (+), дефицит (-)</w:t>
            </w:r>
          </w:p>
        </w:tc>
        <w:tc>
          <w:tcPr>
            <w:tcW w:w="1238"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тыс.руб.</w:t>
            </w:r>
          </w:p>
        </w:tc>
        <w:tc>
          <w:tcPr>
            <w:tcW w:w="1134" w:type="dxa"/>
            <w:tcBorders>
              <w:top w:val="single" w:sz="4" w:space="0" w:color="000000"/>
              <w:left w:val="single" w:sz="4" w:space="0" w:color="000000"/>
              <w:bottom w:val="single" w:sz="4" w:space="0" w:color="000000"/>
            </w:tcBorders>
            <w:vAlign w:val="center"/>
          </w:tcPr>
          <w:p w:rsidR="00F965ED" w:rsidRPr="00A82A66" w:rsidRDefault="00F965ED" w:rsidP="00826796">
            <w:pPr>
              <w:snapToGrid w:val="0"/>
              <w:jc w:val="center"/>
            </w:pPr>
            <w:r w:rsidRPr="00A82A66">
              <w:rPr>
                <w:sz w:val="22"/>
                <w:szCs w:val="22"/>
              </w:rPr>
              <w:t>-50,7</w:t>
            </w:r>
          </w:p>
        </w:tc>
        <w:tc>
          <w:tcPr>
            <w:tcW w:w="1331" w:type="dxa"/>
            <w:tcBorders>
              <w:top w:val="single" w:sz="4" w:space="0" w:color="000000"/>
              <w:left w:val="single" w:sz="4" w:space="0" w:color="000000"/>
              <w:bottom w:val="single" w:sz="4" w:space="0" w:color="000000"/>
              <w:right w:val="single" w:sz="4" w:space="0" w:color="000000"/>
            </w:tcBorders>
            <w:vAlign w:val="center"/>
          </w:tcPr>
          <w:p w:rsidR="00F965ED" w:rsidRPr="00A82A66" w:rsidRDefault="00F965ED" w:rsidP="00826796">
            <w:pPr>
              <w:snapToGrid w:val="0"/>
              <w:jc w:val="center"/>
            </w:pPr>
            <w:r w:rsidRPr="00A82A66">
              <w:rPr>
                <w:sz w:val="22"/>
                <w:szCs w:val="22"/>
              </w:rPr>
              <w:t>+472,6</w:t>
            </w:r>
          </w:p>
        </w:tc>
      </w:tr>
    </w:tbl>
    <w:p w:rsidR="00F965ED" w:rsidRPr="00A82A66" w:rsidRDefault="00F965ED" w:rsidP="00F965ED">
      <w:pPr>
        <w:pStyle w:val="af1"/>
      </w:pPr>
    </w:p>
    <w:p w:rsidR="00F965ED" w:rsidRPr="00A82A66" w:rsidRDefault="00F965ED" w:rsidP="00F965ED">
      <w:pPr>
        <w:pStyle w:val="01"/>
        <w:rPr>
          <w:lang w:val="ru-RU"/>
        </w:rPr>
      </w:pPr>
      <w:r w:rsidRPr="00A82A66">
        <w:rPr>
          <w:lang w:val="ru-RU"/>
        </w:rPr>
        <w:t xml:space="preserve">Собственные доходы бюджета Великоархангельского сельского поселения составляют 33,2% в 2019г. и 41,5 % в 2020г. его доходной части. Эти данные говорят о высокой дотационности бюджета. </w:t>
      </w:r>
    </w:p>
    <w:p w:rsidR="00F965ED" w:rsidRPr="00A82A66" w:rsidRDefault="00F965ED" w:rsidP="00F965ED">
      <w:pPr>
        <w:pStyle w:val="01"/>
        <w:rPr>
          <w:lang w:val="ru-RU"/>
        </w:rPr>
      </w:pPr>
      <w:r w:rsidRPr="00A82A66">
        <w:rPr>
          <w:lang w:val="ru-RU"/>
        </w:rPr>
        <w:t>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w:t>
      </w:r>
    </w:p>
    <w:p w:rsidR="00F965ED" w:rsidRPr="00A82A66" w:rsidRDefault="00F965ED" w:rsidP="00F965ED">
      <w:pPr>
        <w:ind w:firstLine="567"/>
        <w:jc w:val="both"/>
      </w:pPr>
      <w:r w:rsidRPr="00A82A66">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F965ED" w:rsidRPr="00A82A66" w:rsidRDefault="00F965ED" w:rsidP="00F965ED">
      <w:pPr>
        <w:ind w:firstLine="567"/>
        <w:jc w:val="both"/>
        <w:rPr>
          <w:highlight w:val="yellow"/>
        </w:rPr>
      </w:pPr>
    </w:p>
    <w:p w:rsidR="00F965ED" w:rsidRPr="00A82A66" w:rsidRDefault="00F965ED" w:rsidP="00F965ED">
      <w:pPr>
        <w:pStyle w:val="0"/>
        <w:tabs>
          <w:tab w:val="left" w:pos="851"/>
        </w:tabs>
        <w:rPr>
          <w:rFonts w:eastAsia="Times New Roman" w:cs="Arial"/>
          <w:bCs/>
          <w:iCs/>
          <w:color w:val="auto"/>
        </w:rPr>
      </w:pPr>
      <w:r w:rsidRPr="00A82A66">
        <w:rPr>
          <w:rFonts w:eastAsia="Times New Roman" w:cs="Arial"/>
          <w:bCs/>
          <w:iCs/>
          <w:color w:val="auto"/>
        </w:rPr>
        <w:t>По результатам анализа, проведенного в пункте 1.6, выявлено следующее:</w:t>
      </w:r>
    </w:p>
    <w:p w:rsidR="00F965ED" w:rsidRPr="00A82A66" w:rsidRDefault="00F965ED" w:rsidP="007610A9">
      <w:pPr>
        <w:pStyle w:val="0"/>
        <w:numPr>
          <w:ilvl w:val="0"/>
          <w:numId w:val="3"/>
        </w:numPr>
        <w:tabs>
          <w:tab w:val="clear" w:pos="720"/>
          <w:tab w:val="num" w:pos="0"/>
          <w:tab w:val="left" w:pos="851"/>
        </w:tabs>
        <w:ind w:left="0" w:firstLine="539"/>
        <w:rPr>
          <w:rFonts w:eastAsia="Times New Roman" w:cs="Arial"/>
          <w:bCs/>
          <w:color w:val="auto"/>
        </w:rPr>
      </w:pPr>
      <w:r w:rsidRPr="00A82A66">
        <w:rPr>
          <w:rFonts w:eastAsia="Times New Roman" w:cs="Arial"/>
          <w:bCs/>
          <w:color w:val="auto"/>
        </w:rPr>
        <w:lastRenderedPageBreak/>
        <w:t>на действующих предприятиях недостаточное количество рабочих мест для сдерживания уровня безработицы;</w:t>
      </w:r>
    </w:p>
    <w:p w:rsidR="00F965ED" w:rsidRPr="00A82A66" w:rsidRDefault="00F965ED" w:rsidP="007610A9">
      <w:pPr>
        <w:pStyle w:val="0"/>
        <w:numPr>
          <w:ilvl w:val="0"/>
          <w:numId w:val="3"/>
        </w:numPr>
        <w:tabs>
          <w:tab w:val="clear" w:pos="720"/>
          <w:tab w:val="num" w:pos="0"/>
          <w:tab w:val="left" w:pos="851"/>
        </w:tabs>
        <w:ind w:left="0" w:firstLine="539"/>
        <w:rPr>
          <w:rFonts w:eastAsia="Times New Roman" w:cs="Arial"/>
          <w:bCs/>
          <w:iCs/>
          <w:color w:val="auto"/>
        </w:rPr>
      </w:pPr>
      <w:r w:rsidRPr="00A82A66">
        <w:rPr>
          <w:rFonts w:eastAsia="Times New Roman" w:cs="Arial"/>
          <w:bCs/>
          <w:iCs/>
          <w:color w:val="auto"/>
        </w:rPr>
        <w:t>необходимы увеличение и оптимизация предприятий по переработке производимой сельскохозяйственной продукции;</w:t>
      </w:r>
    </w:p>
    <w:p w:rsidR="00F965ED" w:rsidRPr="00A82A66" w:rsidRDefault="00F965ED" w:rsidP="007610A9">
      <w:pPr>
        <w:pStyle w:val="0"/>
        <w:numPr>
          <w:ilvl w:val="0"/>
          <w:numId w:val="3"/>
        </w:numPr>
        <w:tabs>
          <w:tab w:val="clear" w:pos="720"/>
          <w:tab w:val="num" w:pos="0"/>
          <w:tab w:val="left" w:pos="851"/>
        </w:tabs>
        <w:ind w:left="0" w:firstLine="539"/>
        <w:rPr>
          <w:rFonts w:eastAsia="Times New Roman" w:cs="Arial"/>
          <w:bCs/>
          <w:iCs/>
          <w:color w:val="auto"/>
        </w:rPr>
      </w:pPr>
      <w:r w:rsidRPr="00A82A66">
        <w:rPr>
          <w:rFonts w:eastAsia="Times New Roman" w:cs="Arial"/>
          <w:bCs/>
          <w:iCs/>
          <w:color w:val="auto"/>
        </w:rPr>
        <w:t>не созданы благоприятные условия для развития предприятий малого бизнеса;</w:t>
      </w:r>
    </w:p>
    <w:p w:rsidR="00F965ED" w:rsidRPr="00A82A66" w:rsidRDefault="00F965ED" w:rsidP="007610A9">
      <w:pPr>
        <w:pStyle w:val="0"/>
        <w:numPr>
          <w:ilvl w:val="0"/>
          <w:numId w:val="3"/>
        </w:numPr>
        <w:tabs>
          <w:tab w:val="clear" w:pos="720"/>
          <w:tab w:val="num" w:pos="0"/>
          <w:tab w:val="left" w:pos="851"/>
        </w:tabs>
        <w:ind w:left="0" w:firstLine="539"/>
        <w:rPr>
          <w:rFonts w:eastAsia="Times New Roman" w:cs="Arial"/>
          <w:bCs/>
          <w:iCs/>
          <w:color w:val="auto"/>
        </w:rPr>
      </w:pPr>
      <w:r w:rsidRPr="00A82A66">
        <w:rPr>
          <w:color w:val="auto"/>
        </w:rPr>
        <w:t xml:space="preserve">значительной проблемой является высокая дотационность бюджета Великоархангельского сельского поселения. </w:t>
      </w:r>
    </w:p>
    <w:p w:rsidR="00F965ED" w:rsidRPr="00A82A66" w:rsidRDefault="00F965ED" w:rsidP="00F965ED">
      <w:pPr>
        <w:rPr>
          <w:rFonts w:eastAsia="Calibri"/>
        </w:rPr>
      </w:pPr>
    </w:p>
    <w:p w:rsidR="00F965ED" w:rsidRPr="00A82A66" w:rsidRDefault="00F965ED" w:rsidP="00F965ED">
      <w:pPr>
        <w:pStyle w:val="21"/>
        <w:keepLines/>
        <w:tabs>
          <w:tab w:val="left" w:pos="426"/>
        </w:tabs>
        <w:spacing w:before="40"/>
        <w:rPr>
          <w:b w:val="0"/>
          <w:sz w:val="24"/>
          <w:szCs w:val="24"/>
        </w:rPr>
      </w:pPr>
      <w:bookmarkStart w:id="73" w:name="_Toc469398940"/>
      <w:bookmarkStart w:id="74" w:name="_Toc32498601"/>
      <w:bookmarkStart w:id="75" w:name="_Toc85468669"/>
      <w:r w:rsidRPr="00A82A66">
        <w:rPr>
          <w:sz w:val="24"/>
          <w:szCs w:val="24"/>
        </w:rPr>
        <w:t>1.7. Земельный фонд сельского поселения и категории земель.</w:t>
      </w:r>
      <w:bookmarkEnd w:id="73"/>
      <w:bookmarkEnd w:id="74"/>
      <w:bookmarkEnd w:id="75"/>
    </w:p>
    <w:p w:rsidR="00F965ED" w:rsidRPr="00A82A66" w:rsidRDefault="00F965ED" w:rsidP="00F965ED">
      <w:pPr>
        <w:ind w:left="180" w:firstLine="720"/>
        <w:jc w:val="both"/>
        <w:rPr>
          <w:b/>
        </w:rPr>
      </w:pPr>
    </w:p>
    <w:p w:rsidR="00F965ED" w:rsidRPr="00A82A66" w:rsidRDefault="00F965ED" w:rsidP="00F965ED">
      <w:pPr>
        <w:pStyle w:val="15"/>
        <w:tabs>
          <w:tab w:val="left" w:pos="9211"/>
        </w:tabs>
        <w:ind w:left="0" w:right="0"/>
        <w:rPr>
          <w:sz w:val="24"/>
          <w:szCs w:val="24"/>
        </w:rPr>
      </w:pPr>
      <w:r w:rsidRPr="00A82A66">
        <w:rPr>
          <w:sz w:val="24"/>
          <w:szCs w:val="24"/>
        </w:rPr>
        <w:t>Структура земельного фонда ВЕЛИКОАРХАНГЕЛЬСКОГО сельского поселения характеризуется высоким удельным весом земель сельскохозяйственного назначения (порядка 68% от общей площади земель в границах поселения).</w:t>
      </w:r>
    </w:p>
    <w:p w:rsidR="00F965ED" w:rsidRPr="00A82A66" w:rsidRDefault="00F965ED" w:rsidP="00F965ED">
      <w:pPr>
        <w:pStyle w:val="aff6"/>
        <w:keepNext/>
        <w:jc w:val="center"/>
      </w:pPr>
    </w:p>
    <w:p w:rsidR="00F965ED" w:rsidRPr="00A82A66" w:rsidRDefault="00F965ED" w:rsidP="00F965ED">
      <w:pPr>
        <w:pStyle w:val="aff6"/>
        <w:keepNext/>
        <w:jc w:val="center"/>
        <w:rPr>
          <w:b w:val="0"/>
          <w:i/>
          <w:sz w:val="24"/>
        </w:rPr>
      </w:pPr>
      <w:r w:rsidRPr="00A82A66">
        <w:rPr>
          <w:b w:val="0"/>
          <w:i/>
          <w:sz w:val="24"/>
        </w:rPr>
        <w:t xml:space="preserve">Структура земель различных категорий в соответствии с данными паспорта муниципального образования по состоянию на 1 января 2021 года: </w:t>
      </w:r>
    </w:p>
    <w:tbl>
      <w:tblPr>
        <w:tblW w:w="921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F965ED" w:rsidRPr="00A82A66" w:rsidTr="00826796">
        <w:trPr>
          <w:tblCellSpacing w:w="5" w:type="nil"/>
          <w:jc w:val="center"/>
        </w:trPr>
        <w:tc>
          <w:tcPr>
            <w:tcW w:w="851" w:type="dxa"/>
            <w:shd w:val="clear" w:color="auto" w:fill="D9D9D9"/>
            <w:vAlign w:val="center"/>
          </w:tcPr>
          <w:p w:rsidR="00F965ED" w:rsidRPr="00A82A66" w:rsidRDefault="00F965ED" w:rsidP="00826796">
            <w:pPr>
              <w:autoSpaceDE w:val="0"/>
              <w:jc w:val="center"/>
              <w:rPr>
                <w:b/>
              </w:rPr>
            </w:pPr>
            <w:r w:rsidRPr="00A82A66">
              <w:rPr>
                <w:b/>
              </w:rPr>
              <w:t>№</w:t>
            </w:r>
          </w:p>
          <w:p w:rsidR="00F965ED" w:rsidRPr="00A82A66" w:rsidRDefault="00F965ED" w:rsidP="00826796">
            <w:pPr>
              <w:autoSpaceDE w:val="0"/>
              <w:jc w:val="center"/>
              <w:rPr>
                <w:b/>
              </w:rPr>
            </w:pPr>
            <w:r w:rsidRPr="00A82A66">
              <w:rPr>
                <w:b/>
              </w:rPr>
              <w:t>п/п</w:t>
            </w:r>
          </w:p>
        </w:tc>
        <w:tc>
          <w:tcPr>
            <w:tcW w:w="5103" w:type="dxa"/>
            <w:shd w:val="clear" w:color="auto" w:fill="D9D9D9"/>
            <w:vAlign w:val="center"/>
          </w:tcPr>
          <w:p w:rsidR="00F965ED" w:rsidRPr="00A82A66" w:rsidRDefault="00F965ED" w:rsidP="00826796">
            <w:pPr>
              <w:autoSpaceDE w:val="0"/>
              <w:jc w:val="center"/>
              <w:rPr>
                <w:b/>
              </w:rPr>
            </w:pPr>
            <w:r w:rsidRPr="00A82A66">
              <w:rPr>
                <w:b/>
              </w:rPr>
              <w:t>Наименование показателя</w:t>
            </w:r>
          </w:p>
        </w:tc>
        <w:tc>
          <w:tcPr>
            <w:tcW w:w="1701" w:type="dxa"/>
            <w:shd w:val="clear" w:color="auto" w:fill="D9D9D9"/>
            <w:vAlign w:val="center"/>
          </w:tcPr>
          <w:p w:rsidR="00F965ED" w:rsidRPr="00A82A66" w:rsidRDefault="00F965ED" w:rsidP="00826796">
            <w:pPr>
              <w:jc w:val="center"/>
              <w:rPr>
                <w:b/>
              </w:rPr>
            </w:pPr>
            <w:r w:rsidRPr="00A82A66">
              <w:rPr>
                <w:b/>
              </w:rPr>
              <w:t>Единица</w:t>
            </w:r>
          </w:p>
          <w:p w:rsidR="00F965ED" w:rsidRPr="00A82A66" w:rsidRDefault="00F965ED" w:rsidP="00826796">
            <w:pPr>
              <w:jc w:val="center"/>
              <w:rPr>
                <w:b/>
              </w:rPr>
            </w:pPr>
            <w:r w:rsidRPr="00A82A66">
              <w:rPr>
                <w:b/>
              </w:rPr>
              <w:t>измерения</w:t>
            </w:r>
          </w:p>
        </w:tc>
        <w:tc>
          <w:tcPr>
            <w:tcW w:w="1559" w:type="dxa"/>
            <w:shd w:val="clear" w:color="auto" w:fill="D9D9D9"/>
            <w:vAlign w:val="center"/>
          </w:tcPr>
          <w:p w:rsidR="00F965ED" w:rsidRPr="00A82A66" w:rsidRDefault="00F965ED" w:rsidP="00826796">
            <w:pPr>
              <w:jc w:val="center"/>
              <w:rPr>
                <w:b/>
              </w:rPr>
            </w:pPr>
            <w:r w:rsidRPr="00A82A66">
              <w:rPr>
                <w:b/>
              </w:rPr>
              <w:t>Количество</w:t>
            </w:r>
          </w:p>
        </w:tc>
      </w:tr>
      <w:tr w:rsidR="00F965ED" w:rsidRPr="00A82A66" w:rsidTr="00826796">
        <w:trPr>
          <w:trHeight w:val="321"/>
          <w:tblCellSpacing w:w="5" w:type="nil"/>
          <w:jc w:val="center"/>
        </w:trPr>
        <w:tc>
          <w:tcPr>
            <w:tcW w:w="851" w:type="dxa"/>
          </w:tcPr>
          <w:p w:rsidR="00F965ED" w:rsidRPr="00A82A66" w:rsidRDefault="00F965ED" w:rsidP="00826796">
            <w:pPr>
              <w:autoSpaceDE w:val="0"/>
              <w:jc w:val="center"/>
            </w:pPr>
            <w:r w:rsidRPr="00A82A66">
              <w:t>1</w:t>
            </w:r>
          </w:p>
        </w:tc>
        <w:tc>
          <w:tcPr>
            <w:tcW w:w="5103" w:type="dxa"/>
          </w:tcPr>
          <w:p w:rsidR="00F965ED" w:rsidRPr="00A82A66" w:rsidRDefault="00F965ED" w:rsidP="00826796">
            <w:pPr>
              <w:autoSpaceDE w:val="0"/>
            </w:pPr>
            <w:r w:rsidRPr="00A82A66">
              <w:t>Общая площадь земель в границах сельского (городского) поселения - всего</w:t>
            </w:r>
          </w:p>
        </w:tc>
        <w:tc>
          <w:tcPr>
            <w:tcW w:w="1701" w:type="dxa"/>
            <w:vAlign w:val="center"/>
          </w:tcPr>
          <w:p w:rsidR="00F965ED" w:rsidRPr="00A82A66" w:rsidRDefault="00F965ED" w:rsidP="00826796">
            <w:pPr>
              <w:jc w:val="center"/>
            </w:pPr>
            <w:r w:rsidRPr="00A82A66">
              <w:t>тыс. га</w:t>
            </w:r>
          </w:p>
        </w:tc>
        <w:tc>
          <w:tcPr>
            <w:tcW w:w="1559" w:type="dxa"/>
            <w:vAlign w:val="center"/>
          </w:tcPr>
          <w:p w:rsidR="00F965ED" w:rsidRPr="00A82A66" w:rsidRDefault="00F965ED" w:rsidP="00826796">
            <w:pPr>
              <w:jc w:val="center"/>
            </w:pPr>
            <w:r w:rsidRPr="00A82A66">
              <w:t>9,590</w:t>
            </w:r>
          </w:p>
        </w:tc>
      </w:tr>
      <w:tr w:rsidR="00F965ED" w:rsidRPr="00A82A66" w:rsidTr="00826796">
        <w:trPr>
          <w:trHeight w:val="316"/>
          <w:tblCellSpacing w:w="5" w:type="nil"/>
          <w:jc w:val="center"/>
        </w:trPr>
        <w:tc>
          <w:tcPr>
            <w:tcW w:w="851" w:type="dxa"/>
          </w:tcPr>
          <w:p w:rsidR="00F965ED" w:rsidRPr="00A82A66" w:rsidRDefault="00F965ED" w:rsidP="00826796">
            <w:pPr>
              <w:autoSpaceDE w:val="0"/>
              <w:jc w:val="center"/>
            </w:pPr>
            <w:r w:rsidRPr="00A82A66">
              <w:t>2</w:t>
            </w:r>
          </w:p>
        </w:tc>
        <w:tc>
          <w:tcPr>
            <w:tcW w:w="5103" w:type="dxa"/>
          </w:tcPr>
          <w:p w:rsidR="00F965ED" w:rsidRPr="00A82A66" w:rsidRDefault="00F965ED" w:rsidP="00826796">
            <w:pPr>
              <w:autoSpaceDE w:val="0"/>
              <w:contextualSpacing/>
            </w:pPr>
            <w:r w:rsidRPr="00A82A66">
              <w:t>Общая площадь населенных пунктов – всего</w:t>
            </w:r>
          </w:p>
        </w:tc>
        <w:tc>
          <w:tcPr>
            <w:tcW w:w="1701" w:type="dxa"/>
            <w:vAlign w:val="center"/>
          </w:tcPr>
          <w:p w:rsidR="00F965ED" w:rsidRPr="00A82A66" w:rsidRDefault="00F965ED" w:rsidP="00826796">
            <w:pPr>
              <w:autoSpaceDE w:val="0"/>
              <w:contextualSpacing/>
              <w:jc w:val="center"/>
            </w:pPr>
            <w:r w:rsidRPr="00A82A66">
              <w:t>тыс. га</w:t>
            </w:r>
          </w:p>
        </w:tc>
        <w:tc>
          <w:tcPr>
            <w:tcW w:w="1559" w:type="dxa"/>
            <w:vAlign w:val="center"/>
          </w:tcPr>
          <w:p w:rsidR="00F965ED" w:rsidRPr="00A82A66" w:rsidRDefault="00F965ED" w:rsidP="00826796">
            <w:pPr>
              <w:jc w:val="center"/>
            </w:pPr>
            <w:r w:rsidRPr="00A82A66">
              <w:t>0,7</w:t>
            </w:r>
          </w:p>
        </w:tc>
      </w:tr>
      <w:tr w:rsidR="00F965ED" w:rsidRPr="00A82A66" w:rsidTr="00826796">
        <w:trPr>
          <w:trHeight w:val="21"/>
          <w:tblCellSpacing w:w="5" w:type="nil"/>
          <w:jc w:val="center"/>
        </w:trPr>
        <w:tc>
          <w:tcPr>
            <w:tcW w:w="851" w:type="dxa"/>
          </w:tcPr>
          <w:p w:rsidR="00F965ED" w:rsidRPr="00A82A66" w:rsidRDefault="00F965ED" w:rsidP="00826796">
            <w:pPr>
              <w:autoSpaceDE w:val="0"/>
              <w:jc w:val="center"/>
            </w:pPr>
            <w:r w:rsidRPr="00A82A66">
              <w:t>3</w:t>
            </w:r>
          </w:p>
        </w:tc>
        <w:tc>
          <w:tcPr>
            <w:tcW w:w="5103" w:type="dxa"/>
          </w:tcPr>
          <w:p w:rsidR="00F965ED" w:rsidRPr="00A82A66" w:rsidRDefault="00F965ED" w:rsidP="00826796">
            <w:pPr>
              <w:autoSpaceDE w:val="0"/>
            </w:pPr>
            <w:r w:rsidRPr="00A82A66">
              <w:t>Земли сельскохозяйственного назначения - всего</w:t>
            </w:r>
          </w:p>
        </w:tc>
        <w:tc>
          <w:tcPr>
            <w:tcW w:w="1701" w:type="dxa"/>
            <w:vAlign w:val="center"/>
          </w:tcPr>
          <w:p w:rsidR="00F965ED" w:rsidRPr="00A82A66" w:rsidRDefault="00F965ED" w:rsidP="00826796">
            <w:pPr>
              <w:jc w:val="center"/>
            </w:pPr>
            <w:r w:rsidRPr="00A82A66">
              <w:t>тыс. га</w:t>
            </w:r>
          </w:p>
        </w:tc>
        <w:tc>
          <w:tcPr>
            <w:tcW w:w="1559" w:type="dxa"/>
            <w:vAlign w:val="center"/>
          </w:tcPr>
          <w:p w:rsidR="00F965ED" w:rsidRPr="00A82A66" w:rsidRDefault="00F965ED" w:rsidP="00826796">
            <w:pPr>
              <w:jc w:val="center"/>
            </w:pPr>
            <w:r w:rsidRPr="00A82A66">
              <w:t>7,5</w:t>
            </w:r>
          </w:p>
        </w:tc>
      </w:tr>
      <w:tr w:rsidR="00F965ED" w:rsidRPr="00A82A66" w:rsidTr="00826796">
        <w:trPr>
          <w:trHeight w:val="20"/>
          <w:tblCellSpacing w:w="5" w:type="nil"/>
          <w:jc w:val="center"/>
        </w:trPr>
        <w:tc>
          <w:tcPr>
            <w:tcW w:w="851" w:type="dxa"/>
          </w:tcPr>
          <w:p w:rsidR="00F965ED" w:rsidRPr="00A82A66" w:rsidRDefault="00F965ED" w:rsidP="00826796">
            <w:pPr>
              <w:autoSpaceDE w:val="0"/>
              <w:contextualSpacing/>
              <w:jc w:val="center"/>
            </w:pPr>
            <w:r w:rsidRPr="00A82A66">
              <w:t>4</w:t>
            </w:r>
          </w:p>
        </w:tc>
        <w:tc>
          <w:tcPr>
            <w:tcW w:w="5103" w:type="dxa"/>
          </w:tcPr>
          <w:p w:rsidR="00F965ED" w:rsidRPr="00A82A66" w:rsidRDefault="00F965ED" w:rsidP="00826796">
            <w:pPr>
              <w:autoSpaceDE w:val="0"/>
              <w:contextualSpacing/>
            </w:pPr>
            <w:r w:rsidRPr="00A82A66">
              <w:t>Земли промышленности, транспорта, связи, энергетики, обороны - всего</w:t>
            </w:r>
          </w:p>
        </w:tc>
        <w:tc>
          <w:tcPr>
            <w:tcW w:w="1701" w:type="dxa"/>
            <w:vAlign w:val="center"/>
          </w:tcPr>
          <w:p w:rsidR="00F965ED" w:rsidRPr="00A82A66" w:rsidRDefault="00F965ED" w:rsidP="00826796">
            <w:pPr>
              <w:autoSpaceDE w:val="0"/>
              <w:jc w:val="center"/>
            </w:pPr>
            <w:r w:rsidRPr="00A82A66">
              <w:t>тыс. га</w:t>
            </w:r>
          </w:p>
        </w:tc>
        <w:tc>
          <w:tcPr>
            <w:tcW w:w="1559" w:type="dxa"/>
            <w:vAlign w:val="center"/>
          </w:tcPr>
          <w:p w:rsidR="00F965ED" w:rsidRPr="00A82A66" w:rsidRDefault="00F965ED" w:rsidP="00826796">
            <w:pPr>
              <w:autoSpaceDE w:val="0"/>
              <w:contextualSpacing/>
              <w:jc w:val="center"/>
            </w:pPr>
            <w:r w:rsidRPr="00A82A66">
              <w:t>0,085</w:t>
            </w:r>
          </w:p>
        </w:tc>
      </w:tr>
      <w:tr w:rsidR="00F965ED" w:rsidRPr="00A82A66" w:rsidTr="00826796">
        <w:trPr>
          <w:trHeight w:val="229"/>
          <w:tblCellSpacing w:w="5" w:type="nil"/>
          <w:jc w:val="center"/>
        </w:trPr>
        <w:tc>
          <w:tcPr>
            <w:tcW w:w="851" w:type="dxa"/>
          </w:tcPr>
          <w:p w:rsidR="00F965ED" w:rsidRPr="00A82A66" w:rsidRDefault="00F965ED" w:rsidP="00826796">
            <w:pPr>
              <w:autoSpaceDE w:val="0"/>
              <w:contextualSpacing/>
              <w:jc w:val="center"/>
            </w:pPr>
            <w:r w:rsidRPr="00A82A66">
              <w:t>5</w:t>
            </w:r>
          </w:p>
        </w:tc>
        <w:tc>
          <w:tcPr>
            <w:tcW w:w="5103" w:type="dxa"/>
          </w:tcPr>
          <w:p w:rsidR="00F965ED" w:rsidRPr="00A82A66" w:rsidRDefault="00F965ED" w:rsidP="00826796">
            <w:pPr>
              <w:autoSpaceDE w:val="0"/>
              <w:contextualSpacing/>
            </w:pPr>
            <w:r w:rsidRPr="00A82A66">
              <w:t>Земли рекреации</w:t>
            </w:r>
          </w:p>
        </w:tc>
        <w:tc>
          <w:tcPr>
            <w:tcW w:w="1701" w:type="dxa"/>
            <w:vAlign w:val="center"/>
          </w:tcPr>
          <w:p w:rsidR="00F965ED" w:rsidRPr="00A82A66" w:rsidRDefault="00F965ED" w:rsidP="00826796">
            <w:pPr>
              <w:autoSpaceDE w:val="0"/>
              <w:contextualSpacing/>
              <w:jc w:val="center"/>
            </w:pPr>
            <w:r w:rsidRPr="00A82A66">
              <w:t>тыс. га</w:t>
            </w:r>
          </w:p>
        </w:tc>
        <w:tc>
          <w:tcPr>
            <w:tcW w:w="1559" w:type="dxa"/>
            <w:vAlign w:val="center"/>
          </w:tcPr>
          <w:p w:rsidR="00F965ED" w:rsidRPr="00A82A66" w:rsidRDefault="00F965ED" w:rsidP="00826796">
            <w:pPr>
              <w:autoSpaceDE w:val="0"/>
              <w:contextualSpacing/>
              <w:jc w:val="center"/>
            </w:pPr>
            <w:r w:rsidRPr="00A82A66">
              <w:t>0,0004</w:t>
            </w:r>
          </w:p>
        </w:tc>
      </w:tr>
      <w:tr w:rsidR="00F965ED" w:rsidRPr="00A82A66" w:rsidTr="00826796">
        <w:trPr>
          <w:trHeight w:val="229"/>
          <w:tblCellSpacing w:w="5" w:type="nil"/>
          <w:jc w:val="center"/>
        </w:trPr>
        <w:tc>
          <w:tcPr>
            <w:tcW w:w="851" w:type="dxa"/>
          </w:tcPr>
          <w:p w:rsidR="00F965ED" w:rsidRPr="00A82A66" w:rsidRDefault="00F965ED" w:rsidP="00826796">
            <w:pPr>
              <w:autoSpaceDE w:val="0"/>
              <w:contextualSpacing/>
              <w:jc w:val="center"/>
            </w:pPr>
            <w:r w:rsidRPr="00A82A66">
              <w:t>6</w:t>
            </w:r>
          </w:p>
        </w:tc>
        <w:tc>
          <w:tcPr>
            <w:tcW w:w="5103" w:type="dxa"/>
          </w:tcPr>
          <w:p w:rsidR="00F965ED" w:rsidRPr="00A82A66" w:rsidRDefault="00F965ED" w:rsidP="00826796">
            <w:pPr>
              <w:autoSpaceDE w:val="0"/>
              <w:contextualSpacing/>
            </w:pPr>
            <w:r w:rsidRPr="00A82A66">
              <w:t>Земли лесного фонда</w:t>
            </w:r>
          </w:p>
        </w:tc>
        <w:tc>
          <w:tcPr>
            <w:tcW w:w="1701" w:type="dxa"/>
            <w:vAlign w:val="center"/>
          </w:tcPr>
          <w:p w:rsidR="00F965ED" w:rsidRPr="00A82A66" w:rsidRDefault="00F965ED" w:rsidP="00826796">
            <w:pPr>
              <w:autoSpaceDE w:val="0"/>
              <w:contextualSpacing/>
              <w:jc w:val="center"/>
            </w:pPr>
            <w:r w:rsidRPr="00A82A66">
              <w:t>тыс. га</w:t>
            </w:r>
          </w:p>
        </w:tc>
        <w:tc>
          <w:tcPr>
            <w:tcW w:w="1559" w:type="dxa"/>
            <w:vAlign w:val="center"/>
          </w:tcPr>
          <w:p w:rsidR="00F965ED" w:rsidRPr="00A82A66" w:rsidRDefault="00F965ED" w:rsidP="00826796">
            <w:pPr>
              <w:autoSpaceDE w:val="0"/>
              <w:contextualSpacing/>
              <w:jc w:val="center"/>
            </w:pPr>
            <w:r w:rsidRPr="00A82A66">
              <w:t>0</w:t>
            </w:r>
          </w:p>
        </w:tc>
      </w:tr>
      <w:tr w:rsidR="00F965ED" w:rsidRPr="00A82A66" w:rsidTr="00826796">
        <w:trPr>
          <w:trHeight w:val="229"/>
          <w:tblCellSpacing w:w="5" w:type="nil"/>
          <w:jc w:val="center"/>
        </w:trPr>
        <w:tc>
          <w:tcPr>
            <w:tcW w:w="851" w:type="dxa"/>
          </w:tcPr>
          <w:p w:rsidR="00F965ED" w:rsidRPr="00A82A66" w:rsidRDefault="00F965ED" w:rsidP="00826796">
            <w:pPr>
              <w:autoSpaceDE w:val="0"/>
              <w:contextualSpacing/>
              <w:jc w:val="center"/>
            </w:pPr>
            <w:r w:rsidRPr="00A82A66">
              <w:t>7</w:t>
            </w:r>
          </w:p>
        </w:tc>
        <w:tc>
          <w:tcPr>
            <w:tcW w:w="5103" w:type="dxa"/>
          </w:tcPr>
          <w:p w:rsidR="00F965ED" w:rsidRPr="00A82A66" w:rsidRDefault="00F965ED" w:rsidP="00826796">
            <w:pPr>
              <w:autoSpaceDE w:val="0"/>
              <w:contextualSpacing/>
            </w:pPr>
            <w:r w:rsidRPr="00A82A66">
              <w:t>Земли водного фонда</w:t>
            </w:r>
          </w:p>
        </w:tc>
        <w:tc>
          <w:tcPr>
            <w:tcW w:w="1701" w:type="dxa"/>
            <w:vAlign w:val="center"/>
          </w:tcPr>
          <w:p w:rsidR="00F965ED" w:rsidRPr="00A82A66" w:rsidRDefault="00F965ED" w:rsidP="00826796">
            <w:pPr>
              <w:autoSpaceDE w:val="0"/>
              <w:contextualSpacing/>
              <w:jc w:val="center"/>
            </w:pPr>
            <w:r w:rsidRPr="00A82A66">
              <w:t>тыс. га</w:t>
            </w:r>
          </w:p>
        </w:tc>
        <w:tc>
          <w:tcPr>
            <w:tcW w:w="1559" w:type="dxa"/>
            <w:vAlign w:val="center"/>
          </w:tcPr>
          <w:p w:rsidR="00F965ED" w:rsidRPr="00A82A66" w:rsidRDefault="00F965ED" w:rsidP="00826796">
            <w:pPr>
              <w:autoSpaceDE w:val="0"/>
              <w:contextualSpacing/>
              <w:jc w:val="center"/>
            </w:pPr>
            <w:r w:rsidRPr="00A82A66">
              <w:t>0</w:t>
            </w:r>
          </w:p>
        </w:tc>
      </w:tr>
      <w:tr w:rsidR="00F965ED" w:rsidRPr="00A82A66" w:rsidTr="00826796">
        <w:trPr>
          <w:trHeight w:val="229"/>
          <w:tblCellSpacing w:w="5" w:type="nil"/>
          <w:jc w:val="center"/>
        </w:trPr>
        <w:tc>
          <w:tcPr>
            <w:tcW w:w="851" w:type="dxa"/>
          </w:tcPr>
          <w:p w:rsidR="00F965ED" w:rsidRPr="00A82A66" w:rsidRDefault="00F965ED" w:rsidP="00826796">
            <w:pPr>
              <w:autoSpaceDE w:val="0"/>
              <w:contextualSpacing/>
              <w:jc w:val="center"/>
            </w:pPr>
            <w:r w:rsidRPr="00A82A66">
              <w:t>8</w:t>
            </w:r>
          </w:p>
        </w:tc>
        <w:tc>
          <w:tcPr>
            <w:tcW w:w="5103" w:type="dxa"/>
          </w:tcPr>
          <w:p w:rsidR="00F965ED" w:rsidRPr="00A82A66" w:rsidRDefault="00F965ED" w:rsidP="00826796">
            <w:pPr>
              <w:autoSpaceDE w:val="0"/>
              <w:contextualSpacing/>
            </w:pPr>
            <w:r w:rsidRPr="00A82A66">
              <w:t>Земли запаса</w:t>
            </w:r>
          </w:p>
        </w:tc>
        <w:tc>
          <w:tcPr>
            <w:tcW w:w="1701" w:type="dxa"/>
            <w:vAlign w:val="center"/>
          </w:tcPr>
          <w:p w:rsidR="00F965ED" w:rsidRPr="00A82A66" w:rsidRDefault="00F965ED" w:rsidP="00826796">
            <w:pPr>
              <w:autoSpaceDE w:val="0"/>
              <w:contextualSpacing/>
              <w:jc w:val="center"/>
            </w:pPr>
            <w:r w:rsidRPr="00A82A66">
              <w:t>тыс. га</w:t>
            </w:r>
          </w:p>
        </w:tc>
        <w:tc>
          <w:tcPr>
            <w:tcW w:w="1559" w:type="dxa"/>
            <w:vAlign w:val="center"/>
          </w:tcPr>
          <w:p w:rsidR="00F965ED" w:rsidRPr="00A82A66" w:rsidRDefault="00F965ED" w:rsidP="00826796">
            <w:pPr>
              <w:autoSpaceDE w:val="0"/>
              <w:contextualSpacing/>
              <w:jc w:val="center"/>
            </w:pPr>
            <w:r w:rsidRPr="00A82A66">
              <w:t>0</w:t>
            </w:r>
          </w:p>
        </w:tc>
      </w:tr>
    </w:tbl>
    <w:p w:rsidR="00F965ED" w:rsidRPr="00A82A66" w:rsidRDefault="00F965ED" w:rsidP="00F965ED">
      <w:pPr>
        <w:ind w:firstLine="720"/>
        <w:jc w:val="center"/>
        <w:rPr>
          <w:sz w:val="22"/>
          <w:szCs w:val="22"/>
        </w:rPr>
      </w:pPr>
    </w:p>
    <w:p w:rsidR="00F965ED" w:rsidRPr="00A82A66" w:rsidRDefault="00F965ED" w:rsidP="00F965ED">
      <w:pPr>
        <w:ind w:firstLine="567"/>
        <w:jc w:val="both"/>
      </w:pPr>
      <w:r w:rsidRPr="00A82A66">
        <w:t xml:space="preserve">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F965ED" w:rsidRPr="00A82A66" w:rsidRDefault="00F965ED" w:rsidP="00F965ED">
      <w:pPr>
        <w:autoSpaceDE w:val="0"/>
        <w:autoSpaceDN w:val="0"/>
        <w:adjustRightInd w:val="0"/>
        <w:ind w:firstLine="567"/>
        <w:jc w:val="both"/>
      </w:pPr>
      <w:r w:rsidRPr="00A82A66">
        <w:rPr>
          <w:rFonts w:eastAsia="TimesNewRoman"/>
        </w:rPr>
        <w:t>Границы населенных пунктов утверждены решением СНД Великоархангельского сельского поселения о</w:t>
      </w:r>
      <w:r w:rsidRPr="00A82A66">
        <w:t xml:space="preserve">т </w:t>
      </w:r>
      <w:r w:rsidRPr="00A82A66">
        <w:rPr>
          <w:rFonts w:eastAsia="TimesNewRoman"/>
        </w:rPr>
        <w:t xml:space="preserve">31.05.2017 № 136. </w:t>
      </w:r>
      <w:r w:rsidRPr="00A82A66">
        <w:t>Сведения об утвержденных границах населенных пунктов внесены в ЕГРН.</w:t>
      </w:r>
    </w:p>
    <w:p w:rsidR="00F965ED" w:rsidRPr="00A82A66" w:rsidRDefault="00F965ED" w:rsidP="00F965ED">
      <w:pPr>
        <w:ind w:firstLine="567"/>
        <w:jc w:val="both"/>
        <w:rPr>
          <w:rFonts w:eastAsia="TimesNewRoman"/>
        </w:rPr>
      </w:pPr>
      <w:r w:rsidRPr="00A82A66">
        <w:rPr>
          <w:rFonts w:eastAsia="TimesNewRoman"/>
        </w:rPr>
        <w:t>.</w:t>
      </w:r>
    </w:p>
    <w:p w:rsidR="00F965ED" w:rsidRPr="00A82A66" w:rsidRDefault="00F965ED" w:rsidP="00F965ED">
      <w:pPr>
        <w:pStyle w:val="15"/>
        <w:tabs>
          <w:tab w:val="left" w:pos="9211"/>
        </w:tabs>
        <w:ind w:left="0" w:right="0"/>
        <w:rPr>
          <w:sz w:val="24"/>
          <w:szCs w:val="24"/>
        </w:rPr>
      </w:pPr>
    </w:p>
    <w:p w:rsidR="00F965ED" w:rsidRPr="00A82A66" w:rsidRDefault="00F965ED" w:rsidP="00F965ED">
      <w:pPr>
        <w:pStyle w:val="aff6"/>
        <w:keepNext/>
        <w:jc w:val="center"/>
      </w:pPr>
      <w:r w:rsidRPr="00A82A66">
        <w:t xml:space="preserve">Сведения о распределении земель по категориям </w:t>
      </w:r>
    </w:p>
    <w:p w:rsidR="00F965ED" w:rsidRPr="00A82A66" w:rsidRDefault="00F965ED" w:rsidP="00F965ED">
      <w:pPr>
        <w:pStyle w:val="aff6"/>
        <w:keepNext/>
        <w:jc w:val="center"/>
      </w:pPr>
      <w:r w:rsidRPr="00A82A66">
        <w:t>на территории Великоархангельского сельского поселения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5248"/>
        <w:gridCol w:w="1836"/>
        <w:gridCol w:w="1499"/>
      </w:tblGrid>
      <w:tr w:rsidR="00F965ED" w:rsidRPr="00A82A66" w:rsidTr="00826796">
        <w:trPr>
          <w:tblHeader/>
          <w:jc w:val="center"/>
        </w:trPr>
        <w:tc>
          <w:tcPr>
            <w:tcW w:w="959" w:type="dxa"/>
            <w:shd w:val="clear" w:color="auto" w:fill="D9D9D9"/>
            <w:vAlign w:val="center"/>
          </w:tcPr>
          <w:p w:rsidR="00F965ED" w:rsidRPr="00A82A66" w:rsidRDefault="00F965ED" w:rsidP="00826796">
            <w:pPr>
              <w:autoSpaceDE w:val="0"/>
              <w:jc w:val="center"/>
              <w:rPr>
                <w:b/>
              </w:rPr>
            </w:pPr>
            <w:r w:rsidRPr="00A82A66">
              <w:rPr>
                <w:b/>
              </w:rPr>
              <w:t>№</w:t>
            </w:r>
          </w:p>
          <w:p w:rsidR="00F965ED" w:rsidRPr="00A82A66" w:rsidRDefault="00F965ED" w:rsidP="00826796">
            <w:pPr>
              <w:autoSpaceDE w:val="0"/>
              <w:jc w:val="center"/>
              <w:rPr>
                <w:b/>
              </w:rPr>
            </w:pPr>
            <w:r w:rsidRPr="00A82A66">
              <w:rPr>
                <w:b/>
              </w:rPr>
              <w:t>п/п</w:t>
            </w:r>
          </w:p>
        </w:tc>
        <w:tc>
          <w:tcPr>
            <w:tcW w:w="5248" w:type="dxa"/>
            <w:shd w:val="clear" w:color="auto" w:fill="D9D9D9"/>
            <w:vAlign w:val="center"/>
          </w:tcPr>
          <w:p w:rsidR="00F965ED" w:rsidRPr="00A82A66" w:rsidRDefault="00F965ED" w:rsidP="00826796">
            <w:pPr>
              <w:autoSpaceDE w:val="0"/>
              <w:jc w:val="center"/>
              <w:rPr>
                <w:b/>
              </w:rPr>
            </w:pPr>
            <w:r w:rsidRPr="00A82A66">
              <w:rPr>
                <w:b/>
              </w:rPr>
              <w:t>Наименование показателя</w:t>
            </w:r>
          </w:p>
        </w:tc>
        <w:tc>
          <w:tcPr>
            <w:tcW w:w="1836" w:type="dxa"/>
            <w:tcBorders>
              <w:right w:val="single" w:sz="4" w:space="0" w:color="auto"/>
            </w:tcBorders>
            <w:shd w:val="clear" w:color="auto" w:fill="D9D9D9"/>
            <w:vAlign w:val="center"/>
          </w:tcPr>
          <w:p w:rsidR="00F965ED" w:rsidRPr="00A82A66" w:rsidRDefault="00F965ED" w:rsidP="00826796">
            <w:pPr>
              <w:jc w:val="center"/>
              <w:rPr>
                <w:b/>
              </w:rPr>
            </w:pPr>
            <w:r w:rsidRPr="00A82A66">
              <w:rPr>
                <w:b/>
              </w:rPr>
              <w:t>Единица</w:t>
            </w:r>
          </w:p>
          <w:p w:rsidR="00F965ED" w:rsidRPr="00A82A66" w:rsidRDefault="00F965ED" w:rsidP="00826796">
            <w:pPr>
              <w:jc w:val="center"/>
              <w:rPr>
                <w:b/>
              </w:rPr>
            </w:pPr>
            <w:r w:rsidRPr="00A82A66">
              <w:rPr>
                <w:b/>
              </w:rPr>
              <w:t>измерения</w:t>
            </w:r>
          </w:p>
        </w:tc>
        <w:tc>
          <w:tcPr>
            <w:tcW w:w="1499" w:type="dxa"/>
            <w:tcBorders>
              <w:left w:val="single" w:sz="4" w:space="0" w:color="auto"/>
            </w:tcBorders>
            <w:shd w:val="clear" w:color="auto" w:fill="D9D9D9"/>
            <w:vAlign w:val="center"/>
          </w:tcPr>
          <w:p w:rsidR="00F965ED" w:rsidRPr="00A82A66" w:rsidRDefault="00F965ED" w:rsidP="00826796">
            <w:pPr>
              <w:jc w:val="center"/>
              <w:rPr>
                <w:b/>
              </w:rPr>
            </w:pPr>
            <w:r w:rsidRPr="00A82A66">
              <w:rPr>
                <w:b/>
              </w:rPr>
              <w:t>Количество</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jc w:val="center"/>
            </w:pPr>
            <w:r w:rsidRPr="00A82A66">
              <w:t>1</w:t>
            </w:r>
          </w:p>
        </w:tc>
        <w:tc>
          <w:tcPr>
            <w:tcW w:w="5248" w:type="dxa"/>
            <w:shd w:val="clear" w:color="auto" w:fill="auto"/>
          </w:tcPr>
          <w:p w:rsidR="00F965ED" w:rsidRPr="00A82A66" w:rsidRDefault="00F965ED" w:rsidP="00826796">
            <w:pPr>
              <w:autoSpaceDE w:val="0"/>
            </w:pPr>
            <w:r w:rsidRPr="00A82A66">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F965ED" w:rsidRPr="00A82A66" w:rsidRDefault="00F965ED" w:rsidP="00826796">
            <w:pPr>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jc w:val="center"/>
              <w:rPr>
                <w:highlight w:val="yellow"/>
              </w:rPr>
            </w:pPr>
            <w:r w:rsidRPr="00A82A66">
              <w:t>9,583</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jc w:val="center"/>
            </w:pPr>
            <w:r w:rsidRPr="00A82A66">
              <w:t>2</w:t>
            </w:r>
          </w:p>
        </w:tc>
        <w:tc>
          <w:tcPr>
            <w:tcW w:w="5248" w:type="dxa"/>
            <w:shd w:val="clear" w:color="auto" w:fill="auto"/>
          </w:tcPr>
          <w:p w:rsidR="00F965ED" w:rsidRPr="00A82A66" w:rsidRDefault="00F965ED" w:rsidP="00826796">
            <w:pPr>
              <w:autoSpaceDE w:val="0"/>
              <w:contextualSpacing/>
            </w:pPr>
            <w:r w:rsidRPr="00A82A66">
              <w:t>Общая площадь населенных пунктов – всего</w:t>
            </w:r>
          </w:p>
        </w:tc>
        <w:tc>
          <w:tcPr>
            <w:tcW w:w="1836" w:type="dxa"/>
            <w:tcBorders>
              <w:right w:val="single" w:sz="4" w:space="0" w:color="auto"/>
            </w:tcBorders>
            <w:shd w:val="clear" w:color="auto" w:fill="auto"/>
            <w:vAlign w:val="center"/>
          </w:tcPr>
          <w:p w:rsidR="00F965ED" w:rsidRPr="00A82A66" w:rsidRDefault="00F965ED" w:rsidP="00826796">
            <w:pPr>
              <w:autoSpaceDE w:val="0"/>
              <w:contextualSpacing/>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autoSpaceDE w:val="0"/>
              <w:contextualSpacing/>
              <w:jc w:val="center"/>
              <w:rPr>
                <w:highlight w:val="yellow"/>
              </w:rPr>
            </w:pPr>
            <w:r w:rsidRPr="00A82A66">
              <w:t>0,683</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jc w:val="center"/>
            </w:pPr>
            <w:r w:rsidRPr="00A82A66">
              <w:lastRenderedPageBreak/>
              <w:t>3</w:t>
            </w:r>
          </w:p>
        </w:tc>
        <w:tc>
          <w:tcPr>
            <w:tcW w:w="5248" w:type="dxa"/>
            <w:shd w:val="clear" w:color="auto" w:fill="auto"/>
          </w:tcPr>
          <w:p w:rsidR="00F965ED" w:rsidRPr="00A82A66" w:rsidRDefault="00F965ED" w:rsidP="00826796">
            <w:pPr>
              <w:autoSpaceDE w:val="0"/>
            </w:pPr>
            <w:r w:rsidRPr="00A82A66">
              <w:t>Земли сельскохозяйственного назначения - всего</w:t>
            </w:r>
          </w:p>
        </w:tc>
        <w:tc>
          <w:tcPr>
            <w:tcW w:w="1836" w:type="dxa"/>
            <w:tcBorders>
              <w:right w:val="single" w:sz="4" w:space="0" w:color="auto"/>
            </w:tcBorders>
            <w:shd w:val="clear" w:color="auto" w:fill="auto"/>
            <w:vAlign w:val="center"/>
          </w:tcPr>
          <w:p w:rsidR="00F965ED" w:rsidRPr="00A82A66" w:rsidRDefault="00F965ED" w:rsidP="00826796">
            <w:pPr>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jc w:val="center"/>
              <w:rPr>
                <w:highlight w:val="yellow"/>
              </w:rPr>
            </w:pPr>
            <w:r w:rsidRPr="00A82A66">
              <w:t>8,480</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contextualSpacing/>
              <w:jc w:val="center"/>
            </w:pPr>
            <w:r w:rsidRPr="00A82A66">
              <w:t>4</w:t>
            </w:r>
          </w:p>
        </w:tc>
        <w:tc>
          <w:tcPr>
            <w:tcW w:w="5248" w:type="dxa"/>
            <w:shd w:val="clear" w:color="auto" w:fill="auto"/>
            <w:vAlign w:val="center"/>
          </w:tcPr>
          <w:p w:rsidR="00F965ED" w:rsidRPr="00A82A66" w:rsidRDefault="00F965ED" w:rsidP="00826796">
            <w:pPr>
              <w:autoSpaceDE w:val="0"/>
              <w:contextualSpacing/>
            </w:pPr>
            <w:r w:rsidRPr="00A82A66">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F965ED" w:rsidRPr="00A82A66" w:rsidRDefault="00F965ED" w:rsidP="00826796">
            <w:pPr>
              <w:autoSpaceDE w:val="0"/>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jc w:val="center"/>
              <w:rPr>
                <w:highlight w:val="yellow"/>
              </w:rPr>
            </w:pPr>
            <w:r w:rsidRPr="00A82A66">
              <w:t>0,253</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contextualSpacing/>
              <w:jc w:val="center"/>
            </w:pPr>
            <w:r w:rsidRPr="00A82A66">
              <w:t>5</w:t>
            </w:r>
          </w:p>
        </w:tc>
        <w:tc>
          <w:tcPr>
            <w:tcW w:w="5248" w:type="dxa"/>
            <w:shd w:val="clear" w:color="auto" w:fill="auto"/>
          </w:tcPr>
          <w:p w:rsidR="00F965ED" w:rsidRPr="00A82A66" w:rsidRDefault="00F965ED" w:rsidP="00826796">
            <w:pPr>
              <w:autoSpaceDE w:val="0"/>
              <w:contextualSpacing/>
            </w:pPr>
            <w:r w:rsidRPr="00A82A66">
              <w:t>Земли рекреации</w:t>
            </w:r>
          </w:p>
        </w:tc>
        <w:tc>
          <w:tcPr>
            <w:tcW w:w="1836" w:type="dxa"/>
            <w:tcBorders>
              <w:right w:val="single" w:sz="4" w:space="0" w:color="auto"/>
            </w:tcBorders>
            <w:shd w:val="clear" w:color="auto" w:fill="auto"/>
            <w:vAlign w:val="center"/>
          </w:tcPr>
          <w:p w:rsidR="00F965ED" w:rsidRPr="00A82A66" w:rsidRDefault="00F965ED" w:rsidP="00826796">
            <w:pPr>
              <w:autoSpaceDE w:val="0"/>
              <w:contextualSpacing/>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autoSpaceDE w:val="0"/>
              <w:contextualSpacing/>
              <w:jc w:val="center"/>
              <w:rPr>
                <w:highlight w:val="yellow"/>
              </w:rPr>
            </w:pPr>
            <w:r w:rsidRPr="00A82A66">
              <w:t>0</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contextualSpacing/>
              <w:jc w:val="center"/>
            </w:pPr>
            <w:r w:rsidRPr="00A82A66">
              <w:t>6</w:t>
            </w:r>
          </w:p>
        </w:tc>
        <w:tc>
          <w:tcPr>
            <w:tcW w:w="5248" w:type="dxa"/>
            <w:shd w:val="clear" w:color="auto" w:fill="auto"/>
          </w:tcPr>
          <w:p w:rsidR="00F965ED" w:rsidRPr="00A82A66" w:rsidRDefault="00F965ED" w:rsidP="00826796">
            <w:pPr>
              <w:autoSpaceDE w:val="0"/>
              <w:contextualSpacing/>
            </w:pPr>
            <w:r w:rsidRPr="00A82A66">
              <w:t>Земли лесного фонда</w:t>
            </w:r>
          </w:p>
        </w:tc>
        <w:tc>
          <w:tcPr>
            <w:tcW w:w="1836" w:type="dxa"/>
            <w:tcBorders>
              <w:right w:val="single" w:sz="4" w:space="0" w:color="auto"/>
            </w:tcBorders>
            <w:shd w:val="clear" w:color="auto" w:fill="auto"/>
            <w:vAlign w:val="center"/>
          </w:tcPr>
          <w:p w:rsidR="00F965ED" w:rsidRPr="00A82A66" w:rsidRDefault="00F965ED" w:rsidP="00826796">
            <w:pPr>
              <w:autoSpaceDE w:val="0"/>
              <w:contextualSpacing/>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autoSpaceDE w:val="0"/>
              <w:contextualSpacing/>
              <w:jc w:val="center"/>
              <w:rPr>
                <w:highlight w:val="yellow"/>
              </w:rPr>
            </w:pPr>
            <w:r w:rsidRPr="00A82A66">
              <w:t>0,161</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contextualSpacing/>
              <w:jc w:val="center"/>
            </w:pPr>
            <w:r w:rsidRPr="00A82A66">
              <w:t>7</w:t>
            </w:r>
          </w:p>
        </w:tc>
        <w:tc>
          <w:tcPr>
            <w:tcW w:w="5248" w:type="dxa"/>
            <w:shd w:val="clear" w:color="auto" w:fill="auto"/>
          </w:tcPr>
          <w:p w:rsidR="00F965ED" w:rsidRPr="00A82A66" w:rsidRDefault="00F965ED" w:rsidP="00826796">
            <w:pPr>
              <w:autoSpaceDE w:val="0"/>
              <w:contextualSpacing/>
            </w:pPr>
            <w:r w:rsidRPr="00A82A66">
              <w:t>Земли водного фонда</w:t>
            </w:r>
          </w:p>
        </w:tc>
        <w:tc>
          <w:tcPr>
            <w:tcW w:w="1836" w:type="dxa"/>
            <w:tcBorders>
              <w:right w:val="single" w:sz="4" w:space="0" w:color="auto"/>
            </w:tcBorders>
            <w:shd w:val="clear" w:color="auto" w:fill="auto"/>
            <w:vAlign w:val="center"/>
          </w:tcPr>
          <w:p w:rsidR="00F965ED" w:rsidRPr="00A82A66" w:rsidRDefault="00F965ED" w:rsidP="00826796">
            <w:pPr>
              <w:autoSpaceDE w:val="0"/>
              <w:contextualSpacing/>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autoSpaceDE w:val="0"/>
              <w:contextualSpacing/>
              <w:jc w:val="center"/>
              <w:rPr>
                <w:highlight w:val="yellow"/>
              </w:rPr>
            </w:pPr>
            <w:r w:rsidRPr="00A82A66">
              <w:t>0</w:t>
            </w:r>
          </w:p>
        </w:tc>
      </w:tr>
      <w:tr w:rsidR="00F965ED" w:rsidRPr="00A82A66" w:rsidTr="00826796">
        <w:trPr>
          <w:jc w:val="center"/>
        </w:trPr>
        <w:tc>
          <w:tcPr>
            <w:tcW w:w="959" w:type="dxa"/>
            <w:shd w:val="clear" w:color="auto" w:fill="auto"/>
            <w:vAlign w:val="center"/>
          </w:tcPr>
          <w:p w:rsidR="00F965ED" w:rsidRPr="00A82A66" w:rsidRDefault="00F965ED" w:rsidP="00826796">
            <w:pPr>
              <w:autoSpaceDE w:val="0"/>
              <w:contextualSpacing/>
              <w:jc w:val="center"/>
            </w:pPr>
            <w:r w:rsidRPr="00A82A66">
              <w:t>8</w:t>
            </w:r>
          </w:p>
        </w:tc>
        <w:tc>
          <w:tcPr>
            <w:tcW w:w="5248" w:type="dxa"/>
            <w:shd w:val="clear" w:color="auto" w:fill="auto"/>
          </w:tcPr>
          <w:p w:rsidR="00F965ED" w:rsidRPr="00A82A66" w:rsidRDefault="00F965ED" w:rsidP="00826796">
            <w:pPr>
              <w:autoSpaceDE w:val="0"/>
              <w:contextualSpacing/>
            </w:pPr>
            <w:r w:rsidRPr="00A82A66">
              <w:t>Земли запаса</w:t>
            </w:r>
          </w:p>
        </w:tc>
        <w:tc>
          <w:tcPr>
            <w:tcW w:w="1836" w:type="dxa"/>
            <w:tcBorders>
              <w:right w:val="single" w:sz="4" w:space="0" w:color="auto"/>
            </w:tcBorders>
            <w:shd w:val="clear" w:color="auto" w:fill="auto"/>
            <w:vAlign w:val="center"/>
          </w:tcPr>
          <w:p w:rsidR="00F965ED" w:rsidRPr="00A82A66" w:rsidRDefault="00F965ED" w:rsidP="00826796">
            <w:pPr>
              <w:autoSpaceDE w:val="0"/>
              <w:contextualSpacing/>
              <w:jc w:val="center"/>
            </w:pPr>
            <w:r w:rsidRPr="00A82A66">
              <w:t>тыс. га</w:t>
            </w:r>
          </w:p>
        </w:tc>
        <w:tc>
          <w:tcPr>
            <w:tcW w:w="1499" w:type="dxa"/>
            <w:tcBorders>
              <w:left w:val="single" w:sz="4" w:space="0" w:color="auto"/>
            </w:tcBorders>
            <w:shd w:val="clear" w:color="auto" w:fill="auto"/>
            <w:vAlign w:val="center"/>
          </w:tcPr>
          <w:p w:rsidR="00F965ED" w:rsidRPr="00A82A66" w:rsidRDefault="00F965ED" w:rsidP="00826796">
            <w:pPr>
              <w:autoSpaceDE w:val="0"/>
              <w:contextualSpacing/>
              <w:jc w:val="center"/>
              <w:rPr>
                <w:highlight w:val="yellow"/>
              </w:rPr>
            </w:pPr>
            <w:r w:rsidRPr="00A82A66">
              <w:t>0</w:t>
            </w:r>
          </w:p>
        </w:tc>
      </w:tr>
    </w:tbl>
    <w:p w:rsidR="00F965ED" w:rsidRPr="00A82A66" w:rsidRDefault="00F965ED" w:rsidP="00F965ED">
      <w:pPr>
        <w:ind w:firstLine="567"/>
        <w:jc w:val="both"/>
        <w:rPr>
          <w:bCs/>
        </w:rPr>
      </w:pPr>
      <w:bookmarkStart w:id="76" w:name="_Toc43820842"/>
      <w:bookmarkStart w:id="77" w:name="_Toc60047296"/>
      <w:bookmarkStart w:id="78" w:name="_Toc61278475"/>
      <w:bookmarkStart w:id="79" w:name="_Toc63929007"/>
      <w:bookmarkStart w:id="80" w:name="_Toc64275624"/>
      <w:bookmarkStart w:id="81" w:name="_Toc65659499"/>
      <w:bookmarkStart w:id="82" w:name="_Toc65685934"/>
      <w:bookmarkStart w:id="83" w:name="_Toc68796782"/>
      <w:bookmarkStart w:id="84" w:name="_Toc69729880"/>
      <w:bookmarkStart w:id="85" w:name="_Toc70342656"/>
      <w:bookmarkStart w:id="86" w:name="_Toc70494321"/>
    </w:p>
    <w:bookmarkEnd w:id="76"/>
    <w:bookmarkEnd w:id="77"/>
    <w:bookmarkEnd w:id="78"/>
    <w:bookmarkEnd w:id="79"/>
    <w:bookmarkEnd w:id="80"/>
    <w:bookmarkEnd w:id="81"/>
    <w:bookmarkEnd w:id="82"/>
    <w:bookmarkEnd w:id="83"/>
    <w:bookmarkEnd w:id="84"/>
    <w:bookmarkEnd w:id="85"/>
    <w:bookmarkEnd w:id="86"/>
    <w:p w:rsidR="00F965ED" w:rsidRPr="00A82A66" w:rsidRDefault="00F965ED" w:rsidP="00F965ED">
      <w:pPr>
        <w:ind w:firstLine="567"/>
        <w:jc w:val="both"/>
        <w:rPr>
          <w:rFonts w:eastAsia="TimesNewRoman"/>
        </w:rPr>
      </w:pPr>
    </w:p>
    <w:p w:rsidR="00F965ED" w:rsidRPr="00A82A66" w:rsidRDefault="00F965ED" w:rsidP="00F965ED">
      <w:pPr>
        <w:ind w:firstLine="720"/>
        <w:jc w:val="center"/>
        <w:rPr>
          <w:b/>
        </w:rPr>
      </w:pPr>
      <w:r w:rsidRPr="00A82A66">
        <w:rPr>
          <w:b/>
        </w:rPr>
        <w:t>1.7.1. Земли населенных пунктов</w:t>
      </w:r>
    </w:p>
    <w:p w:rsidR="00F965ED" w:rsidRPr="00A82A66" w:rsidRDefault="00F965ED" w:rsidP="00F965ED">
      <w:pPr>
        <w:ind w:firstLine="720"/>
        <w:jc w:val="center"/>
        <w:rPr>
          <w:b/>
        </w:rPr>
      </w:pPr>
    </w:p>
    <w:p w:rsidR="00F965ED" w:rsidRPr="00A82A66" w:rsidRDefault="00F965ED" w:rsidP="00F965ED">
      <w:pPr>
        <w:autoSpaceDE w:val="0"/>
        <w:autoSpaceDN w:val="0"/>
        <w:adjustRightInd w:val="0"/>
        <w:ind w:firstLine="567"/>
        <w:jc w:val="both"/>
      </w:pPr>
      <w:r w:rsidRPr="00A82A66">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F965ED" w:rsidRPr="00A82A66" w:rsidRDefault="00F965ED" w:rsidP="00F965ED">
      <w:pPr>
        <w:autoSpaceDE w:val="0"/>
        <w:autoSpaceDN w:val="0"/>
        <w:adjustRightInd w:val="0"/>
        <w:ind w:firstLine="567"/>
        <w:jc w:val="both"/>
      </w:pPr>
      <w:r w:rsidRPr="00A82A66">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5" w:history="1">
        <w:r w:rsidRPr="00A82A66">
          <w:t>требования</w:t>
        </w:r>
      </w:hyperlink>
      <w:r w:rsidRPr="00A82A66">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F965ED" w:rsidRPr="00A82A66" w:rsidRDefault="00F965ED" w:rsidP="00F965ED">
      <w:pPr>
        <w:ind w:firstLine="720"/>
        <w:jc w:val="both"/>
      </w:pPr>
      <w:r w:rsidRPr="00A82A66">
        <w:t>На территории населенных пунктов расположены жилая застройка, объекты социального обеспечения, кладбища, одна подстанция ГРП и 6 подстанций ШРП, котельные и иные объекты инженерной инфраструктуры.</w:t>
      </w:r>
    </w:p>
    <w:p w:rsidR="00F965ED" w:rsidRPr="00A82A66" w:rsidRDefault="00F965ED" w:rsidP="00F965ED">
      <w:pPr>
        <w:pStyle w:val="15"/>
        <w:ind w:left="0" w:right="0"/>
        <w:rPr>
          <w:sz w:val="24"/>
          <w:szCs w:val="24"/>
        </w:rPr>
      </w:pPr>
      <w:r w:rsidRPr="00A82A66">
        <w:rPr>
          <w:sz w:val="24"/>
          <w:szCs w:val="24"/>
        </w:rPr>
        <w:t xml:space="preserve">Общая площадь земель в границах населенных пунктов на территории Великоархангельского сельского поселения составляет 683,3 га, в том числе: </w:t>
      </w:r>
    </w:p>
    <w:p w:rsidR="00F965ED" w:rsidRPr="00A82A66" w:rsidRDefault="00F965ED" w:rsidP="007610A9">
      <w:pPr>
        <w:pStyle w:val="15"/>
        <w:numPr>
          <w:ilvl w:val="0"/>
          <w:numId w:val="45"/>
        </w:numPr>
        <w:tabs>
          <w:tab w:val="left" w:pos="851"/>
        </w:tabs>
        <w:ind w:left="0" w:right="0" w:firstLine="567"/>
        <w:rPr>
          <w:sz w:val="24"/>
          <w:szCs w:val="24"/>
        </w:rPr>
      </w:pPr>
      <w:r w:rsidRPr="00A82A66">
        <w:rPr>
          <w:sz w:val="24"/>
          <w:szCs w:val="24"/>
        </w:rPr>
        <w:t>с. Великоархангельское — 528,422га;</w:t>
      </w:r>
    </w:p>
    <w:p w:rsidR="00F965ED" w:rsidRPr="00A82A66" w:rsidRDefault="00F965ED" w:rsidP="007610A9">
      <w:pPr>
        <w:pStyle w:val="15"/>
        <w:numPr>
          <w:ilvl w:val="0"/>
          <w:numId w:val="45"/>
        </w:numPr>
        <w:tabs>
          <w:tab w:val="left" w:pos="851"/>
        </w:tabs>
        <w:ind w:left="0" w:right="0" w:firstLine="567"/>
        <w:rPr>
          <w:sz w:val="24"/>
          <w:szCs w:val="24"/>
        </w:rPr>
      </w:pPr>
      <w:r w:rsidRPr="00A82A66">
        <w:rPr>
          <w:sz w:val="24"/>
          <w:szCs w:val="24"/>
        </w:rPr>
        <w:t>с. Тюниково— 154,911 га.</w:t>
      </w:r>
    </w:p>
    <w:p w:rsidR="00F965ED" w:rsidRPr="00A82A66" w:rsidRDefault="00F965ED" w:rsidP="00F965ED">
      <w:pPr>
        <w:pStyle w:val="15"/>
        <w:tabs>
          <w:tab w:val="left" w:pos="851"/>
        </w:tabs>
        <w:ind w:left="567" w:right="0" w:firstLine="0"/>
        <w:rPr>
          <w:sz w:val="24"/>
          <w:szCs w:val="24"/>
        </w:rPr>
      </w:pPr>
    </w:p>
    <w:p w:rsidR="00F965ED" w:rsidRPr="00A82A66" w:rsidRDefault="00F965ED" w:rsidP="00F965ED">
      <w:pPr>
        <w:autoSpaceDE w:val="0"/>
        <w:autoSpaceDN w:val="0"/>
        <w:adjustRightInd w:val="0"/>
        <w:ind w:firstLine="567"/>
        <w:jc w:val="both"/>
      </w:pPr>
      <w:r w:rsidRPr="00A82A66">
        <w:rPr>
          <w:rFonts w:eastAsia="TimesNewRoman"/>
        </w:rPr>
        <w:t>Границы населенных пунктов утверждены решением СНД Великоархангельского сельского поселения о</w:t>
      </w:r>
      <w:r w:rsidRPr="00A82A66">
        <w:t xml:space="preserve">т </w:t>
      </w:r>
      <w:r w:rsidRPr="00A82A66">
        <w:rPr>
          <w:rFonts w:eastAsia="TimesNewRoman"/>
        </w:rPr>
        <w:t xml:space="preserve">31.05.2017 № 136. </w:t>
      </w:r>
      <w:r w:rsidRPr="00A82A66">
        <w:t>Сведения об утвержденных границах населенных пунктов внесены в ЕГРН.</w:t>
      </w:r>
    </w:p>
    <w:p w:rsidR="00F965ED" w:rsidRPr="00A82A66" w:rsidRDefault="00F965ED" w:rsidP="00F965ED">
      <w:pPr>
        <w:ind w:firstLine="567"/>
        <w:jc w:val="both"/>
        <w:rPr>
          <w:rFonts w:eastAsia="TimesNewRoman"/>
        </w:rPr>
      </w:pPr>
      <w:r w:rsidRPr="00A82A66">
        <w:rPr>
          <w:rFonts w:eastAsia="TimesNewRoman"/>
        </w:rPr>
        <w:t>.</w:t>
      </w:r>
    </w:p>
    <w:p w:rsidR="00F965ED" w:rsidRPr="00A82A66" w:rsidRDefault="00F965ED" w:rsidP="00F965ED">
      <w:pPr>
        <w:ind w:left="1287"/>
        <w:jc w:val="both"/>
        <w:rPr>
          <w:b/>
        </w:rPr>
      </w:pPr>
    </w:p>
    <w:p w:rsidR="00F965ED" w:rsidRPr="00A82A66" w:rsidRDefault="00F965ED" w:rsidP="00F965ED">
      <w:pPr>
        <w:jc w:val="center"/>
        <w:rPr>
          <w:b/>
        </w:rPr>
      </w:pPr>
      <w:r w:rsidRPr="00A82A66">
        <w:rPr>
          <w:b/>
        </w:rPr>
        <w:t>1.7.2.Земли сельскохозяйственного назначения</w:t>
      </w:r>
    </w:p>
    <w:p w:rsidR="00F965ED" w:rsidRPr="00A82A66" w:rsidRDefault="00F965ED" w:rsidP="00F965ED">
      <w:pPr>
        <w:jc w:val="center"/>
        <w:rPr>
          <w:b/>
        </w:rPr>
      </w:pPr>
    </w:p>
    <w:p w:rsidR="00F965ED" w:rsidRPr="00A82A66" w:rsidRDefault="00F965ED" w:rsidP="00F965ED">
      <w:pPr>
        <w:pStyle w:val="15"/>
        <w:ind w:left="0" w:right="0"/>
        <w:rPr>
          <w:sz w:val="24"/>
          <w:szCs w:val="24"/>
        </w:rPr>
      </w:pPr>
      <w:r w:rsidRPr="00A82A66">
        <w:rPr>
          <w:sz w:val="24"/>
          <w:szCs w:val="24"/>
        </w:rPr>
        <w:lastRenderedPageBreak/>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F965ED" w:rsidRPr="00A82A66" w:rsidRDefault="00F965ED" w:rsidP="00F965ED">
      <w:pPr>
        <w:autoSpaceDE w:val="0"/>
        <w:autoSpaceDN w:val="0"/>
        <w:adjustRightInd w:val="0"/>
        <w:ind w:firstLine="567"/>
        <w:jc w:val="both"/>
        <w:rPr>
          <w:rFonts w:eastAsia="TimesNewRoman"/>
        </w:rPr>
      </w:pPr>
      <w:r w:rsidRPr="00A82A66">
        <w:rPr>
          <w:rFonts w:eastAsia="TimesNewRoman"/>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F965ED" w:rsidRPr="00A82A66" w:rsidRDefault="00F965ED" w:rsidP="00F965ED">
      <w:pPr>
        <w:autoSpaceDE w:val="0"/>
        <w:autoSpaceDN w:val="0"/>
        <w:adjustRightInd w:val="0"/>
        <w:ind w:firstLine="567"/>
        <w:jc w:val="both"/>
        <w:rPr>
          <w:rFonts w:eastAsia="TimesNewRoman"/>
        </w:rPr>
      </w:pPr>
      <w:r w:rsidRPr="00A82A66">
        <w:t xml:space="preserve">В соответствии со ст. 78 ЗК РФ </w:t>
      </w:r>
      <w:r w:rsidRPr="00A82A66">
        <w:rPr>
          <w:rFonts w:eastAsia="TimesNewRoman"/>
          <w:b/>
        </w:rPr>
        <w:t>земли сельскохозяйственного назначения</w:t>
      </w:r>
      <w:r w:rsidRPr="00A82A66">
        <w:rPr>
          <w:rFonts w:eastAsia="TimesNewRoman"/>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6" w:history="1">
        <w:r w:rsidRPr="00A82A66">
          <w:rPr>
            <w:rFonts w:eastAsia="TimesNewRoman"/>
          </w:rPr>
          <w:t>аквакультуры</w:t>
        </w:r>
      </w:hyperlink>
      <w:r w:rsidRPr="00A82A66">
        <w:rPr>
          <w:rFonts w:eastAsia="TimesNewRoman"/>
        </w:rPr>
        <w:t xml:space="preserve"> (рыбоводства).</w:t>
      </w:r>
    </w:p>
    <w:p w:rsidR="00F965ED" w:rsidRPr="00A82A66" w:rsidRDefault="00F965ED" w:rsidP="00F965ED">
      <w:pPr>
        <w:pStyle w:val="15"/>
        <w:ind w:left="0" w:right="0"/>
        <w:rPr>
          <w:sz w:val="24"/>
          <w:szCs w:val="24"/>
        </w:rPr>
      </w:pPr>
      <w:r w:rsidRPr="00A82A66">
        <w:rPr>
          <w:sz w:val="24"/>
          <w:szCs w:val="24"/>
        </w:rPr>
        <w:t>В соответствии с данными паспорта Великоархангельского сельского поселения общая площадь земель сельскохозяйственного назначения в границах сельского поселения составляет 7500 га, в том числе: пашни — 6100 га, сенокосы — 400 га, пастбища — 1000 га.</w:t>
      </w:r>
    </w:p>
    <w:p w:rsidR="00F965ED" w:rsidRPr="00A82A66" w:rsidRDefault="00F965ED" w:rsidP="00F965ED">
      <w:pPr>
        <w:ind w:firstLine="720"/>
        <w:jc w:val="both"/>
      </w:pPr>
    </w:p>
    <w:p w:rsidR="00F965ED" w:rsidRPr="00A82A66" w:rsidRDefault="00F965ED" w:rsidP="00F965ED">
      <w:pPr>
        <w:spacing w:before="60"/>
        <w:ind w:firstLine="720"/>
        <w:jc w:val="center"/>
        <w:rPr>
          <w:b/>
        </w:rPr>
      </w:pPr>
      <w:r w:rsidRPr="00A82A66">
        <w:rPr>
          <w:b/>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65ED" w:rsidRPr="00A82A66" w:rsidRDefault="00F965ED" w:rsidP="00F965ED">
      <w:pPr>
        <w:autoSpaceDE w:val="0"/>
        <w:autoSpaceDN w:val="0"/>
        <w:adjustRightInd w:val="0"/>
        <w:ind w:firstLine="567"/>
        <w:jc w:val="both"/>
        <w:rPr>
          <w:rFonts w:eastAsia="Calibri"/>
        </w:rPr>
      </w:pPr>
      <w:r w:rsidRPr="00A82A66">
        <w:rPr>
          <w:rFonts w:eastAsia="Calibri"/>
          <w:shd w:val="clear" w:color="auto" w:fill="FFFFFF"/>
        </w:rPr>
        <w:t>В соответствии с п. 1 ст. 87 ЗК  РФ «з</w:t>
      </w:r>
      <w:r w:rsidRPr="00A82A66">
        <w:rPr>
          <w:rFonts w:eastAsia="Calibri"/>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F965ED" w:rsidRPr="00A82A66" w:rsidRDefault="00F965ED" w:rsidP="00F965ED">
      <w:pPr>
        <w:pStyle w:val="15"/>
        <w:ind w:left="0" w:right="0"/>
        <w:rPr>
          <w:sz w:val="24"/>
          <w:szCs w:val="24"/>
        </w:rPr>
      </w:pPr>
      <w:r w:rsidRPr="00A82A66">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промышленности;</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энергетики;</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транспорта;</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связи, радиовещания, телевидения, информатики;</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для обеспечения космической деятельности;</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обороны и безопасности;</w:t>
      </w:r>
    </w:p>
    <w:p w:rsidR="00F965ED" w:rsidRPr="00A82A66" w:rsidRDefault="00F965ED" w:rsidP="007610A9">
      <w:pPr>
        <w:pStyle w:val="15"/>
        <w:numPr>
          <w:ilvl w:val="0"/>
          <w:numId w:val="46"/>
        </w:numPr>
        <w:tabs>
          <w:tab w:val="left" w:pos="851"/>
        </w:tabs>
        <w:ind w:left="0" w:right="0" w:firstLine="567"/>
        <w:rPr>
          <w:sz w:val="24"/>
          <w:szCs w:val="24"/>
        </w:rPr>
      </w:pPr>
      <w:r w:rsidRPr="00A82A66">
        <w:rPr>
          <w:sz w:val="24"/>
          <w:szCs w:val="24"/>
        </w:rPr>
        <w:t>земли иного специального назначения.</w:t>
      </w:r>
    </w:p>
    <w:p w:rsidR="00F965ED" w:rsidRPr="00A82A66" w:rsidRDefault="00F965ED" w:rsidP="00F965ED">
      <w:pPr>
        <w:autoSpaceDE w:val="0"/>
        <w:autoSpaceDN w:val="0"/>
        <w:adjustRightInd w:val="0"/>
        <w:ind w:firstLine="567"/>
        <w:jc w:val="both"/>
        <w:rPr>
          <w:rFonts w:eastAsia="Calibri"/>
        </w:rPr>
      </w:pPr>
    </w:p>
    <w:p w:rsidR="00F965ED" w:rsidRPr="00A82A66" w:rsidRDefault="00F965ED" w:rsidP="00F965ED">
      <w:pPr>
        <w:autoSpaceDE w:val="0"/>
        <w:autoSpaceDN w:val="0"/>
        <w:adjustRightInd w:val="0"/>
        <w:ind w:firstLine="567"/>
        <w:jc w:val="both"/>
        <w:rPr>
          <w:rFonts w:eastAsia="Calibri"/>
        </w:rPr>
      </w:pPr>
      <w:r w:rsidRPr="00A82A66">
        <w:rPr>
          <w:rFonts w:eastAsia="Calibri"/>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F965ED" w:rsidRPr="00A82A66" w:rsidRDefault="00F965ED" w:rsidP="00F965ED">
      <w:pPr>
        <w:autoSpaceDE w:val="0"/>
        <w:autoSpaceDN w:val="0"/>
        <w:adjustRightInd w:val="0"/>
        <w:ind w:firstLine="567"/>
        <w:jc w:val="both"/>
        <w:rPr>
          <w:rFonts w:eastAsia="Calibri"/>
        </w:rPr>
      </w:pPr>
      <w:r w:rsidRPr="00A82A66">
        <w:rPr>
          <w:snapToGrid w:val="0"/>
        </w:rPr>
        <w:t>В соответствии с данными паспорта муниципального образования общая площадь земель промышленности</w:t>
      </w:r>
      <w:r w:rsidRPr="00A82A66">
        <w:t xml:space="preserve"> и иного специального назначения</w:t>
      </w:r>
      <w:r w:rsidRPr="00A82A66">
        <w:rPr>
          <w:snapToGrid w:val="0"/>
        </w:rPr>
        <w:t xml:space="preserve"> на территории Великоархангельского сельского поселения составляет </w:t>
      </w:r>
      <w:r w:rsidRPr="00A82A66">
        <w:t xml:space="preserve">85 </w:t>
      </w:r>
      <w:r w:rsidRPr="00A82A66">
        <w:rPr>
          <w:snapToGrid w:val="0"/>
        </w:rPr>
        <w:t>га,</w:t>
      </w:r>
    </w:p>
    <w:p w:rsidR="00F965ED" w:rsidRPr="00A82A66" w:rsidRDefault="00F965ED" w:rsidP="00F965ED">
      <w:pPr>
        <w:ind w:firstLine="720"/>
        <w:jc w:val="both"/>
      </w:pPr>
      <w:r w:rsidRPr="00A82A66">
        <w:lastRenderedPageBreak/>
        <w:t xml:space="preserve">На землях данной категории расположены объекты жилищно-коммунального хозяйства. Также к данной категории относятся следующие объекты: </w:t>
      </w:r>
    </w:p>
    <w:p w:rsidR="00F965ED" w:rsidRPr="00A82A66" w:rsidRDefault="00F965ED" w:rsidP="007610A9">
      <w:pPr>
        <w:numPr>
          <w:ilvl w:val="1"/>
          <w:numId w:val="30"/>
        </w:numPr>
        <w:tabs>
          <w:tab w:val="clear" w:pos="2149"/>
          <w:tab w:val="num" w:pos="851"/>
        </w:tabs>
        <w:suppressAutoHyphens w:val="0"/>
        <w:ind w:left="0" w:firstLine="567"/>
        <w:jc w:val="both"/>
      </w:pPr>
      <w:r w:rsidRPr="00A82A66">
        <w:t>линии электропередач 35 кВ и 10 кВ.</w:t>
      </w:r>
    </w:p>
    <w:p w:rsidR="00F965ED" w:rsidRPr="00A82A66" w:rsidRDefault="00F965ED" w:rsidP="007610A9">
      <w:pPr>
        <w:numPr>
          <w:ilvl w:val="1"/>
          <w:numId w:val="30"/>
        </w:numPr>
        <w:tabs>
          <w:tab w:val="clear" w:pos="2149"/>
          <w:tab w:val="num" w:pos="851"/>
        </w:tabs>
        <w:suppressAutoHyphens w:val="0"/>
        <w:ind w:left="0" w:firstLine="567"/>
        <w:jc w:val="both"/>
      </w:pPr>
      <w:r w:rsidRPr="00A82A66">
        <w:t>газопровод высокого давления.</w:t>
      </w:r>
    </w:p>
    <w:p w:rsidR="00F965ED" w:rsidRPr="00A82A66" w:rsidRDefault="00F965ED" w:rsidP="00F965ED">
      <w:pPr>
        <w:ind w:firstLine="720"/>
        <w:jc w:val="both"/>
        <w:rPr>
          <w:b/>
        </w:rPr>
      </w:pPr>
    </w:p>
    <w:p w:rsidR="00F965ED" w:rsidRPr="00A82A66" w:rsidRDefault="00F965ED" w:rsidP="00F965ED">
      <w:pPr>
        <w:ind w:firstLine="720"/>
        <w:jc w:val="center"/>
        <w:rPr>
          <w:b/>
        </w:rPr>
      </w:pPr>
      <w:bookmarkStart w:id="87" w:name="_Toc85468673"/>
      <w:r w:rsidRPr="00A82A66">
        <w:rPr>
          <w:b/>
        </w:rPr>
        <w:t>1.7.4. Земли особо охраняемых территорий и объектов</w:t>
      </w:r>
      <w:bookmarkEnd w:id="87"/>
    </w:p>
    <w:p w:rsidR="00F965ED" w:rsidRPr="00A82A66" w:rsidRDefault="00F965ED" w:rsidP="00F965ED">
      <w:pPr>
        <w:autoSpaceDE w:val="0"/>
        <w:autoSpaceDN w:val="0"/>
        <w:adjustRightInd w:val="0"/>
        <w:ind w:firstLine="567"/>
        <w:jc w:val="both"/>
        <w:rPr>
          <w:rFonts w:eastAsia="TimesNewRoman"/>
        </w:rPr>
      </w:pPr>
      <w:r w:rsidRPr="00A82A66">
        <w:rPr>
          <w:rFonts w:eastAsia="Calibri"/>
          <w:lang w:eastAsia="en-US"/>
        </w:rPr>
        <w:t xml:space="preserve">В соответствии с п. 1. </w:t>
      </w:r>
      <w:r w:rsidRPr="00A82A66">
        <w:rPr>
          <w:rFonts w:eastAsia="TimesNewRoman"/>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F965ED" w:rsidRPr="00A82A66" w:rsidRDefault="00F965ED" w:rsidP="00F965ED">
      <w:pPr>
        <w:autoSpaceDE w:val="0"/>
        <w:autoSpaceDN w:val="0"/>
        <w:adjustRightInd w:val="0"/>
        <w:ind w:firstLine="567"/>
        <w:jc w:val="both"/>
        <w:rPr>
          <w:rFonts w:eastAsia="TimesNewRoman"/>
        </w:rPr>
      </w:pPr>
      <w:r w:rsidRPr="00A82A66">
        <w:rPr>
          <w:rFonts w:eastAsia="TimesNewRoman"/>
        </w:rPr>
        <w:t>К землям особо охраняемых территорий относятся земли:</w:t>
      </w:r>
    </w:p>
    <w:p w:rsidR="00F965ED" w:rsidRPr="00A82A66" w:rsidRDefault="00F965ED" w:rsidP="007610A9">
      <w:pPr>
        <w:widowControl w:val="0"/>
        <w:numPr>
          <w:ilvl w:val="1"/>
          <w:numId w:val="105"/>
        </w:numPr>
        <w:tabs>
          <w:tab w:val="left" w:pos="851"/>
        </w:tabs>
        <w:autoSpaceDE w:val="0"/>
        <w:autoSpaceDN w:val="0"/>
        <w:adjustRightInd w:val="0"/>
        <w:spacing w:after="160" w:line="259" w:lineRule="auto"/>
        <w:ind w:left="0" w:firstLine="567"/>
        <w:contextualSpacing/>
        <w:jc w:val="both"/>
        <w:rPr>
          <w:rFonts w:eastAsia="TimesNewRoman"/>
          <w:kern w:val="1"/>
        </w:rPr>
      </w:pPr>
      <w:r w:rsidRPr="00A82A66">
        <w:rPr>
          <w:rFonts w:eastAsia="TimesNewRoman"/>
          <w:kern w:val="1"/>
        </w:rPr>
        <w:t>особо охраняемых природных территорий;</w:t>
      </w:r>
    </w:p>
    <w:p w:rsidR="00F965ED" w:rsidRPr="00A82A66" w:rsidRDefault="00F965ED" w:rsidP="007610A9">
      <w:pPr>
        <w:widowControl w:val="0"/>
        <w:numPr>
          <w:ilvl w:val="1"/>
          <w:numId w:val="105"/>
        </w:numPr>
        <w:tabs>
          <w:tab w:val="left" w:pos="851"/>
        </w:tabs>
        <w:autoSpaceDE w:val="0"/>
        <w:autoSpaceDN w:val="0"/>
        <w:adjustRightInd w:val="0"/>
        <w:spacing w:after="160" w:line="259" w:lineRule="auto"/>
        <w:ind w:left="0" w:firstLine="567"/>
        <w:contextualSpacing/>
        <w:jc w:val="both"/>
        <w:rPr>
          <w:rFonts w:eastAsia="TimesNewRoman"/>
          <w:kern w:val="1"/>
        </w:rPr>
      </w:pPr>
      <w:r w:rsidRPr="00A82A66">
        <w:rPr>
          <w:rFonts w:eastAsia="TimesNewRoman"/>
          <w:kern w:val="1"/>
        </w:rPr>
        <w:t>природоохранного назначения;</w:t>
      </w:r>
    </w:p>
    <w:p w:rsidR="00F965ED" w:rsidRPr="00A82A66" w:rsidRDefault="00F965ED" w:rsidP="007610A9">
      <w:pPr>
        <w:widowControl w:val="0"/>
        <w:numPr>
          <w:ilvl w:val="1"/>
          <w:numId w:val="105"/>
        </w:numPr>
        <w:tabs>
          <w:tab w:val="left" w:pos="851"/>
        </w:tabs>
        <w:autoSpaceDE w:val="0"/>
        <w:autoSpaceDN w:val="0"/>
        <w:adjustRightInd w:val="0"/>
        <w:spacing w:after="160" w:line="259" w:lineRule="auto"/>
        <w:ind w:left="0" w:firstLine="567"/>
        <w:contextualSpacing/>
        <w:jc w:val="both"/>
        <w:rPr>
          <w:rFonts w:eastAsia="TimesNewRoman"/>
          <w:kern w:val="1"/>
        </w:rPr>
      </w:pPr>
      <w:r w:rsidRPr="00A82A66">
        <w:rPr>
          <w:rFonts w:eastAsia="TimesNewRoman"/>
          <w:kern w:val="1"/>
        </w:rPr>
        <w:t>рекреационного назначения;</w:t>
      </w:r>
    </w:p>
    <w:p w:rsidR="00F965ED" w:rsidRPr="00A82A66" w:rsidRDefault="00F965ED" w:rsidP="007610A9">
      <w:pPr>
        <w:widowControl w:val="0"/>
        <w:numPr>
          <w:ilvl w:val="1"/>
          <w:numId w:val="105"/>
        </w:numPr>
        <w:tabs>
          <w:tab w:val="left" w:pos="851"/>
        </w:tabs>
        <w:autoSpaceDE w:val="0"/>
        <w:autoSpaceDN w:val="0"/>
        <w:adjustRightInd w:val="0"/>
        <w:spacing w:after="160" w:line="259" w:lineRule="auto"/>
        <w:ind w:left="0" w:firstLine="567"/>
        <w:contextualSpacing/>
        <w:jc w:val="both"/>
        <w:rPr>
          <w:rFonts w:eastAsia="TimesNewRoman"/>
          <w:kern w:val="1"/>
        </w:rPr>
      </w:pPr>
      <w:r w:rsidRPr="00A82A66">
        <w:rPr>
          <w:rFonts w:eastAsia="TimesNewRoman"/>
          <w:kern w:val="1"/>
        </w:rPr>
        <w:t>историко-культурного назначения;</w:t>
      </w:r>
    </w:p>
    <w:p w:rsidR="00F965ED" w:rsidRPr="00A82A66" w:rsidRDefault="00F965ED" w:rsidP="007610A9">
      <w:pPr>
        <w:widowControl w:val="0"/>
        <w:numPr>
          <w:ilvl w:val="1"/>
          <w:numId w:val="105"/>
        </w:numPr>
        <w:tabs>
          <w:tab w:val="left" w:pos="851"/>
        </w:tabs>
        <w:autoSpaceDE w:val="0"/>
        <w:autoSpaceDN w:val="0"/>
        <w:adjustRightInd w:val="0"/>
        <w:spacing w:after="160" w:line="259" w:lineRule="auto"/>
        <w:ind w:left="0" w:firstLine="567"/>
        <w:contextualSpacing/>
        <w:jc w:val="both"/>
        <w:rPr>
          <w:rFonts w:eastAsia="TimesNewRoman"/>
          <w:kern w:val="1"/>
        </w:rPr>
      </w:pPr>
      <w:r w:rsidRPr="00A82A66">
        <w:rPr>
          <w:rFonts w:eastAsia="TimesNewRoman"/>
          <w:kern w:val="1"/>
        </w:rPr>
        <w:t>особо ценные земли.</w:t>
      </w:r>
    </w:p>
    <w:p w:rsidR="00F965ED" w:rsidRPr="00A82A66" w:rsidRDefault="00F965ED" w:rsidP="00F965ED">
      <w:pPr>
        <w:autoSpaceDE w:val="0"/>
        <w:autoSpaceDN w:val="0"/>
        <w:adjustRightInd w:val="0"/>
        <w:ind w:firstLine="567"/>
        <w:jc w:val="both"/>
        <w:rPr>
          <w:rFonts w:eastAsia="Calibri"/>
        </w:rPr>
      </w:pPr>
      <w:r w:rsidRPr="00A82A66">
        <w:rPr>
          <w:rFonts w:eastAsia="Calibri"/>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F965ED" w:rsidRPr="00A82A66" w:rsidRDefault="00F965ED" w:rsidP="00F965ED">
      <w:pPr>
        <w:autoSpaceDE w:val="0"/>
        <w:autoSpaceDN w:val="0"/>
        <w:adjustRightInd w:val="0"/>
        <w:ind w:firstLine="567"/>
        <w:jc w:val="both"/>
        <w:rPr>
          <w:rFonts w:eastAsia="Calibri"/>
        </w:rPr>
      </w:pPr>
      <w:r w:rsidRPr="00A82A66">
        <w:rPr>
          <w:rFonts w:eastAsia="Calibri"/>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F965ED" w:rsidRPr="00A82A66" w:rsidRDefault="00F965ED" w:rsidP="00F965ED">
      <w:pPr>
        <w:autoSpaceDE w:val="0"/>
        <w:autoSpaceDN w:val="0"/>
        <w:adjustRightInd w:val="0"/>
        <w:ind w:firstLine="567"/>
        <w:jc w:val="both"/>
        <w:rPr>
          <w:rFonts w:eastAsia="Calibri"/>
        </w:rPr>
      </w:pPr>
      <w:r w:rsidRPr="00A82A66">
        <w:rPr>
          <w:rFonts w:eastAsia="Calibri"/>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F965ED" w:rsidRPr="00A82A66" w:rsidRDefault="00F965ED" w:rsidP="00F965ED">
      <w:pPr>
        <w:autoSpaceDE w:val="0"/>
        <w:autoSpaceDN w:val="0"/>
        <w:adjustRightInd w:val="0"/>
        <w:ind w:firstLine="567"/>
        <w:jc w:val="both"/>
        <w:rPr>
          <w:rFonts w:eastAsia="Calibri"/>
        </w:rPr>
      </w:pPr>
    </w:p>
    <w:p w:rsidR="00F965ED" w:rsidRPr="00A82A66" w:rsidRDefault="00F965ED" w:rsidP="00F965ED">
      <w:pPr>
        <w:autoSpaceDE w:val="0"/>
        <w:autoSpaceDN w:val="0"/>
        <w:adjustRightInd w:val="0"/>
        <w:ind w:firstLine="567"/>
        <w:jc w:val="both"/>
        <w:rPr>
          <w:rFonts w:eastAsia="Calibri"/>
          <w:highlight w:val="yellow"/>
        </w:rPr>
      </w:pPr>
      <w:r w:rsidRPr="00A82A66">
        <w:rPr>
          <w:rFonts w:eastAsia="TimesNewRoman"/>
        </w:rPr>
        <w:t xml:space="preserve">На территории </w:t>
      </w:r>
      <w:r w:rsidRPr="00A82A66">
        <w:rPr>
          <w:rFonts w:eastAsia="Calibri"/>
        </w:rPr>
        <w:t>Великоархангельского сельского поселения</w:t>
      </w:r>
      <w:r w:rsidRPr="00A82A66">
        <w:rPr>
          <w:rFonts w:eastAsia="TimesNewRoman"/>
        </w:rPr>
        <w:t xml:space="preserve"> земли особо охраняемых территорий представлены государственным природным заказником регионального значения «Великоархангельский»..</w:t>
      </w:r>
    </w:p>
    <w:p w:rsidR="00F965ED" w:rsidRPr="00A82A66" w:rsidRDefault="00F965ED" w:rsidP="00F965ED">
      <w:pPr>
        <w:ind w:firstLine="720"/>
        <w:jc w:val="center"/>
        <w:rPr>
          <w:b/>
        </w:rPr>
      </w:pPr>
    </w:p>
    <w:p w:rsidR="00F965ED" w:rsidRPr="00A82A66" w:rsidRDefault="00F965ED" w:rsidP="00F965ED">
      <w:pPr>
        <w:ind w:firstLine="720"/>
        <w:jc w:val="center"/>
        <w:rPr>
          <w:b/>
        </w:rPr>
      </w:pPr>
      <w:r w:rsidRPr="00A82A66">
        <w:rPr>
          <w:b/>
        </w:rPr>
        <w:t>1.7.5. Земли лесного фонда</w:t>
      </w:r>
    </w:p>
    <w:p w:rsidR="00F965ED" w:rsidRPr="00A82A66" w:rsidRDefault="00F965ED" w:rsidP="00F965ED">
      <w:pPr>
        <w:ind w:firstLine="720"/>
        <w:jc w:val="center"/>
        <w:rPr>
          <w:b/>
        </w:rPr>
      </w:pPr>
    </w:p>
    <w:p w:rsidR="00F965ED" w:rsidRPr="00A82A66" w:rsidRDefault="00F965ED" w:rsidP="00F965ED">
      <w:pPr>
        <w:autoSpaceDE w:val="0"/>
        <w:autoSpaceDN w:val="0"/>
        <w:adjustRightInd w:val="0"/>
        <w:ind w:firstLine="567"/>
        <w:jc w:val="both"/>
        <w:rPr>
          <w:rFonts w:eastAsia="Calibri"/>
        </w:rPr>
      </w:pPr>
      <w:r w:rsidRPr="00A82A66">
        <w:rPr>
          <w:rFonts w:eastAsia="Calibri"/>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F965ED" w:rsidRPr="00A82A66" w:rsidRDefault="00F965ED" w:rsidP="00F965ED">
      <w:pPr>
        <w:autoSpaceDE w:val="0"/>
        <w:autoSpaceDN w:val="0"/>
        <w:adjustRightInd w:val="0"/>
        <w:ind w:firstLine="567"/>
        <w:jc w:val="both"/>
        <w:rPr>
          <w:rFonts w:eastAsia="Calibri"/>
        </w:rPr>
      </w:pPr>
      <w:r w:rsidRPr="00A82A66">
        <w:rPr>
          <w:rFonts w:eastAsia="Calibri"/>
        </w:rPr>
        <w:t xml:space="preserve">Порядок использования и охраны земель лесного фонда устанавливается Земельным кодексом и лесным </w:t>
      </w:r>
      <w:hyperlink r:id="rId27" w:history="1">
        <w:r w:rsidRPr="00A82A66">
          <w:rPr>
            <w:rFonts w:eastAsia="Calibri"/>
          </w:rPr>
          <w:t>законодательством</w:t>
        </w:r>
      </w:hyperlink>
      <w:r w:rsidRPr="00A82A66">
        <w:rPr>
          <w:rFonts w:eastAsia="Calibri"/>
        </w:rPr>
        <w:t>.</w:t>
      </w:r>
    </w:p>
    <w:p w:rsidR="00F965ED" w:rsidRPr="00A82A66" w:rsidRDefault="00F965ED" w:rsidP="00F965ED">
      <w:pPr>
        <w:autoSpaceDE w:val="0"/>
        <w:autoSpaceDN w:val="0"/>
        <w:adjustRightInd w:val="0"/>
        <w:ind w:firstLine="567"/>
        <w:jc w:val="both"/>
        <w:rPr>
          <w:rFonts w:eastAsia="Calibri"/>
        </w:rPr>
      </w:pPr>
      <w:r w:rsidRPr="00A82A66">
        <w:rPr>
          <w:rFonts w:eastAsia="Calibri"/>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F965ED" w:rsidRPr="00A82A66" w:rsidRDefault="00F965ED" w:rsidP="00F965ED">
      <w:pPr>
        <w:autoSpaceDE w:val="0"/>
        <w:autoSpaceDN w:val="0"/>
        <w:adjustRightInd w:val="0"/>
        <w:ind w:firstLine="567"/>
        <w:jc w:val="both"/>
        <w:rPr>
          <w:rFonts w:eastAsia="Calibri"/>
        </w:rPr>
      </w:pPr>
      <w:r w:rsidRPr="00A82A66">
        <w:rPr>
          <w:rFonts w:eastAsia="Calibri"/>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F965ED" w:rsidRPr="00A82A66" w:rsidRDefault="00F965ED" w:rsidP="00F965ED">
      <w:pPr>
        <w:spacing w:before="60"/>
        <w:ind w:firstLine="720"/>
        <w:jc w:val="both"/>
        <w:rPr>
          <w:b/>
        </w:rPr>
      </w:pPr>
      <w:r w:rsidRPr="00A82A66">
        <w:rPr>
          <w:snapToGrid w:val="0"/>
        </w:rPr>
        <w:lastRenderedPageBreak/>
        <w:t xml:space="preserve">В соответствии с данными паспорта муниципального образования </w:t>
      </w:r>
      <w:r w:rsidRPr="00A82A66">
        <w:t>на территории сельского поселения земель относящихся к лесному фонду нет.</w:t>
      </w:r>
    </w:p>
    <w:p w:rsidR="00F965ED" w:rsidRPr="00A82A66" w:rsidRDefault="00F965ED" w:rsidP="00F965ED">
      <w:pPr>
        <w:ind w:firstLine="720"/>
        <w:jc w:val="both"/>
      </w:pPr>
      <w:r w:rsidRPr="00A82A66">
        <w:t>Имеются массивы древесно-кустарниковых насаждений, которые по существу являются лесами, расположенными на землях сельскохозяйственного назначения.</w:t>
      </w:r>
    </w:p>
    <w:p w:rsidR="00F965ED" w:rsidRPr="00A82A66" w:rsidRDefault="00F965ED" w:rsidP="00F965ED">
      <w:pPr>
        <w:ind w:firstLine="720"/>
        <w:jc w:val="both"/>
        <w:rPr>
          <w:b/>
        </w:rPr>
      </w:pPr>
    </w:p>
    <w:p w:rsidR="00F965ED" w:rsidRPr="00A82A66" w:rsidRDefault="00F965ED" w:rsidP="00F965ED">
      <w:pPr>
        <w:ind w:firstLine="720"/>
        <w:jc w:val="center"/>
        <w:rPr>
          <w:b/>
        </w:rPr>
      </w:pPr>
      <w:r w:rsidRPr="00A82A66">
        <w:rPr>
          <w:b/>
        </w:rPr>
        <w:t>1.7.6. Земли водного фонда</w:t>
      </w:r>
    </w:p>
    <w:p w:rsidR="00F965ED" w:rsidRPr="00A82A66" w:rsidRDefault="00F965ED" w:rsidP="00F965ED">
      <w:pPr>
        <w:ind w:firstLine="720"/>
        <w:jc w:val="center"/>
        <w:rPr>
          <w:b/>
        </w:rPr>
      </w:pPr>
    </w:p>
    <w:p w:rsidR="00F965ED" w:rsidRPr="00A82A66" w:rsidRDefault="00F965ED" w:rsidP="00F965ED">
      <w:pPr>
        <w:pStyle w:val="15"/>
        <w:tabs>
          <w:tab w:val="left" w:pos="1418"/>
        </w:tabs>
        <w:ind w:left="0" w:right="-3"/>
        <w:rPr>
          <w:sz w:val="24"/>
          <w:szCs w:val="24"/>
        </w:rPr>
      </w:pPr>
      <w:r w:rsidRPr="00A82A66">
        <w:rPr>
          <w:sz w:val="24"/>
          <w:szCs w:val="24"/>
        </w:rPr>
        <w:t>В соответствии со ст. 102 ЗК РФ к землям водного фонда относятся земли, на которых находятся поверхностные водные объекты.</w:t>
      </w:r>
    </w:p>
    <w:p w:rsidR="00F965ED" w:rsidRPr="00A82A66" w:rsidRDefault="00F965ED" w:rsidP="00F965ED">
      <w:pPr>
        <w:pStyle w:val="15"/>
        <w:tabs>
          <w:tab w:val="left" w:pos="1418"/>
        </w:tabs>
        <w:ind w:left="0" w:right="-3"/>
        <w:rPr>
          <w:sz w:val="24"/>
          <w:szCs w:val="24"/>
        </w:rPr>
      </w:pPr>
      <w:r w:rsidRPr="00A82A66">
        <w:rPr>
          <w:sz w:val="24"/>
          <w:szCs w:val="24"/>
        </w:rPr>
        <w:t>На землях, покрытых поверхностными водами, не осуществляется образование земельных участков.</w:t>
      </w:r>
    </w:p>
    <w:p w:rsidR="00F965ED" w:rsidRPr="00A82A66" w:rsidRDefault="00F965ED" w:rsidP="00F965ED">
      <w:pPr>
        <w:pStyle w:val="15"/>
        <w:tabs>
          <w:tab w:val="left" w:pos="1418"/>
        </w:tabs>
        <w:ind w:left="0" w:right="-3"/>
        <w:rPr>
          <w:sz w:val="24"/>
          <w:szCs w:val="24"/>
        </w:rPr>
      </w:pPr>
      <w:r w:rsidRPr="00A82A66">
        <w:rPr>
          <w:sz w:val="24"/>
          <w:szCs w:val="24"/>
        </w:rPr>
        <w:t>В целях строительства водохранилищ и иных искусственных водных объектов осуществляется резервирование земель.</w:t>
      </w:r>
    </w:p>
    <w:p w:rsidR="00F965ED" w:rsidRPr="00A82A66" w:rsidRDefault="00F965ED" w:rsidP="00F965ED">
      <w:pPr>
        <w:pStyle w:val="15"/>
        <w:tabs>
          <w:tab w:val="left" w:pos="1418"/>
        </w:tabs>
        <w:ind w:left="0" w:right="-3"/>
        <w:rPr>
          <w:sz w:val="24"/>
          <w:szCs w:val="24"/>
        </w:rPr>
      </w:pPr>
      <w:r w:rsidRPr="00A82A66">
        <w:rPr>
          <w:sz w:val="24"/>
          <w:szCs w:val="24"/>
        </w:rPr>
        <w:t xml:space="preserve">Порядок использования и охраны земель водного фонда определяется </w:t>
      </w:r>
      <w:r w:rsidRPr="00A82A66">
        <w:rPr>
          <w:rFonts w:eastAsia="Calibri"/>
          <w:sz w:val="24"/>
          <w:szCs w:val="24"/>
        </w:rPr>
        <w:t>Земельным кодексом</w:t>
      </w:r>
      <w:r w:rsidRPr="00A82A66">
        <w:rPr>
          <w:sz w:val="24"/>
          <w:szCs w:val="24"/>
        </w:rPr>
        <w:t xml:space="preserve"> и водным </w:t>
      </w:r>
      <w:hyperlink r:id="rId28" w:history="1">
        <w:r w:rsidRPr="00A82A66">
          <w:rPr>
            <w:sz w:val="24"/>
            <w:szCs w:val="24"/>
          </w:rPr>
          <w:t>законодательством</w:t>
        </w:r>
      </w:hyperlink>
      <w:r w:rsidRPr="00A82A66">
        <w:rPr>
          <w:sz w:val="24"/>
          <w:szCs w:val="24"/>
        </w:rPr>
        <w:t>.</w:t>
      </w:r>
    </w:p>
    <w:p w:rsidR="00F965ED" w:rsidRPr="00A82A66" w:rsidRDefault="00F965ED" w:rsidP="00F965ED">
      <w:pPr>
        <w:autoSpaceDE w:val="0"/>
        <w:autoSpaceDN w:val="0"/>
        <w:adjustRightInd w:val="0"/>
        <w:ind w:firstLine="567"/>
        <w:jc w:val="both"/>
        <w:rPr>
          <w:rFonts w:eastAsia="Calibri"/>
        </w:rPr>
      </w:pPr>
      <w:r w:rsidRPr="00A82A66">
        <w:rPr>
          <w:rFonts w:eastAsia="TimesNewRoman"/>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A82A66">
        <w:rPr>
          <w:rFonts w:eastAsia="Calibri"/>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F965ED" w:rsidRPr="00A82A66" w:rsidRDefault="00F965ED" w:rsidP="00F965ED">
      <w:pPr>
        <w:pStyle w:val="15"/>
        <w:ind w:left="0" w:right="-3"/>
        <w:rPr>
          <w:sz w:val="24"/>
          <w:szCs w:val="24"/>
        </w:rPr>
      </w:pPr>
      <w:r w:rsidRPr="00A82A66">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965ED" w:rsidRPr="00A82A66" w:rsidRDefault="00F965ED" w:rsidP="00F965ED">
      <w:pPr>
        <w:ind w:firstLine="720"/>
        <w:jc w:val="both"/>
      </w:pPr>
      <w:r w:rsidRPr="00A82A66">
        <w:t>Водный фонд составляет 0,4% от территории поселения. Он образован множеством прудов. Изменений в составе земель водного фонда не предусматривается.</w:t>
      </w:r>
    </w:p>
    <w:p w:rsidR="00F965ED" w:rsidRPr="00A82A66" w:rsidRDefault="00F965ED" w:rsidP="00F965ED">
      <w:pPr>
        <w:ind w:left="180" w:firstLine="720"/>
        <w:jc w:val="both"/>
        <w:rPr>
          <w:b/>
        </w:rPr>
      </w:pPr>
    </w:p>
    <w:p w:rsidR="00F965ED" w:rsidRPr="00A82A66" w:rsidRDefault="00F965ED" w:rsidP="00F965ED">
      <w:pPr>
        <w:pStyle w:val="1111"/>
        <w:tabs>
          <w:tab w:val="clear" w:pos="432"/>
        </w:tabs>
        <w:outlineLvl w:val="2"/>
        <w:rPr>
          <w:i/>
        </w:rPr>
      </w:pPr>
      <w:bookmarkStart w:id="88" w:name="_Toc85468676"/>
      <w:r w:rsidRPr="00A82A66">
        <w:rPr>
          <w:i/>
        </w:rPr>
        <w:t>1.7.7 Земли запаса</w:t>
      </w:r>
      <w:bookmarkEnd w:id="88"/>
    </w:p>
    <w:p w:rsidR="00F965ED" w:rsidRPr="00A82A66" w:rsidRDefault="00F965ED" w:rsidP="00F965ED">
      <w:pPr>
        <w:autoSpaceDE w:val="0"/>
        <w:autoSpaceDN w:val="0"/>
        <w:adjustRightInd w:val="0"/>
        <w:ind w:firstLine="567"/>
        <w:jc w:val="both"/>
        <w:rPr>
          <w:rFonts w:eastAsia="TimesNewRoman"/>
        </w:rPr>
      </w:pPr>
      <w:r w:rsidRPr="00A82A66">
        <w:rPr>
          <w:rFonts w:eastAsia="TimesNewRoman"/>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9" w:history="1">
        <w:r w:rsidRPr="00A82A66">
          <w:rPr>
            <w:rFonts w:eastAsia="TimesNewRoman"/>
          </w:rPr>
          <w:t>статьей 80</w:t>
        </w:r>
      </w:hyperlink>
      <w:r w:rsidRPr="00A82A66">
        <w:rPr>
          <w:rFonts w:eastAsia="TimesNewRoman"/>
        </w:rPr>
        <w:t xml:space="preserve"> настоящего Кодекса.</w:t>
      </w:r>
    </w:p>
    <w:p w:rsidR="00F965ED" w:rsidRPr="00A82A66" w:rsidRDefault="00F965ED" w:rsidP="00F965ED">
      <w:pPr>
        <w:autoSpaceDE w:val="0"/>
        <w:autoSpaceDN w:val="0"/>
        <w:adjustRightInd w:val="0"/>
        <w:ind w:firstLine="567"/>
        <w:jc w:val="both"/>
        <w:rPr>
          <w:rFonts w:eastAsia="TimesNewRoman"/>
        </w:rPr>
      </w:pPr>
      <w:r w:rsidRPr="00A82A66">
        <w:rPr>
          <w:rFonts w:eastAsia="TimesNewRoman"/>
        </w:rPr>
        <w:t xml:space="preserve">Использование земель запаса допускается после </w:t>
      </w:r>
      <w:hyperlink r:id="rId30" w:history="1">
        <w:r w:rsidRPr="00A82A66">
          <w:rPr>
            <w:rFonts w:eastAsia="TimesNewRoman"/>
          </w:rPr>
          <w:t>перевода</w:t>
        </w:r>
      </w:hyperlink>
      <w:r w:rsidRPr="00A82A66">
        <w:rPr>
          <w:rFonts w:eastAsia="TimesNewRoman"/>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F965ED" w:rsidRPr="00A82A66" w:rsidRDefault="00F965ED" w:rsidP="00F965ED">
      <w:pPr>
        <w:autoSpaceDE w:val="0"/>
        <w:autoSpaceDN w:val="0"/>
        <w:adjustRightInd w:val="0"/>
        <w:ind w:firstLine="567"/>
        <w:jc w:val="both"/>
        <w:rPr>
          <w:rFonts w:eastAsia="TimesNewRoman"/>
        </w:rPr>
      </w:pPr>
      <w:r w:rsidRPr="00A82A66">
        <w:rPr>
          <w:snapToGrid w:val="0"/>
        </w:rPr>
        <w:t>В соответствии с данными паспорта муниципального образования земли запаса отсутствуют.</w:t>
      </w:r>
    </w:p>
    <w:p w:rsidR="00F965ED" w:rsidRPr="00A82A66" w:rsidRDefault="00F965ED" w:rsidP="00F965ED">
      <w:pPr>
        <w:pStyle w:val="a4"/>
        <w:tabs>
          <w:tab w:val="left" w:pos="142"/>
        </w:tabs>
        <w:autoSpaceDE w:val="0"/>
        <w:autoSpaceDN w:val="0"/>
        <w:adjustRightInd w:val="0"/>
        <w:ind w:left="0" w:firstLine="567"/>
        <w:jc w:val="both"/>
        <w:rPr>
          <w:rFonts w:eastAsia="Calibri"/>
        </w:rPr>
      </w:pPr>
    </w:p>
    <w:p w:rsidR="00F965ED" w:rsidRPr="00A82A66" w:rsidRDefault="00F965ED" w:rsidP="00F965ED">
      <w:pPr>
        <w:pStyle w:val="1111"/>
        <w:tabs>
          <w:tab w:val="clear" w:pos="432"/>
        </w:tabs>
        <w:outlineLvl w:val="2"/>
        <w:rPr>
          <w:i/>
        </w:rPr>
      </w:pPr>
    </w:p>
    <w:p w:rsidR="00F965ED" w:rsidRPr="00A82A66" w:rsidRDefault="00F965ED" w:rsidP="00F965ED">
      <w:pPr>
        <w:pStyle w:val="a4"/>
        <w:widowControl w:val="0"/>
        <w:ind w:left="0"/>
        <w:jc w:val="center"/>
        <w:outlineLvl w:val="1"/>
        <w:rPr>
          <w:rStyle w:val="af6"/>
          <w:b/>
        </w:rPr>
      </w:pPr>
      <w:bookmarkStart w:id="89" w:name="_Toc85468677"/>
      <w:r w:rsidRPr="00A82A66">
        <w:rPr>
          <w:b/>
        </w:rPr>
        <w:t xml:space="preserve">1.8. </w:t>
      </w:r>
      <w:r w:rsidRPr="00A82A66">
        <w:rPr>
          <w:b/>
          <w:caps/>
        </w:rPr>
        <w:t>Функциональное зонирование территории Великоархангельского сельского поселения</w:t>
      </w:r>
      <w:r w:rsidRPr="00A82A66">
        <w:rPr>
          <w:b/>
        </w:rPr>
        <w:t>.</w:t>
      </w:r>
      <w:bookmarkEnd w:id="89"/>
    </w:p>
    <w:p w:rsidR="00F965ED" w:rsidRPr="00A82A66" w:rsidRDefault="00F965ED" w:rsidP="00F965ED">
      <w:pPr>
        <w:ind w:left="180" w:firstLine="720"/>
        <w:jc w:val="both"/>
        <w:rPr>
          <w:b/>
        </w:rPr>
      </w:pPr>
    </w:p>
    <w:p w:rsidR="00F965ED" w:rsidRPr="00A82A66" w:rsidRDefault="00F965ED" w:rsidP="00F965ED">
      <w:pPr>
        <w:autoSpaceDE w:val="0"/>
        <w:autoSpaceDN w:val="0"/>
        <w:adjustRightInd w:val="0"/>
        <w:ind w:firstLine="567"/>
        <w:jc w:val="both"/>
        <w:rPr>
          <w:rFonts w:eastAsia="Calibri"/>
        </w:rPr>
      </w:pPr>
      <w:r w:rsidRPr="00A82A66">
        <w:rPr>
          <w:rFonts w:eastAsia="Calibri"/>
          <w:b/>
        </w:rPr>
        <w:t>Функциональные зоны</w:t>
      </w:r>
      <w:r w:rsidRPr="00A82A66">
        <w:rPr>
          <w:rFonts w:eastAsia="Calibri"/>
        </w:rPr>
        <w:t xml:space="preserve"> – зоны, для которых документами территориального планирования определены границы и функциональное назначение.</w:t>
      </w:r>
    </w:p>
    <w:p w:rsidR="00F965ED" w:rsidRPr="00A82A66" w:rsidRDefault="00F965ED" w:rsidP="00F965ED">
      <w:pPr>
        <w:pStyle w:val="15"/>
        <w:ind w:left="0" w:right="0"/>
        <w:contextualSpacing/>
        <w:rPr>
          <w:sz w:val="24"/>
          <w:szCs w:val="24"/>
        </w:rPr>
      </w:pPr>
      <w:r w:rsidRPr="00A82A66">
        <w:rPr>
          <w:sz w:val="24"/>
          <w:szCs w:val="24"/>
        </w:rPr>
        <w:t>Функциональное зонирование территории населенных пунктов ВЕЛИКОАРХАНГЕЛЬСКОГО сельского поселения является одним из базовых инструментов регулирования территориального развития поселения, определяющим хозяйственно - 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ВЕЛИКОАРХАНГЕЛЬСКОГО сельского поселения.</w:t>
      </w:r>
    </w:p>
    <w:p w:rsidR="00F965ED" w:rsidRPr="00A82A66" w:rsidRDefault="00F965ED" w:rsidP="00F965ED">
      <w:pPr>
        <w:pStyle w:val="15"/>
        <w:ind w:left="0" w:right="0"/>
        <w:rPr>
          <w:sz w:val="24"/>
          <w:szCs w:val="24"/>
        </w:rPr>
      </w:pPr>
      <w:r w:rsidRPr="00A82A66">
        <w:rPr>
          <w:sz w:val="24"/>
          <w:szCs w:val="24"/>
        </w:rPr>
        <w:lastRenderedPageBreak/>
        <w:t>Функциональные зоны в границах населенных пунктов ВЕЛИКОАРХАНГЕЛЬСКОГО сельского поселения определяются по фактическому использованию.</w:t>
      </w:r>
    </w:p>
    <w:p w:rsidR="00F965ED" w:rsidRPr="00A82A66" w:rsidRDefault="00F965ED" w:rsidP="00F965ED">
      <w:pPr>
        <w:pStyle w:val="15"/>
        <w:ind w:left="0" w:right="0"/>
        <w:contextualSpacing/>
        <w:rPr>
          <w:sz w:val="24"/>
          <w:szCs w:val="24"/>
        </w:rPr>
      </w:pPr>
      <w:r w:rsidRPr="00A82A66">
        <w:rPr>
          <w:sz w:val="24"/>
          <w:szCs w:val="24"/>
        </w:rPr>
        <w:t xml:space="preserve">На территории населенных пунктов поселения определены следующие функциональные зоны: </w:t>
      </w:r>
    </w:p>
    <w:p w:rsidR="00F965ED" w:rsidRPr="00A82A66" w:rsidRDefault="00F965ED" w:rsidP="007610A9">
      <w:pPr>
        <w:pStyle w:val="15"/>
        <w:numPr>
          <w:ilvl w:val="0"/>
          <w:numId w:val="47"/>
        </w:numPr>
        <w:tabs>
          <w:tab w:val="left" w:pos="851"/>
        </w:tabs>
        <w:ind w:left="0" w:right="0" w:firstLine="567"/>
        <w:contextualSpacing/>
        <w:rPr>
          <w:sz w:val="24"/>
          <w:szCs w:val="24"/>
        </w:rPr>
      </w:pPr>
      <w:r w:rsidRPr="00A82A66">
        <w:rPr>
          <w:b/>
          <w:i/>
          <w:sz w:val="24"/>
          <w:szCs w:val="24"/>
        </w:rPr>
        <w:t>жилые зоны</w:t>
      </w:r>
      <w:r w:rsidRPr="00A82A66">
        <w:rPr>
          <w:sz w:val="24"/>
          <w:szCs w:val="24"/>
        </w:rPr>
        <w:t>;</w:t>
      </w:r>
    </w:p>
    <w:p w:rsidR="00F965ED" w:rsidRPr="00A82A66" w:rsidRDefault="00F965ED" w:rsidP="007610A9">
      <w:pPr>
        <w:pStyle w:val="15"/>
        <w:numPr>
          <w:ilvl w:val="0"/>
          <w:numId w:val="47"/>
        </w:numPr>
        <w:tabs>
          <w:tab w:val="left" w:pos="851"/>
        </w:tabs>
        <w:ind w:left="0" w:right="0" w:firstLine="567"/>
        <w:contextualSpacing/>
        <w:rPr>
          <w:sz w:val="24"/>
          <w:szCs w:val="24"/>
        </w:rPr>
      </w:pPr>
      <w:r w:rsidRPr="00A82A66">
        <w:rPr>
          <w:b/>
          <w:i/>
          <w:sz w:val="24"/>
          <w:szCs w:val="24"/>
        </w:rPr>
        <w:t>общественно-деловые зоны;</w:t>
      </w:r>
    </w:p>
    <w:p w:rsidR="00F965ED" w:rsidRPr="00A82A66" w:rsidRDefault="00F965ED" w:rsidP="007610A9">
      <w:pPr>
        <w:pStyle w:val="15"/>
        <w:numPr>
          <w:ilvl w:val="0"/>
          <w:numId w:val="47"/>
        </w:numPr>
        <w:tabs>
          <w:tab w:val="left" w:pos="851"/>
        </w:tabs>
        <w:ind w:left="0" w:right="0" w:firstLine="567"/>
        <w:contextualSpacing/>
        <w:rPr>
          <w:sz w:val="24"/>
          <w:szCs w:val="24"/>
        </w:rPr>
      </w:pPr>
      <w:r w:rsidRPr="00A82A66">
        <w:rPr>
          <w:b/>
          <w:i/>
          <w:sz w:val="24"/>
          <w:szCs w:val="24"/>
        </w:rPr>
        <w:t>производственные зоны;</w:t>
      </w:r>
    </w:p>
    <w:p w:rsidR="00F965ED" w:rsidRPr="00A82A66" w:rsidRDefault="00F965ED" w:rsidP="007610A9">
      <w:pPr>
        <w:pStyle w:val="15"/>
        <w:numPr>
          <w:ilvl w:val="0"/>
          <w:numId w:val="47"/>
        </w:numPr>
        <w:tabs>
          <w:tab w:val="left" w:pos="851"/>
        </w:tabs>
        <w:ind w:left="0" w:right="0" w:firstLine="567"/>
        <w:contextualSpacing/>
        <w:rPr>
          <w:sz w:val="24"/>
          <w:szCs w:val="24"/>
        </w:rPr>
      </w:pPr>
      <w:r w:rsidRPr="00A82A66">
        <w:rPr>
          <w:b/>
          <w:i/>
          <w:sz w:val="24"/>
          <w:szCs w:val="24"/>
        </w:rPr>
        <w:t>зоны транспортной инфраструктуры;</w:t>
      </w:r>
    </w:p>
    <w:p w:rsidR="00F965ED" w:rsidRPr="00A82A66" w:rsidRDefault="00F965ED" w:rsidP="007610A9">
      <w:pPr>
        <w:pStyle w:val="15"/>
        <w:numPr>
          <w:ilvl w:val="0"/>
          <w:numId w:val="47"/>
        </w:numPr>
        <w:tabs>
          <w:tab w:val="left" w:pos="851"/>
        </w:tabs>
        <w:ind w:left="0" w:right="0" w:firstLine="567"/>
        <w:contextualSpacing/>
        <w:rPr>
          <w:sz w:val="24"/>
          <w:szCs w:val="24"/>
        </w:rPr>
      </w:pPr>
      <w:r w:rsidRPr="00A82A66">
        <w:rPr>
          <w:b/>
          <w:i/>
          <w:sz w:val="24"/>
          <w:szCs w:val="24"/>
        </w:rPr>
        <w:t>зоны сельскохозяйственного использования;</w:t>
      </w:r>
    </w:p>
    <w:p w:rsidR="00F965ED" w:rsidRPr="00A82A66" w:rsidRDefault="00F965ED" w:rsidP="007610A9">
      <w:pPr>
        <w:pStyle w:val="15"/>
        <w:numPr>
          <w:ilvl w:val="0"/>
          <w:numId w:val="47"/>
        </w:numPr>
        <w:tabs>
          <w:tab w:val="left" w:pos="851"/>
        </w:tabs>
        <w:ind w:left="0" w:right="0" w:firstLine="567"/>
        <w:contextualSpacing/>
        <w:rPr>
          <w:b/>
          <w:i/>
          <w:sz w:val="24"/>
          <w:szCs w:val="24"/>
        </w:rPr>
      </w:pPr>
      <w:r w:rsidRPr="00A82A66">
        <w:rPr>
          <w:b/>
          <w:i/>
          <w:sz w:val="24"/>
          <w:szCs w:val="24"/>
        </w:rPr>
        <w:t>производственные зоны сельскохозяйственных предприятий;</w:t>
      </w:r>
    </w:p>
    <w:p w:rsidR="00F965ED" w:rsidRPr="00A82A66" w:rsidRDefault="00F965ED" w:rsidP="007610A9">
      <w:pPr>
        <w:pStyle w:val="15"/>
        <w:numPr>
          <w:ilvl w:val="0"/>
          <w:numId w:val="47"/>
        </w:numPr>
        <w:tabs>
          <w:tab w:val="left" w:pos="851"/>
        </w:tabs>
        <w:ind w:left="0" w:right="0" w:firstLine="567"/>
        <w:contextualSpacing/>
        <w:rPr>
          <w:b/>
          <w:i/>
          <w:sz w:val="24"/>
          <w:szCs w:val="24"/>
        </w:rPr>
      </w:pPr>
      <w:r w:rsidRPr="00A82A66">
        <w:rPr>
          <w:b/>
          <w:i/>
          <w:sz w:val="24"/>
          <w:szCs w:val="24"/>
        </w:rPr>
        <w:t>зоны рекреационного назначения;</w:t>
      </w:r>
    </w:p>
    <w:p w:rsidR="00F965ED" w:rsidRPr="00A82A66" w:rsidRDefault="00F965ED" w:rsidP="007610A9">
      <w:pPr>
        <w:pStyle w:val="15"/>
        <w:numPr>
          <w:ilvl w:val="0"/>
          <w:numId w:val="47"/>
        </w:numPr>
        <w:tabs>
          <w:tab w:val="left" w:pos="851"/>
        </w:tabs>
        <w:ind w:left="0" w:right="0" w:firstLine="567"/>
        <w:contextualSpacing/>
        <w:rPr>
          <w:b/>
          <w:i/>
          <w:sz w:val="24"/>
          <w:szCs w:val="24"/>
        </w:rPr>
      </w:pPr>
      <w:r w:rsidRPr="00A82A66">
        <w:rPr>
          <w:b/>
          <w:i/>
          <w:sz w:val="24"/>
          <w:szCs w:val="24"/>
        </w:rPr>
        <w:t>зоны кладбищ;</w:t>
      </w:r>
    </w:p>
    <w:p w:rsidR="00F965ED" w:rsidRPr="00A82A66" w:rsidRDefault="00F965ED" w:rsidP="007610A9">
      <w:pPr>
        <w:pStyle w:val="15"/>
        <w:numPr>
          <w:ilvl w:val="0"/>
          <w:numId w:val="47"/>
        </w:numPr>
        <w:tabs>
          <w:tab w:val="left" w:pos="851"/>
        </w:tabs>
        <w:ind w:left="0" w:right="0" w:firstLine="567"/>
        <w:contextualSpacing/>
        <w:rPr>
          <w:b/>
          <w:i/>
          <w:sz w:val="24"/>
          <w:szCs w:val="24"/>
        </w:rPr>
      </w:pPr>
      <w:r w:rsidRPr="00A82A66">
        <w:rPr>
          <w:b/>
          <w:i/>
          <w:sz w:val="24"/>
          <w:szCs w:val="24"/>
        </w:rPr>
        <w:t>зоны складирования отходов;</w:t>
      </w:r>
    </w:p>
    <w:p w:rsidR="00F965ED" w:rsidRPr="00A82A66" w:rsidRDefault="00F965ED" w:rsidP="007610A9">
      <w:pPr>
        <w:pStyle w:val="15"/>
        <w:numPr>
          <w:ilvl w:val="0"/>
          <w:numId w:val="47"/>
        </w:numPr>
        <w:tabs>
          <w:tab w:val="left" w:pos="851"/>
        </w:tabs>
        <w:ind w:left="0" w:right="0" w:firstLine="567"/>
        <w:contextualSpacing/>
        <w:rPr>
          <w:b/>
          <w:i/>
          <w:sz w:val="24"/>
          <w:szCs w:val="24"/>
        </w:rPr>
      </w:pPr>
      <w:r w:rsidRPr="00A82A66">
        <w:rPr>
          <w:b/>
          <w:i/>
          <w:sz w:val="24"/>
          <w:szCs w:val="24"/>
        </w:rPr>
        <w:t>водные объекты.</w:t>
      </w:r>
    </w:p>
    <w:p w:rsidR="00F965ED" w:rsidRPr="00A82A66" w:rsidRDefault="00F965ED" w:rsidP="00F965ED">
      <w:pPr>
        <w:pStyle w:val="15"/>
        <w:tabs>
          <w:tab w:val="left" w:pos="851"/>
        </w:tabs>
        <w:ind w:left="0" w:right="0"/>
        <w:contextualSpacing/>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968"/>
        <w:gridCol w:w="2387"/>
      </w:tblGrid>
      <w:tr w:rsidR="00F965ED" w:rsidRPr="00A82A66" w:rsidTr="00826796">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ind w:left="-426" w:right="-109" w:firstLine="284"/>
              <w:jc w:val="center"/>
              <w:rPr>
                <w:rFonts w:eastAsia="Lucida Sans Unicode"/>
                <w:b/>
              </w:rPr>
            </w:pPr>
            <w:r w:rsidRPr="00A82A66">
              <w:rPr>
                <w:b/>
              </w:rPr>
              <w:t>№ п</w:t>
            </w:r>
            <w:r w:rsidRPr="00A82A66">
              <w:rPr>
                <w:b/>
                <w:lang w:val="en-US"/>
              </w:rPr>
              <w:t>/</w:t>
            </w:r>
            <w:r w:rsidRPr="00A82A66">
              <w:rPr>
                <w:b/>
              </w:rPr>
              <w:t>п</w:t>
            </w:r>
          </w:p>
        </w:tc>
        <w:tc>
          <w:tcPr>
            <w:tcW w:w="5968" w:type="dxa"/>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ind w:firstLine="567"/>
              <w:jc w:val="center"/>
              <w:rPr>
                <w:rFonts w:eastAsia="Lucida Sans Unicode"/>
                <w:b/>
              </w:rPr>
            </w:pPr>
            <w:r w:rsidRPr="00A82A66">
              <w:rPr>
                <w:b/>
              </w:rPr>
              <w:t>Наименование функциональной зоны на карте</w:t>
            </w:r>
          </w:p>
        </w:tc>
        <w:tc>
          <w:tcPr>
            <w:tcW w:w="23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15"/>
              <w:ind w:left="0" w:firstLine="0"/>
              <w:contextualSpacing/>
              <w:jc w:val="center"/>
              <w:rPr>
                <w:b/>
                <w:sz w:val="22"/>
                <w:szCs w:val="22"/>
              </w:rPr>
            </w:pPr>
            <w:r w:rsidRPr="00A82A66">
              <w:rPr>
                <w:b/>
                <w:sz w:val="22"/>
                <w:szCs w:val="22"/>
              </w:rPr>
              <w:t>Существующая</w:t>
            </w:r>
          </w:p>
          <w:p w:rsidR="00F965ED" w:rsidRPr="00A82A66" w:rsidRDefault="00F965ED" w:rsidP="00826796">
            <w:pPr>
              <w:pStyle w:val="15"/>
              <w:ind w:left="0" w:firstLine="0"/>
              <w:contextualSpacing/>
              <w:jc w:val="center"/>
              <w:rPr>
                <w:b/>
                <w:sz w:val="22"/>
                <w:szCs w:val="22"/>
              </w:rPr>
            </w:pPr>
            <w:r w:rsidRPr="00A82A66">
              <w:rPr>
                <w:b/>
                <w:sz w:val="22"/>
                <w:szCs w:val="22"/>
              </w:rPr>
              <w:t>площадь, га</w:t>
            </w:r>
          </w:p>
        </w:tc>
      </w:tr>
      <w:tr w:rsidR="00F965ED" w:rsidRPr="00A82A66" w:rsidTr="00826796">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rPr>
                <w:b/>
              </w:rPr>
            </w:pPr>
            <w:r w:rsidRPr="00A82A66">
              <w:rPr>
                <w:b/>
              </w:rPr>
              <w:t>с. Великоархангельское</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299,098</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7,126</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Производственные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0,178</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11,173</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191,585</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Производственные зоны сельскохозяйственных предприятий</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4,917</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7,834</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rPr>
                <w:rFonts w:eastAsia="Lucida Sans Unicode"/>
              </w:rPr>
            </w:pPr>
            <w:r w:rsidRPr="00A82A66">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6,011</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pPr>
            <w:r w:rsidRPr="00A82A66">
              <w:t>Зона складирования отходов</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0,500</w:t>
            </w:r>
          </w:p>
        </w:tc>
      </w:tr>
      <w:tr w:rsidR="00F965ED" w:rsidRPr="00A82A66" w:rsidTr="00826796">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left="-142" w:firstLine="142"/>
              <w:rPr>
                <w:rFonts w:eastAsia="Lucida Sans Unicode"/>
                <w:b/>
              </w:rPr>
            </w:pPr>
            <w:r w:rsidRPr="00A82A66">
              <w:rPr>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center"/>
              <w:rPr>
                <w:rFonts w:eastAsia="Lucida Sans Unicode"/>
                <w:b/>
              </w:rPr>
            </w:pPr>
            <w:r w:rsidRPr="00A82A66">
              <w:rPr>
                <w:rFonts w:eastAsia="Lucida Sans Unicode"/>
                <w:b/>
              </w:rPr>
              <w:t>528,422</w:t>
            </w:r>
          </w:p>
        </w:tc>
      </w:tr>
      <w:tr w:rsidR="00F965ED" w:rsidRPr="00A82A66" w:rsidTr="00826796">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965ED" w:rsidRPr="00A82A66" w:rsidRDefault="00F965ED" w:rsidP="00826796">
            <w:pPr>
              <w:widowControl w:val="0"/>
              <w:ind w:firstLine="35"/>
              <w:jc w:val="center"/>
              <w:rPr>
                <w:rFonts w:eastAsia="Lucida Sans Unicode"/>
                <w:b/>
              </w:rPr>
            </w:pPr>
            <w:r w:rsidRPr="00A82A66">
              <w:rPr>
                <w:rFonts w:eastAsia="Lucida Sans Unicode"/>
                <w:b/>
              </w:rPr>
              <w:t>с. Тюниково</w:t>
            </w:r>
          </w:p>
        </w:tc>
      </w:tr>
      <w:tr w:rsidR="00F965ED" w:rsidRPr="00A82A66" w:rsidTr="00826796">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b/>
              </w:rPr>
            </w:pPr>
            <w:r w:rsidRPr="00A82A66">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113,664</w:t>
            </w:r>
          </w:p>
        </w:tc>
      </w:tr>
      <w:tr w:rsidR="00F965ED" w:rsidRPr="00A82A66" w:rsidTr="00826796">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pPr>
            <w:r w:rsidRPr="00A82A66">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2,380</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2,302</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27,961</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rPr>
                <w:rFonts w:eastAsia="Lucida Sans Unicode"/>
              </w:rPr>
            </w:pPr>
            <w:r w:rsidRPr="00A82A66">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5,262</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pPr>
            <w:r w:rsidRPr="00A82A66">
              <w:t>Зоны озелененных территорий специального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2,418</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pPr>
            <w:r w:rsidRPr="00A82A66">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rPr>
                <w:highlight w:val="yellow"/>
              </w:rPr>
            </w:pPr>
            <w:r w:rsidRPr="00A82A66">
              <w:t>0,923</w:t>
            </w:r>
          </w:p>
        </w:tc>
      </w:tr>
      <w:tr w:rsidR="00F965ED" w:rsidRPr="00A82A66" w:rsidTr="00826796">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left="-142" w:firstLine="142"/>
              <w:rPr>
                <w:rFonts w:eastAsia="Lucida Sans Unicode"/>
                <w:b/>
                <w:highlight w:val="yellow"/>
              </w:rPr>
            </w:pPr>
            <w:r w:rsidRPr="00A82A66">
              <w:rPr>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center"/>
              <w:rPr>
                <w:rFonts w:eastAsia="Lucida Sans Unicode"/>
                <w:b/>
                <w:highlight w:val="yellow"/>
              </w:rPr>
            </w:pPr>
            <w:r w:rsidRPr="00A82A66">
              <w:rPr>
                <w:rFonts w:eastAsia="Lucida Sans Unicode"/>
                <w:b/>
              </w:rPr>
              <w:t>154,91</w:t>
            </w:r>
          </w:p>
        </w:tc>
      </w:tr>
    </w:tbl>
    <w:p w:rsidR="00F965ED" w:rsidRPr="00A82A66" w:rsidRDefault="00F965ED" w:rsidP="00F965ED"/>
    <w:p w:rsidR="00F965ED" w:rsidRPr="00A82A66" w:rsidRDefault="00F965ED" w:rsidP="00F965ED">
      <w:pPr>
        <w:pStyle w:val="15"/>
        <w:ind w:left="0" w:right="0"/>
        <w:contextualSpacing/>
        <w:rPr>
          <w:b/>
          <w:i/>
          <w:sz w:val="24"/>
          <w:szCs w:val="24"/>
          <w:u w:val="single"/>
        </w:rPr>
      </w:pPr>
    </w:p>
    <w:p w:rsidR="00F965ED" w:rsidRPr="00A82A66" w:rsidRDefault="00F965ED" w:rsidP="00F965ED">
      <w:pPr>
        <w:pStyle w:val="15"/>
        <w:ind w:left="0" w:right="0"/>
        <w:contextualSpacing/>
        <w:rPr>
          <w:b/>
          <w:i/>
          <w:sz w:val="24"/>
          <w:szCs w:val="24"/>
          <w:u w:val="single"/>
        </w:rPr>
      </w:pPr>
      <w:r w:rsidRPr="00A82A66">
        <w:rPr>
          <w:b/>
          <w:i/>
          <w:sz w:val="24"/>
          <w:szCs w:val="24"/>
          <w:u w:val="single"/>
        </w:rPr>
        <w:t>Жилые зоны</w:t>
      </w:r>
    </w:p>
    <w:p w:rsidR="00F965ED" w:rsidRPr="00A82A66" w:rsidRDefault="00F965ED" w:rsidP="00F965ED">
      <w:pPr>
        <w:autoSpaceDE w:val="0"/>
        <w:autoSpaceDN w:val="0"/>
        <w:adjustRightInd w:val="0"/>
        <w:ind w:firstLine="567"/>
        <w:jc w:val="both"/>
        <w:rPr>
          <w:rFonts w:eastAsia="Calibri"/>
        </w:rPr>
      </w:pPr>
      <w:r w:rsidRPr="00A82A66">
        <w:rPr>
          <w:rFonts w:eastAsia="Calibri"/>
        </w:rPr>
        <w:t>Жилые зоны предназначены для застройки жилыми зданиями с целью создания для населения удобной, здоровой и безопасной среды проживания.</w:t>
      </w:r>
    </w:p>
    <w:p w:rsidR="00F965ED" w:rsidRPr="00A82A66" w:rsidRDefault="00F965ED" w:rsidP="00F965ED">
      <w:pPr>
        <w:autoSpaceDE w:val="0"/>
        <w:autoSpaceDN w:val="0"/>
        <w:adjustRightInd w:val="0"/>
        <w:ind w:firstLine="567"/>
        <w:jc w:val="both"/>
        <w:rPr>
          <w:rFonts w:eastAsia="Calibri"/>
        </w:rPr>
      </w:pPr>
      <w:r w:rsidRPr="00A82A66">
        <w:rPr>
          <w:rFonts w:eastAsia="Calibri"/>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F965ED" w:rsidRPr="00A82A66" w:rsidRDefault="00F965ED" w:rsidP="00F965ED">
      <w:pPr>
        <w:autoSpaceDE w:val="0"/>
        <w:autoSpaceDN w:val="0"/>
        <w:adjustRightInd w:val="0"/>
        <w:ind w:firstLine="567"/>
        <w:jc w:val="both"/>
        <w:rPr>
          <w:rFonts w:eastAsia="Calibri"/>
        </w:rPr>
      </w:pPr>
      <w:r w:rsidRPr="00A82A66">
        <w:rPr>
          <w:rFonts w:eastAsia="Calibri"/>
        </w:rPr>
        <w:lastRenderedPageBreak/>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F965ED" w:rsidRPr="00A82A66" w:rsidRDefault="00F965ED" w:rsidP="00F965ED">
      <w:pPr>
        <w:autoSpaceDE w:val="0"/>
        <w:autoSpaceDN w:val="0"/>
        <w:adjustRightInd w:val="0"/>
        <w:ind w:firstLine="567"/>
        <w:jc w:val="both"/>
        <w:rPr>
          <w:rFonts w:eastAsia="Calibri"/>
        </w:rPr>
      </w:pPr>
      <w:r w:rsidRPr="00A82A66">
        <w:rPr>
          <w:rFonts w:eastAsia="Calibri"/>
        </w:rPr>
        <w:t>В состав жилых зон на территории</w:t>
      </w:r>
      <w:r w:rsidRPr="00A82A66">
        <w:t xml:space="preserve"> населённых пунктов Великоархангельского сельского поселения </w:t>
      </w:r>
      <w:r w:rsidRPr="00A82A66">
        <w:rPr>
          <w:rFonts w:eastAsia="Calibri"/>
        </w:rPr>
        <w:t>включается:</w:t>
      </w:r>
    </w:p>
    <w:p w:rsidR="00F965ED" w:rsidRPr="00A82A66" w:rsidRDefault="00F965ED" w:rsidP="007610A9">
      <w:pPr>
        <w:pStyle w:val="a4"/>
        <w:numPr>
          <w:ilvl w:val="0"/>
          <w:numId w:val="48"/>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 xml:space="preserve">зона индивидуальной жилой застройки – до 3 этажей, включая мансарду. </w:t>
      </w:r>
    </w:p>
    <w:p w:rsidR="00F965ED" w:rsidRPr="00A82A66" w:rsidRDefault="00F965ED" w:rsidP="00F965ED">
      <w:pPr>
        <w:pStyle w:val="a4"/>
        <w:tabs>
          <w:tab w:val="left" w:pos="851"/>
        </w:tabs>
        <w:autoSpaceDE w:val="0"/>
        <w:autoSpaceDN w:val="0"/>
        <w:adjustRightInd w:val="0"/>
        <w:ind w:left="567"/>
        <w:jc w:val="both"/>
        <w:rPr>
          <w:rFonts w:eastAsia="Calibri"/>
          <w:highlight w:val="yellow"/>
        </w:rPr>
      </w:pPr>
    </w:p>
    <w:p w:rsidR="00F965ED" w:rsidRPr="00A82A66" w:rsidRDefault="00F965ED" w:rsidP="00F965ED">
      <w:pPr>
        <w:pStyle w:val="15"/>
        <w:ind w:left="0" w:right="0"/>
        <w:contextualSpacing/>
        <w:rPr>
          <w:b/>
          <w:i/>
          <w:sz w:val="24"/>
          <w:szCs w:val="24"/>
          <w:u w:val="single"/>
        </w:rPr>
      </w:pPr>
      <w:r w:rsidRPr="00A82A66">
        <w:rPr>
          <w:b/>
          <w:i/>
          <w:sz w:val="24"/>
          <w:szCs w:val="24"/>
          <w:u w:val="single"/>
        </w:rPr>
        <w:t>Общественно-деловые зоны</w:t>
      </w:r>
    </w:p>
    <w:p w:rsidR="00F965ED" w:rsidRPr="00A82A66" w:rsidRDefault="00F965ED" w:rsidP="00F965ED">
      <w:pPr>
        <w:ind w:firstLine="567"/>
        <w:jc w:val="both"/>
      </w:pPr>
      <w:r w:rsidRPr="00A82A66">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F965ED" w:rsidRPr="00A82A66" w:rsidRDefault="00F965ED" w:rsidP="00F965ED">
      <w:pPr>
        <w:ind w:firstLine="567"/>
        <w:jc w:val="both"/>
      </w:pPr>
      <w:r w:rsidRPr="00A82A66">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F965ED" w:rsidRPr="00A82A66" w:rsidRDefault="00F965ED" w:rsidP="00F965ED">
      <w:pPr>
        <w:ind w:firstLine="567"/>
        <w:jc w:val="both"/>
      </w:pPr>
      <w:r w:rsidRPr="00A82A66">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F965ED" w:rsidRPr="00A82A66" w:rsidRDefault="00F965ED" w:rsidP="00F965ED">
      <w:pPr>
        <w:autoSpaceDE w:val="0"/>
        <w:autoSpaceDN w:val="0"/>
        <w:adjustRightInd w:val="0"/>
        <w:ind w:firstLine="567"/>
        <w:jc w:val="both"/>
        <w:rPr>
          <w:rFonts w:eastAsia="Calibri"/>
        </w:rPr>
      </w:pPr>
      <w:r w:rsidRPr="00A82A66">
        <w:rPr>
          <w:rFonts w:eastAsia="Lucida Sans Unicode"/>
          <w:kern w:val="2"/>
        </w:rPr>
        <w:t>Общественно-деловые зоны настоящим Генеральным планом устанавливаются во всех населенных пунктах.</w:t>
      </w:r>
    </w:p>
    <w:p w:rsidR="00F965ED" w:rsidRPr="00A82A66" w:rsidRDefault="00F965ED" w:rsidP="00F965ED">
      <w:pPr>
        <w:ind w:firstLine="567"/>
        <w:jc w:val="both"/>
        <w:rPr>
          <w:rFonts w:eastAsia="Lucida Sans Unicode"/>
          <w:b/>
          <w:i/>
          <w:kern w:val="2"/>
          <w:highlight w:val="yellow"/>
        </w:rPr>
      </w:pPr>
    </w:p>
    <w:p w:rsidR="00F965ED" w:rsidRPr="00A82A66" w:rsidRDefault="00F965ED" w:rsidP="00F965ED">
      <w:pPr>
        <w:pStyle w:val="15"/>
        <w:tabs>
          <w:tab w:val="left" w:pos="9072"/>
        </w:tabs>
        <w:ind w:left="0" w:right="0"/>
        <w:rPr>
          <w:b/>
          <w:i/>
          <w:sz w:val="24"/>
          <w:szCs w:val="24"/>
          <w:u w:val="single"/>
        </w:rPr>
      </w:pPr>
      <w:r w:rsidRPr="00A82A66">
        <w:rPr>
          <w:b/>
          <w:i/>
          <w:sz w:val="24"/>
          <w:szCs w:val="24"/>
          <w:u w:val="single"/>
        </w:rPr>
        <w:t>Производственные зоны</w:t>
      </w:r>
    </w:p>
    <w:p w:rsidR="00F965ED" w:rsidRPr="00A82A66" w:rsidRDefault="00F965ED" w:rsidP="00F965ED">
      <w:pPr>
        <w:ind w:firstLine="567"/>
        <w:jc w:val="both"/>
      </w:pPr>
      <w:r w:rsidRPr="00A82A66">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F965ED" w:rsidRPr="00A82A66" w:rsidRDefault="00F965ED" w:rsidP="00F965ED">
      <w:pPr>
        <w:ind w:firstLine="567"/>
        <w:jc w:val="both"/>
      </w:pPr>
      <w:r w:rsidRPr="00A82A66">
        <w:t>Настоящим Генеральным планом устанавливается:</w:t>
      </w:r>
    </w:p>
    <w:p w:rsidR="00F965ED" w:rsidRPr="00A82A66" w:rsidRDefault="00F965ED" w:rsidP="007610A9">
      <w:pPr>
        <w:pStyle w:val="a4"/>
        <w:numPr>
          <w:ilvl w:val="0"/>
          <w:numId w:val="48"/>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Производственная зона (в с. Великоархангельское).</w:t>
      </w:r>
    </w:p>
    <w:p w:rsidR="00F965ED" w:rsidRPr="00A82A66" w:rsidRDefault="00F965ED" w:rsidP="00F965ED">
      <w:pPr>
        <w:pStyle w:val="a4"/>
        <w:tabs>
          <w:tab w:val="left" w:pos="851"/>
        </w:tabs>
        <w:autoSpaceDE w:val="0"/>
        <w:autoSpaceDN w:val="0"/>
        <w:adjustRightInd w:val="0"/>
        <w:ind w:left="567"/>
        <w:jc w:val="both"/>
        <w:rPr>
          <w:rFonts w:eastAsia="Calibri"/>
        </w:rPr>
      </w:pPr>
    </w:p>
    <w:p w:rsidR="00F965ED" w:rsidRPr="00A82A66" w:rsidRDefault="00F965ED" w:rsidP="00F965ED">
      <w:pPr>
        <w:autoSpaceDE w:val="0"/>
        <w:autoSpaceDN w:val="0"/>
        <w:adjustRightInd w:val="0"/>
        <w:ind w:firstLine="567"/>
        <w:jc w:val="both"/>
        <w:rPr>
          <w:rFonts w:eastAsia="Calibri"/>
        </w:rPr>
      </w:pPr>
      <w:r w:rsidRPr="00A82A66">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F965ED" w:rsidRPr="00A82A66" w:rsidRDefault="00F965ED" w:rsidP="00F965ED">
      <w:pPr>
        <w:pStyle w:val="15"/>
        <w:ind w:left="0" w:right="0"/>
        <w:contextualSpacing/>
        <w:rPr>
          <w:sz w:val="24"/>
          <w:szCs w:val="24"/>
          <w:highlight w:val="yellow"/>
        </w:rPr>
      </w:pPr>
    </w:p>
    <w:p w:rsidR="00F965ED" w:rsidRPr="00A82A66" w:rsidRDefault="00F965ED" w:rsidP="00F965ED">
      <w:pPr>
        <w:pStyle w:val="15"/>
        <w:ind w:left="0" w:right="0"/>
        <w:contextualSpacing/>
        <w:rPr>
          <w:sz w:val="24"/>
          <w:szCs w:val="24"/>
          <w:highlight w:val="yellow"/>
        </w:rPr>
      </w:pPr>
    </w:p>
    <w:p w:rsidR="00F965ED" w:rsidRPr="00A82A66" w:rsidRDefault="00F965ED" w:rsidP="00F965ED">
      <w:pPr>
        <w:pStyle w:val="15"/>
        <w:ind w:left="0" w:right="0"/>
        <w:contextualSpacing/>
        <w:rPr>
          <w:b/>
          <w:i/>
          <w:sz w:val="24"/>
          <w:szCs w:val="24"/>
          <w:u w:val="single"/>
        </w:rPr>
      </w:pPr>
      <w:r w:rsidRPr="00A82A66">
        <w:rPr>
          <w:b/>
          <w:i/>
          <w:sz w:val="24"/>
          <w:szCs w:val="24"/>
          <w:u w:val="single"/>
        </w:rPr>
        <w:t>Зоны транспортной инфраструктуры</w:t>
      </w:r>
    </w:p>
    <w:p w:rsidR="00F965ED" w:rsidRPr="00A82A66" w:rsidRDefault="00F965ED" w:rsidP="00F965ED">
      <w:pPr>
        <w:pStyle w:val="15"/>
        <w:ind w:left="0" w:right="0"/>
        <w:contextualSpacing/>
        <w:rPr>
          <w:sz w:val="24"/>
          <w:szCs w:val="24"/>
        </w:rPr>
      </w:pPr>
      <w:r w:rsidRPr="00A82A66">
        <w:rPr>
          <w:sz w:val="24"/>
          <w:szCs w:val="24"/>
        </w:rPr>
        <w:lastRenderedPageBreak/>
        <w:t>В зоне инженерной инфраструктуры размещаются:</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автомобильного 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железнодорожного 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воздушного 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водного 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трубопроводного 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транспортной инфраструктуры иных видов;</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улично-дорожная сеть;</w:t>
      </w:r>
    </w:p>
    <w:p w:rsidR="00F965ED" w:rsidRPr="00A82A66" w:rsidRDefault="00F965ED" w:rsidP="007610A9">
      <w:pPr>
        <w:pStyle w:val="15"/>
        <w:numPr>
          <w:ilvl w:val="0"/>
          <w:numId w:val="49"/>
        </w:numPr>
        <w:tabs>
          <w:tab w:val="left" w:pos="851"/>
          <w:tab w:val="left" w:pos="1134"/>
        </w:tabs>
        <w:ind w:left="0" w:right="0" w:firstLine="567"/>
        <w:contextualSpacing/>
        <w:rPr>
          <w:sz w:val="24"/>
          <w:szCs w:val="24"/>
        </w:rPr>
      </w:pPr>
      <w:r w:rsidRPr="00A82A66">
        <w:rPr>
          <w:sz w:val="24"/>
          <w:szCs w:val="24"/>
        </w:rPr>
        <w:t>стоянки и парковки автотранспорта;</w:t>
      </w:r>
    </w:p>
    <w:p w:rsidR="00F965ED" w:rsidRPr="00A82A66" w:rsidRDefault="00F965ED" w:rsidP="007610A9">
      <w:pPr>
        <w:pStyle w:val="15"/>
        <w:numPr>
          <w:ilvl w:val="0"/>
          <w:numId w:val="49"/>
        </w:numPr>
        <w:tabs>
          <w:tab w:val="left" w:pos="851"/>
          <w:tab w:val="left" w:pos="1134"/>
        </w:tabs>
        <w:ind w:left="0" w:right="0" w:firstLine="567"/>
        <w:contextualSpacing/>
        <w:rPr>
          <w:sz w:val="24"/>
          <w:szCs w:val="24"/>
        </w:rPr>
      </w:pPr>
      <w:r w:rsidRPr="00A82A66">
        <w:rPr>
          <w:sz w:val="24"/>
          <w:szCs w:val="24"/>
        </w:rPr>
        <w:t>объекты по обслуживанию автотранспорта;</w:t>
      </w:r>
    </w:p>
    <w:p w:rsidR="00F965ED" w:rsidRPr="00A82A66" w:rsidRDefault="00F965ED" w:rsidP="007610A9">
      <w:pPr>
        <w:pStyle w:val="a4"/>
        <w:numPr>
          <w:ilvl w:val="0"/>
          <w:numId w:val="49"/>
        </w:numPr>
        <w:tabs>
          <w:tab w:val="left" w:pos="851"/>
        </w:tabs>
        <w:suppressAutoHyphens w:val="0"/>
        <w:autoSpaceDE w:val="0"/>
        <w:autoSpaceDN w:val="0"/>
        <w:adjustRightInd w:val="0"/>
        <w:ind w:left="0" w:firstLine="567"/>
        <w:contextualSpacing/>
        <w:jc w:val="both"/>
        <w:rPr>
          <w:rFonts w:eastAsia="Calibri"/>
        </w:rPr>
      </w:pPr>
      <w:r w:rsidRPr="00A82A66">
        <w:rPr>
          <w:caps/>
        </w:rPr>
        <w:t>азс и агзс</w:t>
      </w:r>
      <w:r w:rsidRPr="00A82A66">
        <w:rPr>
          <w:rFonts w:eastAsia="Calibri"/>
          <w:caps/>
        </w:rPr>
        <w:t>.</w:t>
      </w:r>
    </w:p>
    <w:p w:rsidR="00F965ED" w:rsidRPr="00A82A66" w:rsidRDefault="00F965ED" w:rsidP="00F965ED">
      <w:pPr>
        <w:pStyle w:val="15"/>
        <w:ind w:left="0" w:right="0"/>
        <w:contextualSpacing/>
        <w:rPr>
          <w:sz w:val="24"/>
          <w:szCs w:val="24"/>
          <w:highlight w:val="yellow"/>
        </w:rPr>
      </w:pPr>
    </w:p>
    <w:p w:rsidR="00F965ED" w:rsidRPr="00A82A66" w:rsidRDefault="00F965ED" w:rsidP="00F965ED">
      <w:pPr>
        <w:pStyle w:val="15"/>
        <w:ind w:left="0" w:right="0"/>
        <w:contextualSpacing/>
        <w:rPr>
          <w:sz w:val="24"/>
          <w:szCs w:val="24"/>
        </w:rPr>
      </w:pPr>
      <w:r w:rsidRPr="00A82A66">
        <w:rPr>
          <w:sz w:val="24"/>
          <w:szCs w:val="24"/>
        </w:rPr>
        <w:t>Настоящим Генеральным планом зоны транспортной инфраструктуры устанавливаются в с. Великоархангельское и с. Тюниково.</w:t>
      </w:r>
    </w:p>
    <w:p w:rsidR="00F965ED" w:rsidRPr="00A82A66" w:rsidRDefault="00F965ED" w:rsidP="00F965ED">
      <w:pPr>
        <w:pStyle w:val="15"/>
        <w:ind w:left="0" w:right="0"/>
        <w:contextualSpacing/>
        <w:rPr>
          <w:sz w:val="24"/>
          <w:szCs w:val="24"/>
          <w:highlight w:val="yellow"/>
        </w:rPr>
      </w:pPr>
    </w:p>
    <w:p w:rsidR="00F965ED" w:rsidRPr="00A82A66" w:rsidRDefault="00F965ED" w:rsidP="00F965ED">
      <w:pPr>
        <w:pStyle w:val="15"/>
        <w:ind w:left="0" w:right="0"/>
        <w:rPr>
          <w:b/>
          <w:i/>
          <w:sz w:val="24"/>
          <w:szCs w:val="24"/>
          <w:u w:val="single"/>
        </w:rPr>
      </w:pPr>
      <w:r w:rsidRPr="00A82A66">
        <w:rPr>
          <w:b/>
          <w:i/>
          <w:sz w:val="24"/>
          <w:szCs w:val="24"/>
          <w:u w:val="single"/>
        </w:rPr>
        <w:t>Зоны сельскохозяйственного использования</w:t>
      </w:r>
    </w:p>
    <w:p w:rsidR="00F965ED" w:rsidRPr="00A82A66" w:rsidRDefault="00F965ED" w:rsidP="00F965ED">
      <w:pPr>
        <w:pStyle w:val="15"/>
        <w:ind w:left="0" w:right="0"/>
        <w:rPr>
          <w:sz w:val="24"/>
          <w:szCs w:val="24"/>
        </w:rPr>
      </w:pPr>
      <w:r w:rsidRPr="00A82A66">
        <w:rPr>
          <w:sz w:val="24"/>
          <w:szCs w:val="24"/>
        </w:rPr>
        <w:t>В состав зон сельскохозяйственного использования могут включаться:</w:t>
      </w:r>
    </w:p>
    <w:p w:rsidR="00F965ED" w:rsidRPr="00A82A66" w:rsidRDefault="00F965ED" w:rsidP="007610A9">
      <w:pPr>
        <w:pStyle w:val="15"/>
        <w:numPr>
          <w:ilvl w:val="0"/>
          <w:numId w:val="50"/>
        </w:numPr>
        <w:tabs>
          <w:tab w:val="left" w:pos="851"/>
        </w:tabs>
        <w:ind w:left="0" w:right="0" w:firstLine="567"/>
        <w:rPr>
          <w:sz w:val="24"/>
          <w:szCs w:val="24"/>
        </w:rPr>
      </w:pPr>
      <w:r w:rsidRPr="00A82A66">
        <w:rPr>
          <w:sz w:val="24"/>
          <w:szCs w:val="24"/>
        </w:rPr>
        <w:t>пашни, сенокосы, пастбища, залежи, многолетние насаждениями (сады, виноградники и др.);</w:t>
      </w:r>
    </w:p>
    <w:p w:rsidR="00F965ED" w:rsidRPr="00A82A66" w:rsidRDefault="00F965ED" w:rsidP="007610A9">
      <w:pPr>
        <w:pStyle w:val="15"/>
        <w:numPr>
          <w:ilvl w:val="0"/>
          <w:numId w:val="50"/>
        </w:numPr>
        <w:tabs>
          <w:tab w:val="left" w:pos="851"/>
        </w:tabs>
        <w:ind w:left="0" w:right="0" w:firstLine="567"/>
        <w:rPr>
          <w:sz w:val="24"/>
          <w:szCs w:val="24"/>
        </w:rPr>
      </w:pPr>
      <w:r w:rsidRPr="00A82A66">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F965ED" w:rsidRPr="00A82A66" w:rsidRDefault="00F965ED" w:rsidP="00F965ED">
      <w:pPr>
        <w:ind w:firstLine="567"/>
        <w:jc w:val="both"/>
        <w:rPr>
          <w:highlight w:val="yellow"/>
        </w:rPr>
      </w:pPr>
    </w:p>
    <w:p w:rsidR="00F965ED" w:rsidRPr="00A82A66" w:rsidRDefault="00F965ED" w:rsidP="00F965ED">
      <w:pPr>
        <w:ind w:firstLine="567"/>
        <w:rPr>
          <w:highlight w:val="yellow"/>
        </w:rPr>
      </w:pPr>
      <w:r w:rsidRPr="00A82A66">
        <w:t>Настоящим Генеральным планом зоны сельскохозяйственного использования устанавливаются в с. Великоархангельское и с. Тюниково.</w:t>
      </w:r>
    </w:p>
    <w:p w:rsidR="00F965ED" w:rsidRPr="00A82A66" w:rsidRDefault="00F965ED" w:rsidP="00F965ED">
      <w:pPr>
        <w:ind w:firstLine="567"/>
        <w:jc w:val="both"/>
        <w:rPr>
          <w:highlight w:val="yellow"/>
        </w:rPr>
      </w:pPr>
    </w:p>
    <w:p w:rsidR="00F965ED" w:rsidRPr="00A82A66" w:rsidRDefault="00F965ED" w:rsidP="00F965ED">
      <w:pPr>
        <w:pStyle w:val="15"/>
        <w:ind w:left="0" w:right="0"/>
        <w:contextualSpacing/>
        <w:rPr>
          <w:sz w:val="24"/>
          <w:szCs w:val="24"/>
          <w:highlight w:val="yellow"/>
        </w:rPr>
      </w:pPr>
    </w:p>
    <w:p w:rsidR="00F965ED" w:rsidRPr="00A82A66" w:rsidRDefault="00F965ED" w:rsidP="00F965ED">
      <w:pPr>
        <w:pStyle w:val="15"/>
        <w:ind w:left="0" w:right="0"/>
        <w:contextualSpacing/>
        <w:rPr>
          <w:b/>
          <w:i/>
          <w:sz w:val="24"/>
          <w:szCs w:val="24"/>
          <w:u w:val="single"/>
        </w:rPr>
      </w:pPr>
      <w:r w:rsidRPr="00A82A66">
        <w:rPr>
          <w:b/>
          <w:i/>
          <w:sz w:val="24"/>
          <w:szCs w:val="24"/>
          <w:u w:val="single"/>
        </w:rPr>
        <w:t>Производственные зоны сельскохозяйственных предприятий</w:t>
      </w:r>
    </w:p>
    <w:p w:rsidR="00F965ED" w:rsidRPr="00A82A66" w:rsidRDefault="00F965ED" w:rsidP="00F965ED">
      <w:pPr>
        <w:pStyle w:val="15"/>
        <w:ind w:left="0" w:right="0"/>
        <w:contextualSpacing/>
        <w:rPr>
          <w:sz w:val="24"/>
          <w:szCs w:val="24"/>
        </w:rPr>
      </w:pPr>
      <w:r w:rsidRPr="00A82A66">
        <w:rPr>
          <w:sz w:val="24"/>
          <w:szCs w:val="24"/>
        </w:rPr>
        <w:t xml:space="preserve">Производственные зоны сельскохозяйственных предприятий: </w:t>
      </w:r>
    </w:p>
    <w:p w:rsidR="00F965ED" w:rsidRPr="00A82A66" w:rsidRDefault="00F965ED" w:rsidP="007610A9">
      <w:pPr>
        <w:pStyle w:val="a4"/>
        <w:numPr>
          <w:ilvl w:val="0"/>
          <w:numId w:val="51"/>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по хранению и переработке сельскохозяйственной продукции, определяемой в соответствии спостановлением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F965ED" w:rsidRPr="00A82A66" w:rsidRDefault="00F965ED" w:rsidP="007610A9">
      <w:pPr>
        <w:pStyle w:val="a4"/>
        <w:numPr>
          <w:ilvl w:val="0"/>
          <w:numId w:val="51"/>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сооружения, связанные с разведением сельскохозяйственных животных и птицы, производством кормов;</w:t>
      </w:r>
    </w:p>
    <w:p w:rsidR="00F965ED" w:rsidRPr="00A82A66" w:rsidRDefault="00F965ED" w:rsidP="007610A9">
      <w:pPr>
        <w:pStyle w:val="a4"/>
        <w:numPr>
          <w:ilvl w:val="0"/>
          <w:numId w:val="51"/>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F965ED" w:rsidRPr="00A82A66" w:rsidRDefault="00F965ED" w:rsidP="007610A9">
      <w:pPr>
        <w:pStyle w:val="a4"/>
        <w:numPr>
          <w:ilvl w:val="0"/>
          <w:numId w:val="51"/>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F965ED" w:rsidRPr="00A82A66" w:rsidRDefault="00F965ED" w:rsidP="007610A9">
      <w:pPr>
        <w:pStyle w:val="a4"/>
        <w:numPr>
          <w:ilvl w:val="0"/>
          <w:numId w:val="51"/>
        </w:numPr>
        <w:tabs>
          <w:tab w:val="left" w:pos="851"/>
        </w:tabs>
        <w:suppressAutoHyphens w:val="0"/>
        <w:autoSpaceDE w:val="0"/>
        <w:autoSpaceDN w:val="0"/>
        <w:adjustRightInd w:val="0"/>
        <w:ind w:left="0" w:firstLine="567"/>
        <w:contextualSpacing/>
        <w:jc w:val="both"/>
        <w:rPr>
          <w:rFonts w:eastAsia="Calibri"/>
        </w:rPr>
      </w:pPr>
      <w:r w:rsidRPr="00A82A66">
        <w:rPr>
          <w:rFonts w:eastAsia="Calibri"/>
          <w:cap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F965ED" w:rsidRPr="00A82A66" w:rsidRDefault="00F965ED" w:rsidP="00F965ED">
      <w:pPr>
        <w:pStyle w:val="15"/>
        <w:ind w:left="0" w:right="0"/>
        <w:contextualSpacing/>
        <w:rPr>
          <w:sz w:val="24"/>
          <w:szCs w:val="24"/>
        </w:rPr>
      </w:pPr>
    </w:p>
    <w:p w:rsidR="00F965ED" w:rsidRPr="00A82A66" w:rsidRDefault="00F965ED" w:rsidP="00F965ED">
      <w:pPr>
        <w:pStyle w:val="15"/>
        <w:ind w:left="0" w:right="0"/>
        <w:contextualSpacing/>
        <w:rPr>
          <w:sz w:val="24"/>
          <w:szCs w:val="24"/>
        </w:rPr>
      </w:pPr>
      <w:r w:rsidRPr="00A82A66">
        <w:rPr>
          <w:sz w:val="24"/>
          <w:szCs w:val="24"/>
        </w:rPr>
        <w:t xml:space="preserve">Настоящим Генеральным планом зоны </w:t>
      </w:r>
      <w:r w:rsidRPr="00A82A66">
        <w:rPr>
          <w:rFonts w:eastAsia="Calibri"/>
          <w:sz w:val="24"/>
          <w:szCs w:val="24"/>
        </w:rPr>
        <w:t xml:space="preserve">сельскохозяйственных предприятий </w:t>
      </w:r>
      <w:r w:rsidRPr="00A82A66">
        <w:rPr>
          <w:sz w:val="24"/>
          <w:szCs w:val="24"/>
        </w:rPr>
        <w:t>устанавливается в</w:t>
      </w:r>
      <w:r w:rsidRPr="00A82A66">
        <w:rPr>
          <w:rFonts w:eastAsia="Calibri"/>
          <w:sz w:val="24"/>
          <w:szCs w:val="24"/>
        </w:rPr>
        <w:t xml:space="preserve"> с. Великоархангельское.</w:t>
      </w:r>
    </w:p>
    <w:p w:rsidR="00F965ED" w:rsidRPr="00A82A66" w:rsidRDefault="00F965ED" w:rsidP="00F965ED">
      <w:pPr>
        <w:ind w:firstLine="567"/>
        <w:jc w:val="both"/>
        <w:rPr>
          <w:b/>
          <w:i/>
          <w:highlight w:val="yellow"/>
          <w:u w:val="single"/>
        </w:rPr>
      </w:pPr>
    </w:p>
    <w:p w:rsidR="00F965ED" w:rsidRPr="00A82A66" w:rsidRDefault="00F965ED" w:rsidP="00F965ED">
      <w:pPr>
        <w:ind w:firstLine="567"/>
        <w:jc w:val="both"/>
        <w:rPr>
          <w:b/>
          <w:i/>
          <w:u w:val="single"/>
        </w:rPr>
      </w:pPr>
      <w:r w:rsidRPr="00A82A66">
        <w:rPr>
          <w:b/>
          <w:i/>
          <w:u w:val="single"/>
        </w:rPr>
        <w:t xml:space="preserve">Зоны рекреационного назначения </w:t>
      </w:r>
    </w:p>
    <w:p w:rsidR="00F965ED" w:rsidRPr="00A82A66" w:rsidRDefault="00F965ED" w:rsidP="00F965ED">
      <w:pPr>
        <w:autoSpaceDE w:val="0"/>
        <w:autoSpaceDN w:val="0"/>
        <w:adjustRightInd w:val="0"/>
        <w:ind w:firstLine="567"/>
        <w:jc w:val="both"/>
        <w:rPr>
          <w:rFonts w:eastAsia="Calibri"/>
        </w:rPr>
      </w:pPr>
      <w:r w:rsidRPr="00A82A66">
        <w:rPr>
          <w:rFonts w:eastAsia="Calibri"/>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F965ED" w:rsidRPr="00A82A66" w:rsidRDefault="00F965ED" w:rsidP="00F965ED">
      <w:pPr>
        <w:autoSpaceDE w:val="0"/>
        <w:autoSpaceDN w:val="0"/>
        <w:adjustRightInd w:val="0"/>
        <w:ind w:firstLine="567"/>
        <w:jc w:val="both"/>
        <w:rPr>
          <w:rFonts w:eastAsia="Calibri"/>
        </w:rPr>
      </w:pPr>
      <w:r w:rsidRPr="00A82A66">
        <w:rPr>
          <w:rFonts w:eastAsia="Calibri"/>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F965ED" w:rsidRPr="00A82A66" w:rsidRDefault="00F965ED" w:rsidP="00F965ED">
      <w:pPr>
        <w:autoSpaceDE w:val="0"/>
        <w:autoSpaceDN w:val="0"/>
        <w:adjustRightInd w:val="0"/>
        <w:ind w:firstLine="567"/>
        <w:jc w:val="both"/>
        <w:rPr>
          <w:highlight w:val="yellow"/>
        </w:rPr>
      </w:pPr>
    </w:p>
    <w:p w:rsidR="00F965ED" w:rsidRPr="00A82A66" w:rsidRDefault="00F965ED" w:rsidP="00F965ED">
      <w:pPr>
        <w:autoSpaceDE w:val="0"/>
        <w:autoSpaceDN w:val="0"/>
        <w:adjustRightInd w:val="0"/>
        <w:ind w:firstLine="567"/>
        <w:jc w:val="both"/>
        <w:rPr>
          <w:rFonts w:eastAsia="Calibri"/>
        </w:rPr>
      </w:pPr>
      <w:r w:rsidRPr="00A82A66">
        <w:t>Настоящим Генеральным планом зоны рекреационного назначенияустанавливаются в в с. Великоархангельское и с. Тюниково</w:t>
      </w:r>
      <w:r w:rsidRPr="00A82A66">
        <w:rPr>
          <w:rFonts w:eastAsia="Calibri"/>
        </w:rPr>
        <w:t>.</w:t>
      </w:r>
    </w:p>
    <w:p w:rsidR="00F965ED" w:rsidRPr="00A82A66" w:rsidRDefault="00F965ED" w:rsidP="00F965ED">
      <w:pPr>
        <w:autoSpaceDE w:val="0"/>
        <w:autoSpaceDN w:val="0"/>
        <w:adjustRightInd w:val="0"/>
        <w:ind w:firstLine="567"/>
        <w:jc w:val="both"/>
        <w:rPr>
          <w:rFonts w:eastAsia="Calibri"/>
          <w:highlight w:val="yellow"/>
        </w:rPr>
      </w:pPr>
    </w:p>
    <w:p w:rsidR="00F965ED" w:rsidRPr="00A82A66" w:rsidRDefault="00F965ED" w:rsidP="00F965ED">
      <w:pPr>
        <w:ind w:firstLine="567"/>
        <w:jc w:val="both"/>
        <w:rPr>
          <w:rFonts w:eastAsia="Calibri"/>
          <w:b/>
          <w:i/>
          <w:u w:val="single"/>
        </w:rPr>
      </w:pPr>
      <w:r w:rsidRPr="00A82A66">
        <w:rPr>
          <w:rFonts w:eastAsia="Calibri"/>
          <w:b/>
          <w:i/>
          <w:u w:val="single"/>
        </w:rPr>
        <w:t xml:space="preserve">Зоны кладбищ </w:t>
      </w:r>
    </w:p>
    <w:p w:rsidR="00F965ED" w:rsidRPr="00A82A66" w:rsidRDefault="00F965ED" w:rsidP="00F965ED">
      <w:pPr>
        <w:autoSpaceDE w:val="0"/>
        <w:autoSpaceDN w:val="0"/>
        <w:adjustRightInd w:val="0"/>
        <w:ind w:firstLine="567"/>
        <w:jc w:val="both"/>
        <w:rPr>
          <w:rFonts w:eastAsia="Calibri"/>
        </w:rPr>
      </w:pPr>
      <w:r w:rsidRPr="00A82A66">
        <w:rPr>
          <w:rFonts w:eastAsia="Calibri"/>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F965ED" w:rsidRPr="00A82A66" w:rsidRDefault="00F965ED" w:rsidP="00F965ED">
      <w:pPr>
        <w:autoSpaceDE w:val="0"/>
        <w:autoSpaceDN w:val="0"/>
        <w:adjustRightInd w:val="0"/>
        <w:ind w:firstLine="567"/>
        <w:jc w:val="both"/>
        <w:rPr>
          <w:rFonts w:eastAsia="Calibri"/>
        </w:rPr>
      </w:pPr>
      <w:r w:rsidRPr="00A82A66">
        <w:t>Настоящим Генеральным планом зоны рекреационного назначенияустанавливаются в в с. Великоархангельское и с. Тюниково</w:t>
      </w:r>
      <w:r w:rsidRPr="00A82A66">
        <w:rPr>
          <w:rFonts w:eastAsia="Calibri"/>
        </w:rPr>
        <w:t>.</w:t>
      </w:r>
    </w:p>
    <w:p w:rsidR="00F965ED" w:rsidRPr="00A82A66" w:rsidRDefault="00F965ED" w:rsidP="00F965ED">
      <w:pPr>
        <w:autoSpaceDE w:val="0"/>
        <w:autoSpaceDN w:val="0"/>
        <w:adjustRightInd w:val="0"/>
        <w:ind w:firstLine="567"/>
        <w:jc w:val="both"/>
        <w:rPr>
          <w:rFonts w:eastAsia="Calibri"/>
          <w:highlight w:val="yellow"/>
        </w:rPr>
      </w:pPr>
    </w:p>
    <w:p w:rsidR="00F965ED" w:rsidRPr="00A82A66" w:rsidRDefault="00F965ED" w:rsidP="00F965ED">
      <w:pPr>
        <w:ind w:firstLine="567"/>
        <w:jc w:val="both"/>
        <w:rPr>
          <w:rFonts w:eastAsia="Calibri"/>
        </w:rPr>
      </w:pPr>
    </w:p>
    <w:p w:rsidR="00F965ED" w:rsidRPr="00A82A66" w:rsidRDefault="00F965ED" w:rsidP="00F965ED">
      <w:pPr>
        <w:pStyle w:val="ac"/>
      </w:pPr>
    </w:p>
    <w:p w:rsidR="00F965ED" w:rsidRPr="00A82A66" w:rsidRDefault="00F965ED" w:rsidP="00F965ED">
      <w:pPr>
        <w:pStyle w:val="ac"/>
        <w:spacing w:line="21" w:lineRule="atLeast"/>
        <w:jc w:val="center"/>
        <w:rPr>
          <w:b/>
        </w:rPr>
      </w:pPr>
      <w:bookmarkStart w:id="90" w:name="_Toc85468678"/>
      <w:r w:rsidRPr="00A82A66">
        <w:rPr>
          <w:b/>
        </w:rPr>
        <w:t>1.9. Зоны ограничений и зоны с особыми условиями использования территории.</w:t>
      </w:r>
      <w:bookmarkEnd w:id="90"/>
    </w:p>
    <w:p w:rsidR="00F965ED" w:rsidRPr="00A82A66" w:rsidRDefault="00F965ED" w:rsidP="00F965ED">
      <w:pPr>
        <w:pStyle w:val="ac"/>
        <w:spacing w:after="0" w:line="21" w:lineRule="atLeast"/>
        <w:jc w:val="center"/>
        <w:rPr>
          <w:b/>
        </w:rPr>
      </w:pPr>
    </w:p>
    <w:p w:rsidR="00F965ED" w:rsidRPr="00A82A66" w:rsidRDefault="00F965ED" w:rsidP="00F965ED">
      <w:pPr>
        <w:autoSpaceDE w:val="0"/>
        <w:ind w:firstLine="567"/>
        <w:jc w:val="both"/>
      </w:pPr>
      <w:r w:rsidRPr="00A82A66">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A82A66">
        <w:rPr>
          <w:b/>
        </w:rPr>
        <w:t>зоны с особыми условиями использования территории (ЗОУИТ)</w:t>
      </w:r>
      <w:r w:rsidRPr="00A82A66">
        <w:t>.</w:t>
      </w:r>
    </w:p>
    <w:p w:rsidR="00F965ED" w:rsidRPr="00A82A66" w:rsidRDefault="00F965ED" w:rsidP="00F965ED">
      <w:pPr>
        <w:autoSpaceDE w:val="0"/>
        <w:ind w:firstLine="567"/>
        <w:jc w:val="both"/>
      </w:pPr>
      <w:r w:rsidRPr="00A82A66">
        <w:t>В соответствии со ст. 104 Земельного кодекса Российской федерации (ЗК РФ):</w:t>
      </w:r>
    </w:p>
    <w:p w:rsidR="00F965ED" w:rsidRPr="00A82A66" w:rsidRDefault="00F965ED" w:rsidP="00F965ED">
      <w:pPr>
        <w:tabs>
          <w:tab w:val="left" w:pos="1134"/>
        </w:tabs>
        <w:autoSpaceDE w:val="0"/>
        <w:ind w:firstLine="567"/>
        <w:jc w:val="both"/>
      </w:pPr>
      <w:r w:rsidRPr="00A82A66">
        <w:t>1. Зоны с особыми условиями использования территорий устанавливаются в следующих целях:</w:t>
      </w:r>
    </w:p>
    <w:p w:rsidR="00F965ED" w:rsidRPr="00A82A66" w:rsidRDefault="00F965ED" w:rsidP="00F965ED">
      <w:pPr>
        <w:tabs>
          <w:tab w:val="left" w:pos="1418"/>
        </w:tabs>
        <w:autoSpaceDE w:val="0"/>
        <w:ind w:firstLine="567"/>
        <w:jc w:val="both"/>
      </w:pPr>
      <w:r w:rsidRPr="00A82A66">
        <w:t>1) защита жизни и здоровья граждан;</w:t>
      </w:r>
    </w:p>
    <w:p w:rsidR="00F965ED" w:rsidRPr="00A82A66" w:rsidRDefault="00F965ED" w:rsidP="00F965ED">
      <w:pPr>
        <w:tabs>
          <w:tab w:val="left" w:pos="1418"/>
        </w:tabs>
        <w:autoSpaceDE w:val="0"/>
        <w:ind w:firstLine="567"/>
        <w:jc w:val="both"/>
      </w:pPr>
      <w:r w:rsidRPr="00A82A66">
        <w:t>2) безопасная эксплуатация объектов транспорта, связи, энергетики, объектов обороны страны и безопасности государства;</w:t>
      </w:r>
    </w:p>
    <w:p w:rsidR="00F965ED" w:rsidRPr="00A82A66" w:rsidRDefault="00F965ED" w:rsidP="00F965ED">
      <w:pPr>
        <w:tabs>
          <w:tab w:val="left" w:pos="1418"/>
        </w:tabs>
        <w:autoSpaceDE w:val="0"/>
        <w:ind w:firstLine="567"/>
        <w:jc w:val="both"/>
      </w:pPr>
      <w:r w:rsidRPr="00A82A66">
        <w:t>3) обеспечение сохранности объектов культурного наследия;</w:t>
      </w:r>
    </w:p>
    <w:p w:rsidR="00F965ED" w:rsidRPr="00A82A66" w:rsidRDefault="00F965ED" w:rsidP="00F965ED">
      <w:pPr>
        <w:tabs>
          <w:tab w:val="left" w:pos="1418"/>
        </w:tabs>
        <w:autoSpaceDE w:val="0"/>
        <w:ind w:firstLine="567"/>
        <w:jc w:val="both"/>
      </w:pPr>
      <w:r w:rsidRPr="00A82A66">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F965ED" w:rsidRPr="00A82A66" w:rsidRDefault="00F965ED" w:rsidP="00F965ED">
      <w:pPr>
        <w:tabs>
          <w:tab w:val="left" w:pos="1418"/>
        </w:tabs>
        <w:autoSpaceDE w:val="0"/>
        <w:ind w:firstLine="567"/>
        <w:jc w:val="both"/>
      </w:pPr>
      <w:r w:rsidRPr="00A82A66">
        <w:t>5) обеспечение обороны страны и безопасности государства.</w:t>
      </w:r>
    </w:p>
    <w:p w:rsidR="00F965ED" w:rsidRPr="00A82A66" w:rsidRDefault="00F965ED" w:rsidP="00F965ED">
      <w:pPr>
        <w:tabs>
          <w:tab w:val="left" w:pos="1134"/>
        </w:tabs>
        <w:autoSpaceDE w:val="0"/>
        <w:ind w:firstLine="567"/>
        <w:jc w:val="both"/>
      </w:pPr>
      <w:r w:rsidRPr="00A82A66">
        <w:t xml:space="preserve">2. В целях, предусмотренных </w:t>
      </w:r>
      <w:hyperlink w:anchor="Par0" w:history="1">
        <w:r w:rsidRPr="00A82A66">
          <w:t>пунктом 1</w:t>
        </w:r>
      </w:hyperlink>
      <w:r w:rsidRPr="00A82A66">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w:t>
      </w:r>
      <w:r w:rsidRPr="00A82A66">
        <w:lastRenderedPageBreak/>
        <w:t>видов деятельности, которые несовместимы с целями установления зон с особыми условиями использования территорий;</w:t>
      </w:r>
    </w:p>
    <w:p w:rsidR="00F965ED" w:rsidRPr="00A82A66" w:rsidRDefault="00F965ED" w:rsidP="00F965ED">
      <w:pPr>
        <w:tabs>
          <w:tab w:val="left" w:pos="1134"/>
        </w:tabs>
        <w:autoSpaceDE w:val="0"/>
        <w:ind w:firstLine="567"/>
        <w:jc w:val="both"/>
      </w:pPr>
      <w:r w:rsidRPr="00A82A66">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F965ED" w:rsidRPr="00A82A66" w:rsidRDefault="00F965ED" w:rsidP="00F965ED">
      <w:pPr>
        <w:autoSpaceDE w:val="0"/>
        <w:ind w:firstLine="567"/>
        <w:jc w:val="both"/>
      </w:pPr>
      <w:r w:rsidRPr="00A82A66">
        <w:t xml:space="preserve">В соответствии с п. 8 ст. 23 Градостроительного кодекса Российской Федерации (ГрК РФ) </w:t>
      </w:r>
      <w:r w:rsidRPr="00A82A66">
        <w:rPr>
          <w:b/>
        </w:rPr>
        <w:t>зоны с особыми условиями использования территорий</w:t>
      </w:r>
      <w:r w:rsidRPr="00A82A66">
        <w:t xml:space="preserve"> подлежат отображению в материалах по обоснованию генерального плана в виде карт.</w:t>
      </w:r>
    </w:p>
    <w:p w:rsidR="00F965ED" w:rsidRPr="00A82A66" w:rsidRDefault="00F965ED" w:rsidP="00F965ED">
      <w:pPr>
        <w:autoSpaceDE w:val="0"/>
        <w:ind w:firstLine="567"/>
        <w:jc w:val="both"/>
      </w:pPr>
      <w:r w:rsidRPr="00A82A66">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A82A66">
        <w:rPr>
          <w:b/>
        </w:rPr>
        <w:t>характеристики зон с особыми условиями использования территорий</w:t>
      </w:r>
      <w:r w:rsidRPr="00A82A66">
        <w:t xml:space="preserve"> в случае, если установление таких зон требуется в связи с размещением данных объектов</w:t>
      </w:r>
    </w:p>
    <w:p w:rsidR="00F965ED" w:rsidRPr="00A82A66" w:rsidRDefault="00F965ED" w:rsidP="00F965ED">
      <w:pPr>
        <w:autoSpaceDE w:val="0"/>
        <w:ind w:firstLine="567"/>
        <w:jc w:val="both"/>
      </w:pPr>
      <w:r w:rsidRPr="00A82A66">
        <w:t>Виды зон с особыми условиями использования территории приведены в перечне, указанном в ст. 105 ЗК РФ.</w:t>
      </w:r>
    </w:p>
    <w:p w:rsidR="00F965ED" w:rsidRPr="00A82A66" w:rsidRDefault="00F965ED" w:rsidP="00F965ED">
      <w:pPr>
        <w:autoSpaceDE w:val="0"/>
        <w:ind w:firstLine="567"/>
        <w:jc w:val="both"/>
        <w:rPr>
          <w:highlight w:val="yellow"/>
        </w:rPr>
      </w:pPr>
    </w:p>
    <w:p w:rsidR="00F965ED" w:rsidRPr="00A82A66" w:rsidRDefault="00F965ED" w:rsidP="00F965ED">
      <w:pPr>
        <w:autoSpaceDE w:val="0"/>
        <w:jc w:val="center"/>
        <w:rPr>
          <w:b/>
          <w:i/>
        </w:rPr>
      </w:pPr>
      <w:r w:rsidRPr="00A82A66">
        <w:rPr>
          <w:b/>
          <w:i/>
        </w:rPr>
        <w:t xml:space="preserve">ЗОУИТ на территории Великоархангельского 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F965ED" w:rsidRPr="00A82A66" w:rsidTr="00826796">
        <w:trPr>
          <w:tblHeader/>
          <w:jc w:val="center"/>
        </w:trPr>
        <w:tc>
          <w:tcPr>
            <w:tcW w:w="560" w:type="dxa"/>
            <w:shd w:val="clear" w:color="auto" w:fill="BFBFBF"/>
          </w:tcPr>
          <w:p w:rsidR="00F965ED" w:rsidRPr="00A82A66" w:rsidRDefault="00F965ED" w:rsidP="00826796">
            <w:pPr>
              <w:autoSpaceDE w:val="0"/>
              <w:jc w:val="center"/>
              <w:rPr>
                <w:b/>
              </w:rPr>
            </w:pPr>
            <w:r w:rsidRPr="00A82A66">
              <w:rPr>
                <w:b/>
              </w:rPr>
              <w:t>№ п/п</w:t>
            </w:r>
          </w:p>
        </w:tc>
        <w:tc>
          <w:tcPr>
            <w:tcW w:w="6665" w:type="dxa"/>
            <w:shd w:val="clear" w:color="auto" w:fill="BFBFBF"/>
          </w:tcPr>
          <w:p w:rsidR="00F965ED" w:rsidRPr="00A82A66" w:rsidRDefault="00F965ED" w:rsidP="00826796">
            <w:pPr>
              <w:autoSpaceDE w:val="0"/>
              <w:jc w:val="center"/>
              <w:rPr>
                <w:b/>
              </w:rPr>
            </w:pPr>
            <w:r w:rsidRPr="00A82A66">
              <w:rPr>
                <w:b/>
              </w:rPr>
              <w:t>Наименование ЗОУИТ</w:t>
            </w:r>
          </w:p>
        </w:tc>
        <w:tc>
          <w:tcPr>
            <w:tcW w:w="2120" w:type="dxa"/>
            <w:shd w:val="clear" w:color="auto" w:fill="BFBFBF"/>
          </w:tcPr>
          <w:p w:rsidR="00F965ED" w:rsidRPr="00A82A66" w:rsidRDefault="00F965ED" w:rsidP="00826796">
            <w:pPr>
              <w:autoSpaceDE w:val="0"/>
              <w:jc w:val="center"/>
              <w:rPr>
                <w:b/>
              </w:rPr>
            </w:pPr>
            <w:r w:rsidRPr="00A82A66">
              <w:rPr>
                <w:b/>
              </w:rPr>
              <w:t>Наличие на территории муниципального образования</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Зоны охраны объектов культурного наследия</w:t>
            </w:r>
          </w:p>
        </w:tc>
        <w:tc>
          <w:tcPr>
            <w:tcW w:w="2120" w:type="dxa"/>
            <w:shd w:val="clear" w:color="auto" w:fill="auto"/>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Защитная </w:t>
            </w:r>
            <w:hyperlink r:id="rId31" w:history="1">
              <w:r w:rsidRPr="00A82A66">
                <w:t>зона</w:t>
              </w:r>
            </w:hyperlink>
            <w:r w:rsidRPr="00A82A66">
              <w:t xml:space="preserve"> объекта культурного наследия</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железных дорог</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Придорожные </w:t>
            </w:r>
            <w:hyperlink r:id="rId32" w:history="1">
              <w:r w:rsidRPr="00A82A66">
                <w:t>полосы</w:t>
              </w:r>
            </w:hyperlink>
            <w:r w:rsidRPr="00A82A66">
              <w:t xml:space="preserve"> автомобильных дорог</w:t>
            </w:r>
          </w:p>
        </w:tc>
        <w:tc>
          <w:tcPr>
            <w:tcW w:w="2120" w:type="dxa"/>
            <w:shd w:val="clear" w:color="auto" w:fill="auto"/>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Охранная </w:t>
            </w:r>
            <w:hyperlink r:id="rId33" w:history="1">
              <w:r w:rsidRPr="00A82A66">
                <w:t>зона</w:t>
              </w:r>
            </w:hyperlink>
            <w:r w:rsidRPr="00A82A66">
              <w:t xml:space="preserve"> трубопроводов (газопроводов, нефтепроводов и нефтепродуктопроводов, аммиакопроводов)</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Охранная </w:t>
            </w:r>
            <w:hyperlink r:id="rId34" w:history="1">
              <w:r w:rsidRPr="00A82A66">
                <w:t>зона</w:t>
              </w:r>
            </w:hyperlink>
            <w:r w:rsidRPr="00A82A66">
              <w:t xml:space="preserve"> линий и сооружений связи</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Приаэродромная территория</w:t>
            </w:r>
          </w:p>
        </w:tc>
        <w:tc>
          <w:tcPr>
            <w:tcW w:w="2120" w:type="dxa"/>
            <w:shd w:val="clear" w:color="auto" w:fill="auto"/>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35" w:history="1">
              <w:r w:rsidR="00F965ED" w:rsidRPr="00A82A66">
                <w:t>Зона</w:t>
              </w:r>
            </w:hyperlink>
            <w:r w:rsidR="00F965ED" w:rsidRPr="00A82A66">
              <w:t xml:space="preserve"> охраняемого объекта</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36" w:history="1">
              <w:r w:rsidR="00F965ED" w:rsidRPr="00A82A66">
                <w:t>Зона</w:t>
              </w:r>
            </w:hyperlink>
            <w:r w:rsidR="00F965ED" w:rsidRPr="00A82A66">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стационарных пунктов наблюдений за состоянием окружающей среды, ее загрязнением</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Водоохранная (рыбоохранная) зона</w:t>
            </w:r>
          </w:p>
        </w:tc>
        <w:tc>
          <w:tcPr>
            <w:tcW w:w="2120" w:type="dxa"/>
            <w:shd w:val="clear" w:color="auto" w:fill="FFFFFF"/>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Прибрежная защитная полоса</w:t>
            </w:r>
          </w:p>
        </w:tc>
        <w:tc>
          <w:tcPr>
            <w:tcW w:w="2120" w:type="dxa"/>
            <w:shd w:val="clear" w:color="auto" w:fill="FFFFFF"/>
            <w:vAlign w:val="center"/>
          </w:tcPr>
          <w:p w:rsidR="00F965ED" w:rsidRPr="00A82A66" w:rsidRDefault="00F965ED" w:rsidP="00826796">
            <w:pPr>
              <w:autoSpaceDE w:val="0"/>
              <w:jc w:val="center"/>
              <w:rPr>
                <w:b/>
              </w:rPr>
            </w:pPr>
            <w:r w:rsidRPr="00A82A66">
              <w:rPr>
                <w:b/>
              </w:rPr>
              <w:t>-</w:t>
            </w:r>
          </w:p>
        </w:tc>
      </w:tr>
      <w:tr w:rsidR="00F965ED" w:rsidRPr="00A82A66" w:rsidTr="00826796">
        <w:trPr>
          <w:cantSplit/>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37" w:history="1">
              <w:r w:rsidR="00F965ED" w:rsidRPr="00A82A66">
                <w:t>Зоны</w:t>
              </w:r>
            </w:hyperlink>
            <w:r w:rsidR="00F965ED" w:rsidRPr="00A82A66">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8" w:history="1">
              <w:r w:rsidR="00F965ED" w:rsidRPr="00A82A66">
                <w:t>кодексом</w:t>
              </w:r>
            </w:hyperlink>
            <w:r w:rsidR="00F965ED" w:rsidRPr="00A82A66">
              <w:t xml:space="preserve"> Российской Федерации, в отношении подземных водных объектов зоны специальной охраны</w:t>
            </w:r>
          </w:p>
        </w:tc>
        <w:tc>
          <w:tcPr>
            <w:tcW w:w="2120" w:type="dxa"/>
            <w:shd w:val="clear" w:color="auto" w:fill="D9D9D9"/>
            <w:vAlign w:val="center"/>
          </w:tcPr>
          <w:p w:rsidR="00F965ED" w:rsidRPr="00A82A66" w:rsidRDefault="00F965ED" w:rsidP="00826796">
            <w:pPr>
              <w:autoSpaceDE w:val="0"/>
              <w:jc w:val="center"/>
              <w:rPr>
                <w:b/>
              </w:rPr>
            </w:pPr>
            <w:r w:rsidRPr="00A82A66">
              <w:rPr>
                <w:b/>
              </w:rPr>
              <w:lastRenderedPageBreak/>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39" w:history="1">
              <w:r w:rsidR="00F965ED" w:rsidRPr="00A82A66">
                <w:t>Зоны</w:t>
              </w:r>
            </w:hyperlink>
            <w:r w:rsidR="00F965ED" w:rsidRPr="00A82A66">
              <w:t xml:space="preserve"> затопления и подтопления</w:t>
            </w:r>
          </w:p>
        </w:tc>
        <w:tc>
          <w:tcPr>
            <w:tcW w:w="2120" w:type="dxa"/>
            <w:shd w:val="clear" w:color="auto" w:fill="FFFFFF"/>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Санитарно-защитная зона</w:t>
            </w:r>
          </w:p>
        </w:tc>
        <w:tc>
          <w:tcPr>
            <w:tcW w:w="2120" w:type="dxa"/>
            <w:shd w:val="clear" w:color="auto" w:fill="D9D9D9"/>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Охранная </w:t>
            </w:r>
            <w:hyperlink r:id="rId40" w:history="1">
              <w:r w:rsidRPr="00A82A66">
                <w:t>зона</w:t>
              </w:r>
            </w:hyperlink>
            <w:r w:rsidRPr="00A82A66">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FFFFFF"/>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41" w:history="1">
              <w:r w:rsidR="00F965ED" w:rsidRPr="00A82A66">
                <w:t>Зона</w:t>
              </w:r>
            </w:hyperlink>
            <w:r w:rsidR="00F965ED" w:rsidRPr="00A82A66">
              <w:t xml:space="preserve"> наблюдения</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Зона безопасности с особым правовым режимом</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Рыбоохранная </w:t>
            </w:r>
            <w:hyperlink r:id="rId42" w:history="1">
              <w:r w:rsidRPr="00A82A66">
                <w:t>зона</w:t>
              </w:r>
            </w:hyperlink>
            <w:r w:rsidRPr="00A82A66">
              <w:t xml:space="preserve"> озера Байкал</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Рыбохозяйственная заповедная зона</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4E444F" w:rsidP="00826796">
            <w:pPr>
              <w:autoSpaceDE w:val="0"/>
              <w:autoSpaceDN w:val="0"/>
              <w:adjustRightInd w:val="0"/>
              <w:jc w:val="both"/>
            </w:pPr>
            <w:hyperlink r:id="rId43" w:history="1">
              <w:r w:rsidR="00F965ED" w:rsidRPr="00A82A66">
                <w:t>Зона</w:t>
              </w:r>
            </w:hyperlink>
            <w:r w:rsidR="00F965ED" w:rsidRPr="00A82A66">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FFFFFF"/>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гидроэнергетического объекта</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Охранная зона объектов инфраструктуры метрополитена</w:t>
            </w:r>
          </w:p>
        </w:tc>
        <w:tc>
          <w:tcPr>
            <w:tcW w:w="2120" w:type="dxa"/>
            <w:vAlign w:val="center"/>
          </w:tcPr>
          <w:p w:rsidR="00F965ED" w:rsidRPr="00A82A66" w:rsidRDefault="00F965ED" w:rsidP="00826796">
            <w:pPr>
              <w:autoSpaceDE w:val="0"/>
              <w:jc w:val="center"/>
              <w:rPr>
                <w:b/>
              </w:rPr>
            </w:pPr>
            <w:r w:rsidRPr="00A82A66">
              <w:rPr>
                <w:b/>
              </w:rPr>
              <w:t>-</w:t>
            </w:r>
          </w:p>
        </w:tc>
      </w:tr>
      <w:tr w:rsidR="00F965ED" w:rsidRPr="00A82A66" w:rsidTr="00826796">
        <w:trPr>
          <w:jc w:val="center"/>
        </w:trPr>
        <w:tc>
          <w:tcPr>
            <w:tcW w:w="560" w:type="dxa"/>
          </w:tcPr>
          <w:p w:rsidR="00F965ED" w:rsidRPr="00A82A66" w:rsidRDefault="00F965ED" w:rsidP="007610A9">
            <w:pPr>
              <w:pStyle w:val="a4"/>
              <w:widowControl w:val="0"/>
              <w:numPr>
                <w:ilvl w:val="0"/>
                <w:numId w:val="85"/>
              </w:numPr>
              <w:autoSpaceDE w:val="0"/>
              <w:contextualSpacing/>
              <w:jc w:val="center"/>
              <w:rPr>
                <w:u w:val="single"/>
              </w:rPr>
            </w:pPr>
          </w:p>
        </w:tc>
        <w:tc>
          <w:tcPr>
            <w:tcW w:w="6665" w:type="dxa"/>
          </w:tcPr>
          <w:p w:rsidR="00F965ED" w:rsidRPr="00A82A66" w:rsidRDefault="00F965ED" w:rsidP="00826796">
            <w:pPr>
              <w:autoSpaceDE w:val="0"/>
              <w:autoSpaceDN w:val="0"/>
              <w:adjustRightInd w:val="0"/>
              <w:jc w:val="both"/>
            </w:pPr>
            <w:r w:rsidRPr="00A82A66">
              <w:t xml:space="preserve">Охранная </w:t>
            </w:r>
            <w:hyperlink r:id="rId44" w:history="1">
              <w:r w:rsidRPr="00A82A66">
                <w:t>зона</w:t>
              </w:r>
            </w:hyperlink>
            <w:r w:rsidRPr="00A82A66">
              <w:t xml:space="preserve"> тепловых сетей</w:t>
            </w:r>
          </w:p>
        </w:tc>
        <w:tc>
          <w:tcPr>
            <w:tcW w:w="2120" w:type="dxa"/>
            <w:vAlign w:val="center"/>
          </w:tcPr>
          <w:p w:rsidR="00F965ED" w:rsidRPr="00A82A66" w:rsidRDefault="00F965ED" w:rsidP="00826796">
            <w:pPr>
              <w:autoSpaceDE w:val="0"/>
              <w:jc w:val="center"/>
              <w:rPr>
                <w:b/>
              </w:rPr>
            </w:pPr>
            <w:r w:rsidRPr="00A82A66">
              <w:rPr>
                <w:b/>
              </w:rPr>
              <w:t>-</w:t>
            </w:r>
          </w:p>
        </w:tc>
      </w:tr>
    </w:tbl>
    <w:p w:rsidR="00F965ED" w:rsidRPr="00A82A66" w:rsidRDefault="00F965ED" w:rsidP="00F965ED">
      <w:pPr>
        <w:pStyle w:val="15"/>
        <w:ind w:left="0" w:firstLine="0"/>
        <w:jc w:val="center"/>
        <w:rPr>
          <w:b/>
          <w:i/>
          <w:sz w:val="24"/>
          <w:szCs w:val="24"/>
        </w:rPr>
      </w:pPr>
    </w:p>
    <w:p w:rsidR="00F965ED" w:rsidRPr="00A82A66" w:rsidRDefault="00F965ED" w:rsidP="00F965ED">
      <w:pPr>
        <w:pStyle w:val="15"/>
        <w:ind w:left="0" w:firstLine="0"/>
        <w:jc w:val="center"/>
        <w:rPr>
          <w:b/>
          <w:i/>
          <w:sz w:val="24"/>
          <w:szCs w:val="24"/>
        </w:rPr>
      </w:pPr>
    </w:p>
    <w:p w:rsidR="00F965ED" w:rsidRPr="00A82A66" w:rsidRDefault="00F965ED" w:rsidP="00F965ED">
      <w:pPr>
        <w:pStyle w:val="a4"/>
        <w:widowControl w:val="0"/>
        <w:autoSpaceDE w:val="0"/>
        <w:ind w:left="0"/>
        <w:jc w:val="center"/>
        <w:outlineLvl w:val="2"/>
        <w:rPr>
          <w:b/>
          <w:i/>
        </w:rPr>
      </w:pPr>
      <w:bookmarkStart w:id="91" w:name="_Toc40350038"/>
      <w:bookmarkStart w:id="92" w:name="_Toc85468679"/>
      <w:r w:rsidRPr="00A82A66">
        <w:rPr>
          <w:b/>
          <w:i/>
          <w:caps/>
        </w:rPr>
        <w:t xml:space="preserve">1.9.1. Зоны охраны объектов культурного наследия и защитные </w:t>
      </w:r>
      <w:hyperlink r:id="rId45" w:history="1">
        <w:r w:rsidRPr="00A82A66">
          <w:rPr>
            <w:b/>
            <w:i/>
            <w:caps/>
          </w:rPr>
          <w:t>зон</w:t>
        </w:r>
      </w:hyperlink>
      <w:r w:rsidRPr="00A82A66">
        <w:rPr>
          <w:b/>
          <w:i/>
          <w:caps/>
        </w:rPr>
        <w:t>ы объектов культурного наследия.</w:t>
      </w:r>
      <w:bookmarkEnd w:id="91"/>
      <w:bookmarkEnd w:id="92"/>
    </w:p>
    <w:p w:rsidR="00F965ED" w:rsidRPr="00A82A66" w:rsidRDefault="00F965ED" w:rsidP="00F965ED">
      <w:pPr>
        <w:pStyle w:val="a4"/>
        <w:autoSpaceDE w:val="0"/>
        <w:ind w:left="426"/>
        <w:rPr>
          <w:b/>
          <w:i/>
          <w:highlight w:val="yellow"/>
        </w:rPr>
      </w:pPr>
    </w:p>
    <w:p w:rsidR="00F965ED" w:rsidRPr="00A82A66" w:rsidRDefault="00F965ED" w:rsidP="00F965ED">
      <w:pPr>
        <w:ind w:right="-1" w:firstLine="567"/>
        <w:jc w:val="both"/>
        <w:rPr>
          <w:bCs/>
        </w:rPr>
      </w:pPr>
      <w:r w:rsidRPr="00A82A66">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A82A66">
        <w:rPr>
          <w:b/>
          <w:i/>
        </w:rPr>
        <w:t>объектам культурного наследия</w:t>
      </w:r>
      <w:r w:rsidRPr="00A82A66">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A82A66">
        <w:rPr>
          <w:bCs/>
        </w:rPr>
        <w:t>ограничениях водопользования на водных объектах общего пользования, расположенных на территориях муниципальных образований.</w:t>
      </w:r>
    </w:p>
    <w:p w:rsidR="00F965ED" w:rsidRPr="00A82A66" w:rsidRDefault="00F965ED" w:rsidP="00F965ED">
      <w:pPr>
        <w:autoSpaceDE w:val="0"/>
        <w:ind w:firstLine="567"/>
        <w:jc w:val="both"/>
        <w:rPr>
          <w:rFonts w:eastAsia="Calibri"/>
        </w:rPr>
      </w:pPr>
      <w:r w:rsidRPr="00A82A66">
        <w:rPr>
          <w:rFonts w:eastAsia="Calibri"/>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6" w:history="1">
        <w:r w:rsidRPr="00A82A66">
          <w:rPr>
            <w:rFonts w:eastAsia="Calibri"/>
          </w:rPr>
          <w:t>абз. 4 преамбулы</w:t>
        </w:r>
      </w:hyperlink>
      <w:r w:rsidRPr="00A82A66">
        <w:rPr>
          <w:rFonts w:eastAsia="Calibri"/>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F965ED" w:rsidRPr="00A82A66" w:rsidRDefault="00F965ED" w:rsidP="00F965ED">
      <w:pPr>
        <w:autoSpaceDE w:val="0"/>
        <w:ind w:firstLine="567"/>
        <w:jc w:val="both"/>
        <w:rPr>
          <w:rFonts w:eastAsia="Calibri"/>
        </w:rPr>
      </w:pPr>
      <w:r w:rsidRPr="00A82A66">
        <w:rPr>
          <w:rFonts w:eastAsia="Calibri"/>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F965ED" w:rsidRPr="00A82A66" w:rsidRDefault="00F965ED" w:rsidP="00F965ED">
      <w:pPr>
        <w:autoSpaceDE w:val="0"/>
        <w:ind w:firstLine="567"/>
        <w:jc w:val="both"/>
        <w:rPr>
          <w:rFonts w:eastAsia="Calibri"/>
        </w:rPr>
      </w:pPr>
      <w:r w:rsidRPr="00A82A66">
        <w:rPr>
          <w:rFonts w:eastAsia="Calibri"/>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F965ED" w:rsidRPr="00A82A66" w:rsidRDefault="00F965ED" w:rsidP="00F965ED">
      <w:pPr>
        <w:autoSpaceDE w:val="0"/>
        <w:ind w:firstLine="567"/>
        <w:jc w:val="both"/>
        <w:rPr>
          <w:rFonts w:eastAsia="Calibri"/>
        </w:rPr>
      </w:pPr>
      <w:r w:rsidRPr="00A82A66">
        <w:rPr>
          <w:rFonts w:eastAsia="Calibri"/>
          <w:b/>
        </w:rPr>
        <w:t>Охранная зона объекта культурного наследия</w:t>
      </w:r>
      <w:r w:rsidRPr="00A82A66">
        <w:rPr>
          <w:rFonts w:eastAsia="Calibri"/>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965ED" w:rsidRPr="00A82A66" w:rsidRDefault="00F965ED" w:rsidP="00F965ED">
      <w:pPr>
        <w:autoSpaceDE w:val="0"/>
        <w:ind w:firstLine="567"/>
        <w:jc w:val="both"/>
        <w:rPr>
          <w:rFonts w:eastAsia="Calibri"/>
        </w:rPr>
      </w:pPr>
      <w:r w:rsidRPr="00A82A66">
        <w:rPr>
          <w:rFonts w:eastAsia="Calibri"/>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F965ED" w:rsidRPr="00A82A66" w:rsidRDefault="00F965ED" w:rsidP="00F965ED">
      <w:pPr>
        <w:autoSpaceDE w:val="0"/>
        <w:ind w:firstLine="567"/>
        <w:jc w:val="both"/>
        <w:rPr>
          <w:rFonts w:eastAsia="Calibri"/>
        </w:rPr>
      </w:pPr>
      <w:r w:rsidRPr="00A82A66">
        <w:rPr>
          <w:rFonts w:eastAsia="Calibri"/>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F965ED" w:rsidRPr="00A82A66" w:rsidRDefault="00F965ED" w:rsidP="00F965ED">
      <w:pPr>
        <w:autoSpaceDE w:val="0"/>
        <w:ind w:firstLine="567"/>
        <w:jc w:val="both"/>
        <w:rPr>
          <w:rFonts w:eastAsia="TimesNewRomanPSMT"/>
        </w:rPr>
      </w:pPr>
      <w:r w:rsidRPr="00A82A66">
        <w:rPr>
          <w:rFonts w:eastAsia="TimesNewRomanPSMT"/>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F965ED" w:rsidRPr="00A82A66" w:rsidRDefault="00F965ED" w:rsidP="00F965ED">
      <w:pPr>
        <w:autoSpaceDE w:val="0"/>
        <w:ind w:firstLine="567"/>
        <w:jc w:val="both"/>
        <w:rPr>
          <w:rFonts w:eastAsia="Calibri"/>
        </w:rPr>
      </w:pPr>
      <w:r w:rsidRPr="00A82A66">
        <w:rPr>
          <w:rFonts w:eastAsia="Calibri"/>
          <w:b/>
        </w:rPr>
        <w:t>Защитными зонами объектов культурного наследия</w:t>
      </w:r>
      <w:r w:rsidRPr="00A82A66">
        <w:rPr>
          <w:rFonts w:eastAsia="Calibri"/>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965ED" w:rsidRPr="00A82A66" w:rsidRDefault="00F965ED" w:rsidP="00F965ED">
      <w:pPr>
        <w:autoSpaceDE w:val="0"/>
        <w:ind w:firstLine="567"/>
        <w:jc w:val="both"/>
        <w:rPr>
          <w:rFonts w:eastAsia="Calibri"/>
        </w:rPr>
      </w:pPr>
      <w:r w:rsidRPr="00A82A66">
        <w:rPr>
          <w:rFonts w:eastAsia="Calibri"/>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7" w:history="1">
        <w:r w:rsidRPr="00A82A66">
          <w:rPr>
            <w:rFonts w:eastAsia="Calibri"/>
          </w:rPr>
          <w:t>статьей 56.4</w:t>
        </w:r>
      </w:hyperlink>
      <w:r w:rsidRPr="00A82A66">
        <w:rPr>
          <w:rFonts w:eastAsia="Calibri"/>
        </w:rPr>
        <w:t xml:space="preserve"> Федерального закона от 25.06.2002 № 73-ФЗ требования и ограничения.</w:t>
      </w:r>
    </w:p>
    <w:p w:rsidR="00F965ED" w:rsidRPr="00A82A66" w:rsidRDefault="00F965ED" w:rsidP="00F965ED">
      <w:pPr>
        <w:autoSpaceDE w:val="0"/>
        <w:ind w:firstLine="567"/>
        <w:jc w:val="both"/>
        <w:rPr>
          <w:rFonts w:eastAsia="Calibri"/>
        </w:rPr>
      </w:pPr>
      <w:r w:rsidRPr="00A82A66">
        <w:rPr>
          <w:rFonts w:eastAsia="Calibri"/>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965ED" w:rsidRPr="00A82A66" w:rsidRDefault="00F965ED" w:rsidP="00F965ED">
      <w:pPr>
        <w:autoSpaceDE w:val="0"/>
        <w:ind w:firstLine="567"/>
        <w:jc w:val="both"/>
        <w:rPr>
          <w:rFonts w:eastAsia="Calibri"/>
        </w:rPr>
      </w:pPr>
      <w:r w:rsidRPr="00A82A66">
        <w:rPr>
          <w:rFonts w:eastAsia="Calibri"/>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965ED" w:rsidRPr="00A82A66" w:rsidRDefault="00F965ED" w:rsidP="00F965ED">
      <w:pPr>
        <w:autoSpaceDE w:val="0"/>
        <w:ind w:firstLine="567"/>
        <w:jc w:val="both"/>
        <w:rPr>
          <w:rFonts w:eastAsia="Calibri"/>
        </w:rPr>
      </w:pPr>
      <w:r w:rsidRPr="00A82A66">
        <w:rPr>
          <w:rFonts w:eastAsia="Calibri"/>
        </w:rPr>
        <w:lastRenderedPageBreak/>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8" w:history="1">
        <w:r w:rsidRPr="00A82A66">
          <w:rPr>
            <w:rFonts w:eastAsia="Calibri"/>
          </w:rPr>
          <w:t>статьей 34</w:t>
        </w:r>
      </w:hyperlink>
      <w:r w:rsidRPr="00A82A66">
        <w:rPr>
          <w:rFonts w:eastAsia="Calibri"/>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F965ED" w:rsidRPr="00A82A66" w:rsidRDefault="00F965ED" w:rsidP="00F965ED">
      <w:pPr>
        <w:autoSpaceDE w:val="0"/>
        <w:ind w:firstLine="567"/>
        <w:jc w:val="both"/>
        <w:rPr>
          <w:rFonts w:eastAsia="TimesNewRomanPSMT"/>
        </w:rPr>
      </w:pPr>
      <w:r w:rsidRPr="00A82A66">
        <w:rPr>
          <w:rFonts w:eastAsia="TimesNewRomanPSMT"/>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F965ED" w:rsidRPr="00A82A66" w:rsidRDefault="00F965ED" w:rsidP="00F965ED">
      <w:pPr>
        <w:ind w:right="-144" w:firstLine="567"/>
        <w:jc w:val="both"/>
      </w:pPr>
      <w:r w:rsidRPr="00A82A66">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F965ED" w:rsidRPr="00A82A66" w:rsidRDefault="00F965ED" w:rsidP="007610A9">
      <w:pPr>
        <w:widowControl w:val="0"/>
        <w:numPr>
          <w:ilvl w:val="0"/>
          <w:numId w:val="86"/>
        </w:numPr>
        <w:tabs>
          <w:tab w:val="left" w:pos="851"/>
        </w:tabs>
        <w:ind w:left="0" w:firstLine="567"/>
        <w:jc w:val="both"/>
      </w:pPr>
      <w:r w:rsidRPr="00A82A66">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F965ED" w:rsidRPr="00A82A66" w:rsidRDefault="00F965ED" w:rsidP="007610A9">
      <w:pPr>
        <w:widowControl w:val="0"/>
        <w:numPr>
          <w:ilvl w:val="0"/>
          <w:numId w:val="86"/>
        </w:numPr>
        <w:tabs>
          <w:tab w:val="left" w:pos="851"/>
        </w:tabs>
        <w:ind w:left="0" w:firstLine="567"/>
        <w:jc w:val="both"/>
      </w:pPr>
      <w:r w:rsidRPr="00A82A66">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F965ED" w:rsidRPr="00A82A66" w:rsidRDefault="00F965ED" w:rsidP="007610A9">
      <w:pPr>
        <w:widowControl w:val="0"/>
        <w:numPr>
          <w:ilvl w:val="0"/>
          <w:numId w:val="86"/>
        </w:numPr>
        <w:tabs>
          <w:tab w:val="left" w:pos="851"/>
        </w:tabs>
        <w:ind w:left="0" w:firstLine="567"/>
        <w:jc w:val="both"/>
      </w:pPr>
      <w:r w:rsidRPr="00A82A66">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F965ED" w:rsidRPr="00A82A66" w:rsidRDefault="00F965ED" w:rsidP="00F965ED">
      <w:pPr>
        <w:ind w:firstLine="567"/>
        <w:jc w:val="both"/>
        <w:rPr>
          <w:rFonts w:eastAsia="Calibri"/>
        </w:rPr>
      </w:pPr>
      <w:r w:rsidRPr="00A82A66">
        <w:rPr>
          <w:rFonts w:eastAsia="Calibri"/>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F965ED" w:rsidRPr="00A82A66" w:rsidRDefault="00F965ED" w:rsidP="00F965ED">
      <w:pPr>
        <w:pStyle w:val="ConsPlusNormal"/>
        <w:ind w:firstLine="567"/>
        <w:jc w:val="both"/>
        <w:rPr>
          <w:rFonts w:ascii="Times New Roman" w:hAnsi="Times New Roman" w:cs="Times New Roman"/>
          <w:color w:val="auto"/>
          <w:sz w:val="24"/>
          <w:szCs w:val="24"/>
        </w:rPr>
      </w:pPr>
      <w:r w:rsidRPr="00A82A66">
        <w:rPr>
          <w:rFonts w:ascii="Times New Roman" w:hAnsi="Times New Roman" w:cs="Times New Roman"/>
          <w:snapToGrid w:val="0"/>
          <w:color w:val="auto"/>
          <w:sz w:val="24"/>
          <w:szCs w:val="24"/>
        </w:rPr>
        <w:t xml:space="preserve">Согласно </w:t>
      </w:r>
      <w:r w:rsidRPr="00A82A66">
        <w:rPr>
          <w:rFonts w:ascii="Times New Roman" w:hAnsi="Times New Roman" w:cs="Times New Roman"/>
          <w:color w:val="auto"/>
          <w:sz w:val="24"/>
          <w:szCs w:val="24"/>
        </w:rPr>
        <w:t xml:space="preserve">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w:t>
      </w:r>
      <w:r w:rsidRPr="00A82A66">
        <w:rPr>
          <w:rFonts w:ascii="Times New Roman" w:hAnsi="Times New Roman" w:cs="Times New Roman"/>
          <w:color w:val="auto"/>
          <w:sz w:val="24"/>
          <w:szCs w:val="24"/>
        </w:rPr>
        <w:lastRenderedPageBreak/>
        <w:t>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965ED" w:rsidRPr="00A82A66" w:rsidRDefault="00F965ED" w:rsidP="00F965ED">
      <w:pPr>
        <w:ind w:firstLine="567"/>
        <w:jc w:val="both"/>
        <w:rPr>
          <w:rFonts w:eastAsia="Calibri"/>
        </w:rPr>
      </w:pPr>
      <w:r w:rsidRPr="00A82A66">
        <w:rPr>
          <w:rFonts w:eastAsia="Calibri"/>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F965ED" w:rsidRPr="00A82A66" w:rsidRDefault="00F965ED" w:rsidP="00F965ED">
      <w:pPr>
        <w:ind w:firstLine="567"/>
        <w:jc w:val="both"/>
        <w:rPr>
          <w:rFonts w:eastAsia="Calibri"/>
          <w:i/>
        </w:rPr>
      </w:pPr>
    </w:p>
    <w:p w:rsidR="00F965ED" w:rsidRPr="00A82A66" w:rsidRDefault="00F965ED" w:rsidP="00F965ED">
      <w:pPr>
        <w:ind w:firstLine="567"/>
        <w:jc w:val="both"/>
        <w:rPr>
          <w:rFonts w:eastAsia="Calibri"/>
          <w:i/>
        </w:rPr>
      </w:pPr>
      <w:r w:rsidRPr="00A82A66">
        <w:rPr>
          <w:rFonts w:eastAsia="Calibri"/>
          <w:i/>
        </w:rPr>
        <w:t>На территории Великоархангельского сельского поселения располагается 4 объекта культурного наследия:</w:t>
      </w:r>
    </w:p>
    <w:p w:rsidR="00F965ED" w:rsidRPr="00A82A66" w:rsidRDefault="00F965ED" w:rsidP="007610A9">
      <w:pPr>
        <w:pStyle w:val="a4"/>
        <w:widowControl w:val="0"/>
        <w:numPr>
          <w:ilvl w:val="1"/>
          <w:numId w:val="76"/>
        </w:numPr>
        <w:tabs>
          <w:tab w:val="left" w:pos="851"/>
        </w:tabs>
        <w:ind w:left="0" w:firstLine="567"/>
        <w:contextualSpacing/>
        <w:jc w:val="both"/>
        <w:rPr>
          <w:rFonts w:eastAsia="Calibri"/>
          <w:i/>
        </w:rPr>
      </w:pPr>
      <w:r w:rsidRPr="00A82A66">
        <w:rPr>
          <w:rFonts w:eastAsia="Calibri"/>
          <w:i/>
          <w:caps/>
        </w:rPr>
        <w:t>1объект культурного наследия регионального значения;</w:t>
      </w:r>
    </w:p>
    <w:p w:rsidR="00F965ED" w:rsidRPr="00A82A66" w:rsidRDefault="00F965ED" w:rsidP="007610A9">
      <w:pPr>
        <w:pStyle w:val="a4"/>
        <w:widowControl w:val="0"/>
        <w:numPr>
          <w:ilvl w:val="1"/>
          <w:numId w:val="76"/>
        </w:numPr>
        <w:tabs>
          <w:tab w:val="left" w:pos="851"/>
        </w:tabs>
        <w:autoSpaceDE w:val="0"/>
        <w:autoSpaceDN w:val="0"/>
        <w:adjustRightInd w:val="0"/>
        <w:ind w:left="0" w:firstLine="567"/>
        <w:contextualSpacing/>
        <w:jc w:val="both"/>
        <w:rPr>
          <w:rFonts w:eastAsia="Calibri"/>
          <w:i/>
          <w:lang w:eastAsia="ru-RU"/>
        </w:rPr>
      </w:pPr>
      <w:r w:rsidRPr="00A82A66">
        <w:rPr>
          <w:rFonts w:eastAsia="Calibri"/>
          <w:i/>
        </w:rPr>
        <w:t>3</w:t>
      </w:r>
      <w:r w:rsidRPr="00A82A66">
        <w:rPr>
          <w:rFonts w:eastAsia="Calibri"/>
          <w:i/>
          <w:caps/>
        </w:rPr>
        <w:t xml:space="preserve"> выявленных объекта культурного наследия (</w:t>
      </w:r>
      <w:r w:rsidRPr="00A82A66">
        <w:rPr>
          <w:bCs/>
          <w:i/>
          <w:caps/>
        </w:rPr>
        <w:t>объекты археологического наследия</w:t>
      </w:r>
      <w:r w:rsidRPr="00A82A66">
        <w:rPr>
          <w:i/>
        </w:rPr>
        <w:t>).</w:t>
      </w:r>
    </w:p>
    <w:p w:rsidR="00F965ED" w:rsidRPr="00A82A66" w:rsidRDefault="00F965ED" w:rsidP="00F965ED">
      <w:pPr>
        <w:ind w:firstLine="567"/>
        <w:jc w:val="both"/>
        <w:rPr>
          <w:rFonts w:eastAsia="Calibri"/>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127"/>
        <w:gridCol w:w="1984"/>
        <w:gridCol w:w="2977"/>
        <w:gridCol w:w="1846"/>
      </w:tblGrid>
      <w:tr w:rsidR="00F965ED" w:rsidRPr="00A82A66" w:rsidTr="00826796">
        <w:trPr>
          <w:jc w:val="center"/>
        </w:trPr>
        <w:tc>
          <w:tcPr>
            <w:tcW w:w="562" w:type="dxa"/>
            <w:shd w:val="clear" w:color="auto" w:fill="D9D9D9"/>
          </w:tcPr>
          <w:p w:rsidR="00F965ED" w:rsidRPr="00A82A66" w:rsidRDefault="00F965ED" w:rsidP="00826796">
            <w:pPr>
              <w:widowControl w:val="0"/>
              <w:autoSpaceDN w:val="0"/>
              <w:adjustRightInd w:val="0"/>
              <w:jc w:val="center"/>
              <w:rPr>
                <w:b/>
                <w:bCs/>
                <w:lang w:val="en-US"/>
              </w:rPr>
            </w:pPr>
            <w:r w:rsidRPr="00A82A66">
              <w:rPr>
                <w:b/>
                <w:bCs/>
              </w:rPr>
              <w:t xml:space="preserve">№ </w:t>
            </w:r>
          </w:p>
          <w:p w:rsidR="00F965ED" w:rsidRPr="00A82A66" w:rsidRDefault="00F965ED" w:rsidP="00826796">
            <w:pPr>
              <w:jc w:val="center"/>
              <w:rPr>
                <w:b/>
              </w:rPr>
            </w:pPr>
            <w:r w:rsidRPr="00A82A66">
              <w:rPr>
                <w:b/>
                <w:bCs/>
              </w:rPr>
              <w:t>п/п</w:t>
            </w:r>
          </w:p>
        </w:tc>
        <w:tc>
          <w:tcPr>
            <w:tcW w:w="2127" w:type="dxa"/>
            <w:shd w:val="clear" w:color="auto" w:fill="D9D9D9"/>
          </w:tcPr>
          <w:p w:rsidR="00F965ED" w:rsidRPr="00A82A66" w:rsidRDefault="00F965ED" w:rsidP="00826796">
            <w:pPr>
              <w:jc w:val="center"/>
              <w:rPr>
                <w:b/>
              </w:rPr>
            </w:pPr>
            <w:r w:rsidRPr="00A82A66">
              <w:rPr>
                <w:b/>
              </w:rPr>
              <w:t>Наименование объекта культурного наследия</w:t>
            </w:r>
          </w:p>
        </w:tc>
        <w:tc>
          <w:tcPr>
            <w:tcW w:w="1984" w:type="dxa"/>
            <w:shd w:val="clear" w:color="auto" w:fill="D9D9D9"/>
          </w:tcPr>
          <w:p w:rsidR="00F965ED" w:rsidRPr="00A82A66" w:rsidRDefault="00F965ED" w:rsidP="00826796">
            <w:pPr>
              <w:jc w:val="center"/>
              <w:rPr>
                <w:b/>
              </w:rPr>
            </w:pPr>
            <w:r w:rsidRPr="00A82A66">
              <w:rPr>
                <w:b/>
              </w:rPr>
              <w:t>Сведения о границах территории объекта культурного наследия</w:t>
            </w:r>
          </w:p>
        </w:tc>
        <w:tc>
          <w:tcPr>
            <w:tcW w:w="2977" w:type="dxa"/>
            <w:shd w:val="clear" w:color="auto" w:fill="D9D9D9"/>
          </w:tcPr>
          <w:p w:rsidR="00F965ED" w:rsidRPr="00A82A66" w:rsidRDefault="00F965ED" w:rsidP="00826796">
            <w:pPr>
              <w:jc w:val="center"/>
              <w:rPr>
                <w:b/>
              </w:rPr>
            </w:pPr>
            <w:r w:rsidRPr="00A82A66">
              <w:rPr>
                <w:b/>
              </w:rPr>
              <w:t>Сведения о границах защитной зоны объекта культурного наследия</w:t>
            </w:r>
          </w:p>
        </w:tc>
        <w:tc>
          <w:tcPr>
            <w:tcW w:w="1846" w:type="dxa"/>
            <w:shd w:val="clear" w:color="auto" w:fill="D9D9D9"/>
          </w:tcPr>
          <w:p w:rsidR="00F965ED" w:rsidRPr="00A82A66" w:rsidRDefault="00F965ED" w:rsidP="00826796">
            <w:pPr>
              <w:jc w:val="center"/>
              <w:rPr>
                <w:b/>
              </w:rPr>
            </w:pPr>
            <w:r w:rsidRPr="00A82A66">
              <w:rPr>
                <w:b/>
              </w:rPr>
              <w:t>Сведения о границах зоны охраны</w:t>
            </w:r>
          </w:p>
          <w:p w:rsidR="00F965ED" w:rsidRPr="00A82A66" w:rsidRDefault="00F965ED" w:rsidP="00826796">
            <w:pPr>
              <w:jc w:val="center"/>
              <w:rPr>
                <w:b/>
              </w:rPr>
            </w:pPr>
            <w:r w:rsidRPr="00A82A66">
              <w:rPr>
                <w:b/>
              </w:rPr>
              <w:t>объекта культурного наследия</w:t>
            </w:r>
          </w:p>
        </w:tc>
      </w:tr>
      <w:tr w:rsidR="00F965ED" w:rsidRPr="00A82A66" w:rsidTr="00826796">
        <w:trPr>
          <w:jc w:val="center"/>
        </w:trPr>
        <w:tc>
          <w:tcPr>
            <w:tcW w:w="9496" w:type="dxa"/>
            <w:gridSpan w:val="5"/>
            <w:shd w:val="clear" w:color="auto" w:fill="FFFFFF"/>
          </w:tcPr>
          <w:p w:rsidR="00F965ED" w:rsidRPr="00A82A66" w:rsidRDefault="00F965ED" w:rsidP="00826796">
            <w:pPr>
              <w:jc w:val="center"/>
              <w:rPr>
                <w:b/>
              </w:rPr>
            </w:pPr>
            <w:r w:rsidRPr="00A82A66">
              <w:rPr>
                <w:rFonts w:eastAsia="Calibri"/>
                <w:b/>
                <w:i/>
              </w:rPr>
              <w:t>Объекты культурного наследия регионального значения</w:t>
            </w:r>
          </w:p>
        </w:tc>
      </w:tr>
      <w:tr w:rsidR="00F965ED" w:rsidRPr="00A82A66" w:rsidTr="00826796">
        <w:trPr>
          <w:jc w:val="center"/>
        </w:trPr>
        <w:tc>
          <w:tcPr>
            <w:tcW w:w="562" w:type="dxa"/>
          </w:tcPr>
          <w:p w:rsidR="00F965ED" w:rsidRPr="00A82A66" w:rsidRDefault="00F965ED" w:rsidP="007610A9">
            <w:pPr>
              <w:pStyle w:val="a4"/>
              <w:widowControl w:val="0"/>
              <w:numPr>
                <w:ilvl w:val="0"/>
                <w:numId w:val="87"/>
              </w:numPr>
              <w:contextualSpacing/>
            </w:pPr>
          </w:p>
        </w:tc>
        <w:tc>
          <w:tcPr>
            <w:tcW w:w="2127" w:type="dxa"/>
          </w:tcPr>
          <w:p w:rsidR="00F965ED" w:rsidRPr="00A82A66" w:rsidRDefault="00F965ED" w:rsidP="00826796">
            <w:r w:rsidRPr="00A82A66">
              <w:rPr>
                <w:sz w:val="22"/>
              </w:rPr>
              <w:t>Могила председателя коммуны Руги П.К.</w:t>
            </w:r>
          </w:p>
        </w:tc>
        <w:tc>
          <w:tcPr>
            <w:tcW w:w="1984" w:type="dxa"/>
          </w:tcPr>
          <w:p w:rsidR="00F965ED" w:rsidRPr="00A82A66" w:rsidRDefault="00F965ED" w:rsidP="00826796">
            <w:pPr>
              <w:jc w:val="center"/>
              <w:rPr>
                <w:b/>
              </w:rPr>
            </w:pPr>
            <w:r w:rsidRPr="00A82A66">
              <w:t>Не установлена</w:t>
            </w:r>
          </w:p>
        </w:tc>
        <w:tc>
          <w:tcPr>
            <w:tcW w:w="2977" w:type="dxa"/>
          </w:tcPr>
          <w:p w:rsidR="00F965ED" w:rsidRPr="00A82A66" w:rsidRDefault="00F965ED" w:rsidP="00826796">
            <w:pPr>
              <w:widowControl w:val="0"/>
              <w:autoSpaceDN w:val="0"/>
              <w:adjustRightInd w:val="0"/>
              <w:jc w:val="center"/>
            </w:pPr>
            <w:r w:rsidRPr="00A82A66">
              <w:t xml:space="preserve">Установлена приказом управления по охране объектов культурного наследия Воронежской области от 13.08.2019 </w:t>
            </w:r>
          </w:p>
          <w:p w:rsidR="00F965ED" w:rsidRPr="00A82A66" w:rsidRDefault="00F965ED" w:rsidP="00826796">
            <w:pPr>
              <w:jc w:val="center"/>
              <w:rPr>
                <w:highlight w:val="yellow"/>
              </w:rPr>
            </w:pPr>
            <w:r w:rsidRPr="00A82A66">
              <w:t xml:space="preserve"> № 71-01-07/201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1846" w:type="dxa"/>
          </w:tcPr>
          <w:p w:rsidR="00F965ED" w:rsidRPr="00A82A66" w:rsidRDefault="00F965ED" w:rsidP="00826796">
            <w:pPr>
              <w:jc w:val="center"/>
              <w:rPr>
                <w:b/>
              </w:rPr>
            </w:pPr>
            <w:r w:rsidRPr="00A82A66">
              <w:t>Не установлена</w:t>
            </w:r>
          </w:p>
        </w:tc>
      </w:tr>
      <w:tr w:rsidR="00F965ED" w:rsidRPr="00A82A66" w:rsidTr="00826796">
        <w:trPr>
          <w:jc w:val="center"/>
        </w:trPr>
        <w:tc>
          <w:tcPr>
            <w:tcW w:w="9496" w:type="dxa"/>
            <w:gridSpan w:val="5"/>
            <w:shd w:val="clear" w:color="auto" w:fill="D9D9D9"/>
          </w:tcPr>
          <w:p w:rsidR="00F965ED" w:rsidRPr="00A82A66" w:rsidRDefault="00F965ED" w:rsidP="00826796">
            <w:pPr>
              <w:widowControl w:val="0"/>
              <w:autoSpaceDN w:val="0"/>
              <w:adjustRightInd w:val="0"/>
              <w:ind w:firstLine="35"/>
              <w:jc w:val="center"/>
              <w:rPr>
                <w:b/>
              </w:rPr>
            </w:pPr>
            <w:r w:rsidRPr="00A82A66">
              <w:rPr>
                <w:rFonts w:eastAsia="Calibri"/>
                <w:b/>
                <w:i/>
              </w:rPr>
              <w:t>Выявленные объекты археологии</w:t>
            </w:r>
          </w:p>
        </w:tc>
      </w:tr>
      <w:tr w:rsidR="00F965ED" w:rsidRPr="00A82A66" w:rsidTr="00826796">
        <w:trPr>
          <w:jc w:val="center"/>
        </w:trPr>
        <w:tc>
          <w:tcPr>
            <w:tcW w:w="562" w:type="dxa"/>
          </w:tcPr>
          <w:p w:rsidR="00F965ED" w:rsidRPr="00A82A66" w:rsidRDefault="00F965ED" w:rsidP="007610A9">
            <w:pPr>
              <w:pStyle w:val="a4"/>
              <w:widowControl w:val="0"/>
              <w:numPr>
                <w:ilvl w:val="0"/>
                <w:numId w:val="87"/>
              </w:numPr>
              <w:contextualSpacing/>
            </w:pPr>
          </w:p>
        </w:tc>
        <w:tc>
          <w:tcPr>
            <w:tcW w:w="2127" w:type="dxa"/>
          </w:tcPr>
          <w:p w:rsidR="00F965ED" w:rsidRPr="00A82A66" w:rsidRDefault="00F965ED" w:rsidP="00826796">
            <w:pPr>
              <w:spacing w:line="256" w:lineRule="auto"/>
              <w:rPr>
                <w:szCs w:val="20"/>
              </w:rPr>
            </w:pPr>
            <w:r w:rsidRPr="00A82A66">
              <w:rPr>
                <w:szCs w:val="20"/>
              </w:rPr>
              <w:t>Курганная группа у с. Тюниково</w:t>
            </w:r>
          </w:p>
        </w:tc>
        <w:tc>
          <w:tcPr>
            <w:tcW w:w="1984" w:type="dxa"/>
          </w:tcPr>
          <w:p w:rsidR="00F965ED" w:rsidRPr="00A82A66" w:rsidRDefault="00F965ED" w:rsidP="00826796">
            <w:pPr>
              <w:widowControl w:val="0"/>
              <w:autoSpaceDN w:val="0"/>
              <w:adjustRightInd w:val="0"/>
              <w:jc w:val="center"/>
            </w:pPr>
            <w:r w:rsidRPr="00A82A66">
              <w:t>Не установлена</w:t>
            </w:r>
          </w:p>
        </w:tc>
        <w:tc>
          <w:tcPr>
            <w:tcW w:w="2977" w:type="dxa"/>
          </w:tcPr>
          <w:p w:rsidR="00F965ED" w:rsidRPr="00A82A66" w:rsidRDefault="00F965ED" w:rsidP="00826796">
            <w:pPr>
              <w:jc w:val="center"/>
            </w:pPr>
            <w:r w:rsidRPr="00A82A66">
              <w:t>Не устанавливается*</w:t>
            </w:r>
          </w:p>
        </w:tc>
        <w:tc>
          <w:tcPr>
            <w:tcW w:w="1846" w:type="dxa"/>
          </w:tcPr>
          <w:p w:rsidR="00F965ED" w:rsidRPr="00A82A66" w:rsidRDefault="00F965ED" w:rsidP="00826796">
            <w:pPr>
              <w:widowControl w:val="0"/>
              <w:autoSpaceDN w:val="0"/>
              <w:adjustRightInd w:val="0"/>
              <w:jc w:val="center"/>
            </w:pPr>
            <w:r w:rsidRPr="00A82A66">
              <w:t>Не установлена</w:t>
            </w:r>
          </w:p>
        </w:tc>
      </w:tr>
      <w:tr w:rsidR="00F965ED" w:rsidRPr="00A82A66" w:rsidTr="00826796">
        <w:trPr>
          <w:jc w:val="center"/>
        </w:trPr>
        <w:tc>
          <w:tcPr>
            <w:tcW w:w="562" w:type="dxa"/>
          </w:tcPr>
          <w:p w:rsidR="00F965ED" w:rsidRPr="00A82A66" w:rsidRDefault="00F965ED" w:rsidP="007610A9">
            <w:pPr>
              <w:pStyle w:val="a4"/>
              <w:widowControl w:val="0"/>
              <w:numPr>
                <w:ilvl w:val="0"/>
                <w:numId w:val="87"/>
              </w:numPr>
              <w:contextualSpacing/>
            </w:pPr>
          </w:p>
        </w:tc>
        <w:tc>
          <w:tcPr>
            <w:tcW w:w="2127" w:type="dxa"/>
          </w:tcPr>
          <w:p w:rsidR="00F965ED" w:rsidRPr="00A82A66" w:rsidRDefault="00F965ED" w:rsidP="00826796">
            <w:pPr>
              <w:autoSpaceDE w:val="0"/>
              <w:autoSpaceDN w:val="0"/>
              <w:adjustRightInd w:val="0"/>
              <w:jc w:val="both"/>
            </w:pPr>
            <w:r w:rsidRPr="00A82A66">
              <w:t>Курганная группа у с. Великоархангельское</w:t>
            </w:r>
          </w:p>
        </w:tc>
        <w:tc>
          <w:tcPr>
            <w:tcW w:w="1984" w:type="dxa"/>
          </w:tcPr>
          <w:p w:rsidR="00F965ED" w:rsidRPr="00A82A66" w:rsidRDefault="00F965ED" w:rsidP="00826796">
            <w:pPr>
              <w:widowControl w:val="0"/>
              <w:autoSpaceDN w:val="0"/>
              <w:adjustRightInd w:val="0"/>
              <w:jc w:val="center"/>
            </w:pPr>
            <w:r w:rsidRPr="00A82A66">
              <w:t>Не установлена</w:t>
            </w:r>
          </w:p>
        </w:tc>
        <w:tc>
          <w:tcPr>
            <w:tcW w:w="2977" w:type="dxa"/>
          </w:tcPr>
          <w:p w:rsidR="00F965ED" w:rsidRPr="00A82A66" w:rsidRDefault="00F965ED" w:rsidP="00826796">
            <w:pPr>
              <w:jc w:val="center"/>
            </w:pPr>
            <w:r w:rsidRPr="00A82A66">
              <w:t>Не устанавливается*</w:t>
            </w:r>
          </w:p>
        </w:tc>
        <w:tc>
          <w:tcPr>
            <w:tcW w:w="1846" w:type="dxa"/>
          </w:tcPr>
          <w:p w:rsidR="00F965ED" w:rsidRPr="00A82A66" w:rsidRDefault="00F965ED" w:rsidP="00826796">
            <w:pPr>
              <w:widowControl w:val="0"/>
              <w:autoSpaceDN w:val="0"/>
              <w:adjustRightInd w:val="0"/>
              <w:jc w:val="center"/>
            </w:pPr>
            <w:r w:rsidRPr="00A82A66">
              <w:t>Не установлена</w:t>
            </w:r>
          </w:p>
        </w:tc>
      </w:tr>
      <w:tr w:rsidR="00F965ED" w:rsidRPr="00A82A66" w:rsidTr="00826796">
        <w:trPr>
          <w:jc w:val="center"/>
        </w:trPr>
        <w:tc>
          <w:tcPr>
            <w:tcW w:w="562" w:type="dxa"/>
          </w:tcPr>
          <w:p w:rsidR="00F965ED" w:rsidRPr="00A82A66" w:rsidRDefault="00F965ED" w:rsidP="007610A9">
            <w:pPr>
              <w:pStyle w:val="a4"/>
              <w:widowControl w:val="0"/>
              <w:numPr>
                <w:ilvl w:val="0"/>
                <w:numId w:val="87"/>
              </w:numPr>
              <w:contextualSpacing/>
            </w:pPr>
          </w:p>
        </w:tc>
        <w:tc>
          <w:tcPr>
            <w:tcW w:w="2127" w:type="dxa"/>
          </w:tcPr>
          <w:p w:rsidR="00F965ED" w:rsidRPr="00A82A66" w:rsidRDefault="00F965ED" w:rsidP="00826796">
            <w:pPr>
              <w:autoSpaceDE w:val="0"/>
              <w:autoSpaceDN w:val="0"/>
              <w:adjustRightInd w:val="0"/>
              <w:jc w:val="both"/>
            </w:pPr>
            <w:r w:rsidRPr="00A82A66">
              <w:t>Стоянка у с. Великоархангельское</w:t>
            </w:r>
          </w:p>
        </w:tc>
        <w:tc>
          <w:tcPr>
            <w:tcW w:w="1984" w:type="dxa"/>
          </w:tcPr>
          <w:p w:rsidR="00F965ED" w:rsidRPr="00A82A66" w:rsidRDefault="00F965ED" w:rsidP="00826796">
            <w:pPr>
              <w:widowControl w:val="0"/>
              <w:autoSpaceDN w:val="0"/>
              <w:adjustRightInd w:val="0"/>
              <w:jc w:val="center"/>
            </w:pPr>
            <w:r w:rsidRPr="00A82A66">
              <w:t>Не установлена</w:t>
            </w:r>
          </w:p>
        </w:tc>
        <w:tc>
          <w:tcPr>
            <w:tcW w:w="2977" w:type="dxa"/>
          </w:tcPr>
          <w:p w:rsidR="00F965ED" w:rsidRPr="00A82A66" w:rsidRDefault="00F965ED" w:rsidP="00826796">
            <w:pPr>
              <w:jc w:val="center"/>
            </w:pPr>
            <w:r w:rsidRPr="00A82A66">
              <w:t>Не устанавливается*</w:t>
            </w:r>
          </w:p>
        </w:tc>
        <w:tc>
          <w:tcPr>
            <w:tcW w:w="1846" w:type="dxa"/>
          </w:tcPr>
          <w:p w:rsidR="00F965ED" w:rsidRPr="00A82A66" w:rsidRDefault="00F965ED" w:rsidP="00826796">
            <w:pPr>
              <w:widowControl w:val="0"/>
              <w:autoSpaceDN w:val="0"/>
              <w:adjustRightInd w:val="0"/>
              <w:jc w:val="center"/>
            </w:pPr>
            <w:r w:rsidRPr="00A82A66">
              <w:t>Не установлена</w:t>
            </w:r>
          </w:p>
        </w:tc>
      </w:tr>
    </w:tbl>
    <w:p w:rsidR="00F965ED" w:rsidRPr="00A82A66" w:rsidRDefault="00F965ED" w:rsidP="00F965ED">
      <w:pPr>
        <w:ind w:firstLine="567"/>
        <w:jc w:val="both"/>
        <w:rPr>
          <w:rFonts w:eastAsia="Calibri"/>
          <w:highlight w:val="yellow"/>
        </w:rPr>
      </w:pPr>
      <w:r w:rsidRPr="00A82A66">
        <w:rPr>
          <w:b/>
          <w:sz w:val="20"/>
          <w:szCs w:val="20"/>
        </w:rPr>
        <w:t xml:space="preserve">* </w:t>
      </w:r>
      <w:r w:rsidRPr="00A82A66">
        <w:rPr>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F965ED" w:rsidRPr="00A82A66" w:rsidRDefault="00F965ED" w:rsidP="00F965ED">
      <w:pPr>
        <w:autoSpaceDE w:val="0"/>
        <w:autoSpaceDN w:val="0"/>
        <w:adjustRightInd w:val="0"/>
        <w:ind w:firstLine="567"/>
        <w:jc w:val="both"/>
        <w:rPr>
          <w:rFonts w:eastAsia="TimesNewRomanPSMT"/>
          <w:highlight w:val="yellow"/>
        </w:rPr>
      </w:pPr>
    </w:p>
    <w:p w:rsidR="00F965ED" w:rsidRPr="00A82A66" w:rsidRDefault="00F965ED" w:rsidP="00F965ED">
      <w:pPr>
        <w:autoSpaceDE w:val="0"/>
        <w:ind w:firstLine="567"/>
        <w:jc w:val="both"/>
        <w:rPr>
          <w:rFonts w:eastAsia="Calibri"/>
        </w:rPr>
      </w:pPr>
      <w:r w:rsidRPr="00A82A66">
        <w:rPr>
          <w:rFonts w:eastAsia="Calibri"/>
        </w:rPr>
        <w:lastRenderedPageBreak/>
        <w:t xml:space="preserve">Для объектов культурного наследия регионального значения </w:t>
      </w:r>
      <w:r w:rsidRPr="00A82A66">
        <w:rPr>
          <w:rFonts w:eastAsia="Calibri"/>
          <w:b/>
        </w:rPr>
        <w:t>границы</w:t>
      </w:r>
      <w:r w:rsidRPr="00A82A66">
        <w:rPr>
          <w:b/>
        </w:rPr>
        <w:t xml:space="preserve">защитных зон </w:t>
      </w:r>
      <w:r w:rsidRPr="00A82A66">
        <w:rPr>
          <w:rFonts w:eastAsia="Calibri"/>
          <w:b/>
        </w:rPr>
        <w:t>установлены и внесены</w:t>
      </w:r>
      <w:r w:rsidRPr="00A82A66">
        <w:rPr>
          <w:rFonts w:eastAsia="Calibri"/>
        </w:rPr>
        <w:t xml:space="preserve"> в ЕГРН.</w:t>
      </w:r>
    </w:p>
    <w:p w:rsidR="00F965ED" w:rsidRPr="00A82A66" w:rsidRDefault="00F965ED" w:rsidP="00F965ED">
      <w:pPr>
        <w:autoSpaceDE w:val="0"/>
        <w:ind w:firstLine="567"/>
        <w:jc w:val="both"/>
        <w:rPr>
          <w:rFonts w:eastAsia="Calibri"/>
        </w:rPr>
      </w:pPr>
      <w:r w:rsidRPr="00A82A66">
        <w:rPr>
          <w:rFonts w:eastAsia="Calibri"/>
        </w:rPr>
        <w:t xml:space="preserve">Установленные границы </w:t>
      </w:r>
      <w:r w:rsidRPr="00A82A66">
        <w:rPr>
          <w:b/>
        </w:rPr>
        <w:t xml:space="preserve">защитных зон </w:t>
      </w:r>
      <w:r w:rsidRPr="00A82A66">
        <w:rPr>
          <w:rFonts w:eastAsia="Calibri"/>
        </w:rPr>
        <w:t>ОКН отображены в графических материалах генерального плана.</w:t>
      </w:r>
    </w:p>
    <w:p w:rsidR="00F965ED" w:rsidRPr="00A82A66" w:rsidRDefault="00F965ED" w:rsidP="00F965ED">
      <w:pPr>
        <w:pStyle w:val="15"/>
        <w:ind w:left="0" w:firstLine="0"/>
        <w:jc w:val="center"/>
        <w:rPr>
          <w:b/>
          <w:i/>
          <w:sz w:val="24"/>
          <w:szCs w:val="24"/>
        </w:rPr>
      </w:pPr>
    </w:p>
    <w:p w:rsidR="00F965ED" w:rsidRPr="00A82A66" w:rsidRDefault="00F965ED" w:rsidP="00F965ED">
      <w:pPr>
        <w:pStyle w:val="a4"/>
        <w:widowControl w:val="0"/>
        <w:autoSpaceDE w:val="0"/>
        <w:ind w:left="567"/>
        <w:jc w:val="center"/>
        <w:outlineLvl w:val="2"/>
        <w:rPr>
          <w:b/>
          <w:i/>
        </w:rPr>
      </w:pPr>
      <w:bookmarkStart w:id="93" w:name="_Toc85468680"/>
      <w:r w:rsidRPr="00A82A66">
        <w:rPr>
          <w:b/>
          <w:i/>
        </w:rPr>
        <w:t>1.9.2.</w:t>
      </w:r>
      <w:r w:rsidRPr="00A82A66">
        <w:rPr>
          <w:b/>
          <w:i/>
          <w:caps/>
        </w:rPr>
        <w:t>Охранные зоны и зоны охраняемого природного ландшафта воинских захоронений</w:t>
      </w:r>
      <w:r w:rsidRPr="00A82A66">
        <w:rPr>
          <w:b/>
          <w:i/>
        </w:rPr>
        <w:t>.</w:t>
      </w:r>
      <w:bookmarkEnd w:id="93"/>
    </w:p>
    <w:p w:rsidR="00F965ED" w:rsidRPr="00A82A66" w:rsidRDefault="00F965ED" w:rsidP="00F965ED">
      <w:pPr>
        <w:pStyle w:val="a4"/>
        <w:autoSpaceDE w:val="0"/>
        <w:ind w:left="426"/>
        <w:rPr>
          <w:b/>
          <w:i/>
          <w:highlight w:val="yellow"/>
        </w:rPr>
      </w:pPr>
    </w:p>
    <w:p w:rsidR="00F965ED" w:rsidRPr="00A82A66" w:rsidRDefault="00F965ED" w:rsidP="00F965ED">
      <w:pPr>
        <w:ind w:firstLine="567"/>
        <w:jc w:val="both"/>
        <w:rPr>
          <w:b/>
          <w:i/>
        </w:rPr>
      </w:pPr>
      <w:r w:rsidRPr="00A82A66">
        <w:t xml:space="preserve">Согласно ст. 6 Закона РФ от 14.01.1993 № 4292-1 «Об увековечении памяти погибших при защите Отечества» </w:t>
      </w:r>
      <w:bookmarkStart w:id="94" w:name="sub_6005"/>
      <w:r w:rsidRPr="00A82A66">
        <w:rPr>
          <w:b/>
          <w:i/>
        </w:rPr>
        <w:t>сохранность воинских захоронений обеспечивается органами местного самоуправления.</w:t>
      </w:r>
      <w:bookmarkEnd w:id="94"/>
    </w:p>
    <w:p w:rsidR="00F965ED" w:rsidRPr="00A82A66" w:rsidRDefault="00F965ED" w:rsidP="00F965ED">
      <w:pPr>
        <w:ind w:firstLine="567"/>
        <w:jc w:val="both"/>
        <w:rPr>
          <w:b/>
          <w:i/>
        </w:rPr>
      </w:pPr>
      <w:r w:rsidRPr="00A82A66">
        <w:rPr>
          <w:rFonts w:eastAsia="Calibri"/>
        </w:rPr>
        <w:t>На территории поселения располагаются памятники истории местного значения (воинские захоронения):</w:t>
      </w:r>
    </w:p>
    <w:p w:rsidR="00F965ED" w:rsidRPr="00A82A66" w:rsidRDefault="00F965ED" w:rsidP="00F965ED">
      <w:pPr>
        <w:ind w:firstLine="709"/>
        <w:jc w:val="center"/>
        <w:rPr>
          <w:rFonts w:eastAsia="Calibri"/>
          <w:b/>
          <w:i/>
        </w:rPr>
      </w:pPr>
      <w:r w:rsidRPr="00A82A66">
        <w:rPr>
          <w:b/>
          <w:i/>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F965ED" w:rsidRPr="00A82A66" w:rsidTr="00826796">
        <w:trPr>
          <w:jc w:val="center"/>
        </w:trPr>
        <w:tc>
          <w:tcPr>
            <w:tcW w:w="567" w:type="dxa"/>
            <w:shd w:val="clear" w:color="auto" w:fill="D9D9D9"/>
          </w:tcPr>
          <w:p w:rsidR="00F965ED" w:rsidRPr="00A82A66" w:rsidRDefault="00F965ED" w:rsidP="00826796">
            <w:pPr>
              <w:widowControl w:val="0"/>
              <w:autoSpaceDN w:val="0"/>
              <w:adjustRightInd w:val="0"/>
              <w:jc w:val="center"/>
              <w:rPr>
                <w:rFonts w:eastAsia="Calibri"/>
                <w:b/>
                <w:bCs/>
                <w:lang w:val="en-US"/>
              </w:rPr>
            </w:pPr>
            <w:r w:rsidRPr="00A82A66">
              <w:rPr>
                <w:rFonts w:eastAsia="Calibri"/>
                <w:b/>
                <w:bCs/>
              </w:rPr>
              <w:t xml:space="preserve">№ </w:t>
            </w:r>
          </w:p>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п/п</w:t>
            </w:r>
          </w:p>
        </w:tc>
        <w:tc>
          <w:tcPr>
            <w:tcW w:w="3828"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Наименование</w:t>
            </w:r>
          </w:p>
          <w:p w:rsidR="00F965ED" w:rsidRPr="00A82A66" w:rsidRDefault="00F965ED" w:rsidP="00826796">
            <w:pPr>
              <w:widowControl w:val="0"/>
              <w:suppressLineNumbers/>
              <w:jc w:val="center"/>
              <w:rPr>
                <w:rFonts w:eastAsia="Lucida Sans Unicode"/>
                <w:b/>
                <w:bCs/>
                <w:kern w:val="1"/>
              </w:rPr>
            </w:pPr>
            <w:r w:rsidRPr="00A82A66">
              <w:rPr>
                <w:rFonts w:eastAsia="Lucida Sans Unicode"/>
                <w:b/>
                <w:bCs/>
                <w:kern w:val="1"/>
              </w:rPr>
              <w:t>объекта</w:t>
            </w:r>
          </w:p>
        </w:tc>
        <w:tc>
          <w:tcPr>
            <w:tcW w:w="1559"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Датировка</w:t>
            </w:r>
          </w:p>
        </w:tc>
        <w:tc>
          <w:tcPr>
            <w:tcW w:w="3396"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Адрес</w:t>
            </w:r>
          </w:p>
        </w:tc>
      </w:tr>
      <w:tr w:rsidR="00F965ED" w:rsidRPr="00A82A66" w:rsidTr="00826796">
        <w:trPr>
          <w:jc w:val="center"/>
        </w:trPr>
        <w:tc>
          <w:tcPr>
            <w:tcW w:w="567" w:type="dxa"/>
          </w:tcPr>
          <w:p w:rsidR="00F965ED" w:rsidRPr="00A82A66" w:rsidRDefault="00F965ED" w:rsidP="007610A9">
            <w:pPr>
              <w:numPr>
                <w:ilvl w:val="0"/>
                <w:numId w:val="24"/>
              </w:numPr>
              <w:suppressAutoHyphens w:val="0"/>
              <w:spacing w:line="259" w:lineRule="auto"/>
              <w:contextualSpacing/>
              <w:rPr>
                <w:rFonts w:eastAsia="Calibri"/>
              </w:rPr>
            </w:pPr>
          </w:p>
        </w:tc>
        <w:tc>
          <w:tcPr>
            <w:tcW w:w="3828" w:type="dxa"/>
            <w:shd w:val="clear" w:color="auto" w:fill="auto"/>
          </w:tcPr>
          <w:p w:rsidR="00F965ED" w:rsidRPr="00A82A66" w:rsidRDefault="00F965ED" w:rsidP="00826796">
            <w:pPr>
              <w:rPr>
                <w:rFonts w:eastAsia="Calibri"/>
              </w:rPr>
            </w:pPr>
            <w:r w:rsidRPr="00A82A66">
              <w:rPr>
                <w:rFonts w:eastAsia="Calibri"/>
              </w:rPr>
              <w:t>Братская могила № 75</w:t>
            </w:r>
          </w:p>
        </w:tc>
        <w:tc>
          <w:tcPr>
            <w:tcW w:w="1559" w:type="dxa"/>
            <w:shd w:val="clear" w:color="auto" w:fill="auto"/>
          </w:tcPr>
          <w:p w:rsidR="00F965ED" w:rsidRPr="00A82A66" w:rsidRDefault="00F965ED" w:rsidP="00826796">
            <w:pPr>
              <w:jc w:val="center"/>
            </w:pPr>
            <w:r w:rsidRPr="00A82A66">
              <w:t>Период гражданской войны</w:t>
            </w:r>
          </w:p>
        </w:tc>
        <w:tc>
          <w:tcPr>
            <w:tcW w:w="3396" w:type="dxa"/>
            <w:shd w:val="clear" w:color="auto" w:fill="auto"/>
          </w:tcPr>
          <w:p w:rsidR="00F965ED" w:rsidRPr="00A82A66" w:rsidRDefault="00F965ED" w:rsidP="00826796">
            <w:pPr>
              <w:ind w:left="-1" w:firstLine="40"/>
              <w:jc w:val="center"/>
              <w:rPr>
                <w:rFonts w:eastAsia="Calibri"/>
                <w:lang w:val="en-US"/>
              </w:rPr>
            </w:pPr>
            <w:r w:rsidRPr="00A82A66">
              <w:rPr>
                <w:rFonts w:eastAsia="Calibri"/>
              </w:rPr>
              <w:t>с. Великоархангельское</w:t>
            </w:r>
          </w:p>
        </w:tc>
      </w:tr>
    </w:tbl>
    <w:p w:rsidR="00F965ED" w:rsidRPr="00A82A66" w:rsidRDefault="00F965ED" w:rsidP="00F965ED">
      <w:pPr>
        <w:ind w:firstLine="567"/>
        <w:jc w:val="both"/>
        <w:rPr>
          <w:highlight w:val="yellow"/>
        </w:rPr>
      </w:pPr>
    </w:p>
    <w:p w:rsidR="00F965ED" w:rsidRPr="00A82A66" w:rsidRDefault="00F965ED" w:rsidP="00F965ED">
      <w:pPr>
        <w:ind w:firstLine="567"/>
        <w:jc w:val="both"/>
      </w:pPr>
      <w:bookmarkStart w:id="95" w:name="sub_601"/>
      <w:r w:rsidRPr="00A82A66">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95"/>
    <w:p w:rsidR="00F965ED" w:rsidRPr="00A82A66" w:rsidRDefault="00F965ED" w:rsidP="00F965ED">
      <w:pPr>
        <w:ind w:firstLine="567"/>
        <w:jc w:val="both"/>
      </w:pPr>
      <w:r w:rsidRPr="00A82A66">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F965ED" w:rsidRPr="00A82A66" w:rsidRDefault="00F965ED" w:rsidP="00F965ED">
      <w:pPr>
        <w:ind w:firstLine="567"/>
        <w:jc w:val="both"/>
      </w:pPr>
      <w:bookmarkStart w:id="96" w:name="sub_603"/>
      <w:r w:rsidRPr="00A82A66">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965ED" w:rsidRPr="00A82A66" w:rsidRDefault="00F965ED" w:rsidP="00F965ED">
      <w:pPr>
        <w:ind w:firstLine="567"/>
        <w:jc w:val="both"/>
      </w:pPr>
      <w:bookmarkStart w:id="97" w:name="sub_604"/>
      <w:bookmarkEnd w:id="96"/>
      <w:r w:rsidRPr="00A82A66">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965ED" w:rsidRPr="00A82A66" w:rsidRDefault="00F965ED" w:rsidP="00F965ED">
      <w:pPr>
        <w:ind w:firstLine="567"/>
        <w:jc w:val="both"/>
      </w:pPr>
      <w:bookmarkStart w:id="98" w:name="sub_605"/>
      <w:bookmarkEnd w:id="97"/>
      <w:r w:rsidRPr="00A82A66">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F965ED" w:rsidRPr="00A82A66" w:rsidRDefault="00F965ED" w:rsidP="00F965ED">
      <w:pPr>
        <w:ind w:firstLine="567"/>
        <w:jc w:val="both"/>
      </w:pPr>
    </w:p>
    <w:p w:rsidR="00F965ED" w:rsidRPr="00A82A66" w:rsidRDefault="00F965ED" w:rsidP="00F965ED">
      <w:pPr>
        <w:pStyle w:val="3"/>
        <w:keepLines/>
        <w:tabs>
          <w:tab w:val="left" w:pos="708"/>
        </w:tabs>
        <w:spacing w:before="40" w:line="259" w:lineRule="auto"/>
        <w:rPr>
          <w:rFonts w:ascii="Times New Roman" w:eastAsia="Calibri" w:hAnsi="Times New Roman"/>
          <w:b w:val="0"/>
          <w:bCs w:val="0"/>
          <w:i/>
        </w:rPr>
      </w:pPr>
      <w:bookmarkStart w:id="99" w:name="_Toc85468681"/>
      <w:r w:rsidRPr="00A82A66">
        <w:rPr>
          <w:rFonts w:ascii="Times New Roman" w:hAnsi="Times New Roman"/>
          <w:i/>
        </w:rPr>
        <w:t>1.9.3. Охранные зоны особо охраняемых природных территорий</w:t>
      </w:r>
      <w:bookmarkEnd w:id="99"/>
    </w:p>
    <w:p w:rsidR="00F965ED" w:rsidRPr="00A82A66" w:rsidRDefault="00F965ED" w:rsidP="00F965ED">
      <w:pPr>
        <w:ind w:firstLine="567"/>
        <w:jc w:val="both"/>
        <w:rPr>
          <w:rFonts w:eastAsia="Lucida Sans Unicode"/>
          <w:kern w:val="2"/>
        </w:rPr>
      </w:pPr>
      <w:r w:rsidRPr="00A82A66">
        <w:t xml:space="preserve">Согласно п.10п. 2 </w:t>
      </w:r>
      <w:r w:rsidRPr="00A82A66">
        <w:rPr>
          <w:bCs/>
        </w:rPr>
        <w:t xml:space="preserve">Федерального закона </w:t>
      </w:r>
      <w:r w:rsidRPr="00A82A66">
        <w:t xml:space="preserve">от 14.03.1995 № 33-ФЗ «Об особо охраняемых природных территориях», </w:t>
      </w:r>
      <w:r w:rsidRPr="00A82A66">
        <w:rPr>
          <w:rFonts w:eastAsia="Calibri"/>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r w:rsidRPr="00A82A66">
        <w:t>На территории Великоархангельского сельского поселения располагаются следующие особо охраняемые природные территории:</w:t>
      </w:r>
    </w:p>
    <w:p w:rsidR="00F965ED" w:rsidRPr="00A82A66" w:rsidRDefault="00F965ED" w:rsidP="00F965ED">
      <w:pPr>
        <w:jc w:val="both"/>
        <w:rPr>
          <w:b/>
        </w:rPr>
      </w:pPr>
    </w:p>
    <w:p w:rsidR="00F965ED" w:rsidRPr="00A82A66" w:rsidRDefault="00F965ED" w:rsidP="00F965ED">
      <w:pPr>
        <w:jc w:val="center"/>
        <w:rPr>
          <w:b/>
        </w:rPr>
      </w:pPr>
      <w:r w:rsidRPr="00A82A66">
        <w:rPr>
          <w:b/>
        </w:rPr>
        <w:t>Перечень особо охраняемых природных территорий</w:t>
      </w:r>
    </w:p>
    <w:tbl>
      <w:tblPr>
        <w:tblW w:w="4943" w:type="pct"/>
        <w:tblLook w:val="04A0"/>
      </w:tblPr>
      <w:tblGrid>
        <w:gridCol w:w="631"/>
        <w:gridCol w:w="3238"/>
        <w:gridCol w:w="3375"/>
        <w:gridCol w:w="2498"/>
      </w:tblGrid>
      <w:tr w:rsidR="00F965ED" w:rsidRPr="00A82A66" w:rsidTr="00826796">
        <w:trPr>
          <w:trHeight w:val="535"/>
          <w:tblHeader/>
        </w:trPr>
        <w:tc>
          <w:tcPr>
            <w:tcW w:w="451" w:type="pct"/>
            <w:tcBorders>
              <w:top w:val="single" w:sz="4" w:space="0" w:color="3F3F3F"/>
              <w:left w:val="single" w:sz="4" w:space="0" w:color="3F3F3F"/>
              <w:bottom w:val="single" w:sz="4" w:space="0" w:color="auto"/>
              <w:right w:val="single" w:sz="4" w:space="0" w:color="3F3F3F"/>
            </w:tcBorders>
            <w:shd w:val="clear" w:color="auto" w:fill="D9D9D9"/>
            <w:noWrap/>
            <w:hideMark/>
          </w:tcPr>
          <w:p w:rsidR="00F965ED" w:rsidRPr="00A82A66" w:rsidRDefault="00F965ED" w:rsidP="00826796">
            <w:pPr>
              <w:widowControl w:val="0"/>
              <w:autoSpaceDN w:val="0"/>
              <w:adjustRightInd w:val="0"/>
              <w:jc w:val="center"/>
              <w:rPr>
                <w:b/>
                <w:bCs/>
                <w:lang w:val="en-US"/>
              </w:rPr>
            </w:pPr>
            <w:r w:rsidRPr="00A82A66">
              <w:rPr>
                <w:b/>
                <w:bCs/>
              </w:rPr>
              <w:lastRenderedPageBreak/>
              <w:t xml:space="preserve">№ </w:t>
            </w:r>
          </w:p>
          <w:p w:rsidR="00F965ED" w:rsidRPr="00A82A66" w:rsidRDefault="00F965ED" w:rsidP="00826796">
            <w:pPr>
              <w:widowControl w:val="0"/>
              <w:autoSpaceDN w:val="0"/>
              <w:adjustRightInd w:val="0"/>
              <w:jc w:val="center"/>
              <w:rPr>
                <w:b/>
                <w:bCs/>
              </w:rPr>
            </w:pPr>
            <w:r w:rsidRPr="00A82A66">
              <w:rPr>
                <w:b/>
                <w:bCs/>
              </w:rPr>
              <w:t>п/п</w:t>
            </w:r>
          </w:p>
        </w:tc>
        <w:tc>
          <w:tcPr>
            <w:tcW w:w="1281" w:type="pct"/>
            <w:tcBorders>
              <w:top w:val="single" w:sz="4" w:space="0" w:color="3F3F3F"/>
              <w:left w:val="nil"/>
              <w:bottom w:val="single" w:sz="4" w:space="0" w:color="auto"/>
              <w:right w:val="single" w:sz="4" w:space="0" w:color="3F3F3F"/>
            </w:tcBorders>
            <w:shd w:val="clear" w:color="auto" w:fill="D9D9D9"/>
            <w:hideMark/>
          </w:tcPr>
          <w:p w:rsidR="00F965ED" w:rsidRPr="00A82A66" w:rsidRDefault="00F965ED" w:rsidP="00826796">
            <w:pPr>
              <w:widowControl w:val="0"/>
              <w:autoSpaceDN w:val="0"/>
              <w:adjustRightInd w:val="0"/>
              <w:jc w:val="center"/>
              <w:rPr>
                <w:b/>
                <w:bCs/>
              </w:rPr>
            </w:pPr>
            <w:r w:rsidRPr="00A82A66">
              <w:rPr>
                <w:b/>
                <w:bCs/>
              </w:rPr>
              <w:t>Наименование ООПТ</w:t>
            </w:r>
          </w:p>
        </w:tc>
        <w:tc>
          <w:tcPr>
            <w:tcW w:w="1859" w:type="pct"/>
            <w:tcBorders>
              <w:top w:val="single" w:sz="4" w:space="0" w:color="auto"/>
              <w:left w:val="single" w:sz="4" w:space="0" w:color="auto"/>
              <w:bottom w:val="single" w:sz="4" w:space="0" w:color="auto"/>
              <w:right w:val="single" w:sz="4" w:space="0" w:color="auto"/>
            </w:tcBorders>
            <w:shd w:val="clear" w:color="auto" w:fill="D9D9D9"/>
            <w:hideMark/>
          </w:tcPr>
          <w:p w:rsidR="00F965ED" w:rsidRPr="00A82A66" w:rsidRDefault="00F965ED" w:rsidP="00826796">
            <w:pPr>
              <w:widowControl w:val="0"/>
              <w:autoSpaceDN w:val="0"/>
              <w:adjustRightInd w:val="0"/>
              <w:jc w:val="center"/>
              <w:rPr>
                <w:b/>
              </w:rPr>
            </w:pPr>
            <w:r w:rsidRPr="00A82A66">
              <w:rPr>
                <w:b/>
              </w:rPr>
              <w:t>Сведения о границах территории ООПТ</w:t>
            </w:r>
          </w:p>
        </w:tc>
        <w:tc>
          <w:tcPr>
            <w:tcW w:w="1409" w:type="pct"/>
            <w:tcBorders>
              <w:top w:val="single" w:sz="4" w:space="0" w:color="auto"/>
              <w:left w:val="single" w:sz="4" w:space="0" w:color="auto"/>
              <w:bottom w:val="single" w:sz="4" w:space="0" w:color="auto"/>
              <w:right w:val="single" w:sz="4" w:space="0" w:color="auto"/>
            </w:tcBorders>
            <w:shd w:val="clear" w:color="auto" w:fill="D9D9D9"/>
            <w:hideMark/>
          </w:tcPr>
          <w:p w:rsidR="00F965ED" w:rsidRPr="00A82A66" w:rsidRDefault="00F965ED" w:rsidP="00826796">
            <w:pPr>
              <w:widowControl w:val="0"/>
              <w:autoSpaceDN w:val="0"/>
              <w:adjustRightInd w:val="0"/>
              <w:ind w:firstLine="35"/>
              <w:jc w:val="center"/>
              <w:rPr>
                <w:b/>
              </w:rPr>
            </w:pPr>
            <w:r w:rsidRPr="00A82A66">
              <w:rPr>
                <w:b/>
              </w:rPr>
              <w:t>Сведения о границах охранной зоны ООПТ</w:t>
            </w:r>
          </w:p>
        </w:tc>
      </w:tr>
      <w:tr w:rsidR="00F965ED" w:rsidRPr="00A82A66" w:rsidTr="00826796">
        <w:trPr>
          <w:trHeight w:val="281"/>
        </w:trPr>
        <w:tc>
          <w:tcPr>
            <w:tcW w:w="451" w:type="pct"/>
            <w:tcBorders>
              <w:top w:val="single" w:sz="4" w:space="0" w:color="auto"/>
              <w:left w:val="single" w:sz="4" w:space="0" w:color="auto"/>
              <w:bottom w:val="single" w:sz="4" w:space="0" w:color="auto"/>
              <w:right w:val="single" w:sz="4" w:space="0" w:color="auto"/>
            </w:tcBorders>
            <w:noWrap/>
          </w:tcPr>
          <w:p w:rsidR="00F965ED" w:rsidRPr="00A82A66" w:rsidRDefault="00F965ED" w:rsidP="007610A9">
            <w:pPr>
              <w:numPr>
                <w:ilvl w:val="0"/>
                <w:numId w:val="89"/>
              </w:numPr>
              <w:suppressAutoHyphens w:val="0"/>
              <w:autoSpaceDN w:val="0"/>
              <w:ind w:left="0" w:firstLine="0"/>
              <w:jc w:val="center"/>
              <w:rPr>
                <w:bCs/>
              </w:rPr>
            </w:pPr>
          </w:p>
        </w:tc>
        <w:tc>
          <w:tcPr>
            <w:tcW w:w="1281" w:type="pct"/>
            <w:tcBorders>
              <w:top w:val="single" w:sz="4" w:space="0" w:color="auto"/>
              <w:left w:val="single" w:sz="4" w:space="0" w:color="auto"/>
              <w:bottom w:val="single" w:sz="4" w:space="0" w:color="auto"/>
              <w:right w:val="single" w:sz="4" w:space="0" w:color="3F3F3F"/>
            </w:tcBorders>
          </w:tcPr>
          <w:p w:rsidR="00F965ED" w:rsidRPr="00A82A66" w:rsidRDefault="00F965ED" w:rsidP="00826796">
            <w:pPr>
              <w:pStyle w:val="a4"/>
              <w:ind w:left="0"/>
            </w:pPr>
            <w:r w:rsidRPr="00A82A66">
              <w:rPr>
                <w:caps/>
                <w:sz w:val="22"/>
                <w:szCs w:val="22"/>
              </w:rPr>
              <w:t>Государственный природный заказник «Великоархангельский»</w:t>
            </w:r>
          </w:p>
          <w:p w:rsidR="00F965ED" w:rsidRPr="00A82A66" w:rsidRDefault="00F965ED" w:rsidP="00826796">
            <w:pPr>
              <w:autoSpaceDE w:val="0"/>
              <w:autoSpaceDN w:val="0"/>
              <w:adjustRightInd w:val="0"/>
              <w:rPr>
                <w:rFonts w:eastAsia="Lucida Sans Unicode"/>
                <w:kern w:val="2"/>
                <w:lang w:bidi="en-US"/>
              </w:rPr>
            </w:pPr>
          </w:p>
        </w:tc>
        <w:tc>
          <w:tcPr>
            <w:tcW w:w="1859" w:type="pct"/>
            <w:tcBorders>
              <w:top w:val="single" w:sz="4" w:space="0" w:color="auto"/>
              <w:left w:val="single" w:sz="4" w:space="0" w:color="auto"/>
              <w:bottom w:val="single" w:sz="4" w:space="0" w:color="auto"/>
              <w:right w:val="single" w:sz="4" w:space="0" w:color="auto"/>
            </w:tcBorders>
            <w:hideMark/>
          </w:tcPr>
          <w:p w:rsidR="00F965ED" w:rsidRPr="00A82A66" w:rsidRDefault="00F965ED" w:rsidP="00826796">
            <w:pPr>
              <w:widowControl w:val="0"/>
              <w:autoSpaceDN w:val="0"/>
              <w:adjustRightInd w:val="0"/>
              <w:jc w:val="center"/>
              <w:rPr>
                <w:rFonts w:eastAsia="Lucida Sans Unicode"/>
                <w:kern w:val="2"/>
                <w:lang w:bidi="en-US"/>
              </w:rPr>
            </w:pPr>
            <w:r w:rsidRPr="00A82A66">
              <w:rPr>
                <w:rFonts w:eastAsia="Lucida Sans Unicode"/>
                <w:kern w:val="2"/>
                <w:lang w:bidi="en-US"/>
              </w:rPr>
              <w:t>Постановление правительства Воронежской области от 27.01.2014 № 63</w:t>
            </w:r>
          </w:p>
          <w:p w:rsidR="00F965ED" w:rsidRPr="00A82A66" w:rsidRDefault="00F965ED" w:rsidP="00826796">
            <w:pPr>
              <w:widowControl w:val="0"/>
              <w:autoSpaceDN w:val="0"/>
              <w:adjustRightInd w:val="0"/>
              <w:jc w:val="center"/>
            </w:pPr>
            <w:r w:rsidRPr="00A82A66">
              <w:rPr>
                <w:rFonts w:eastAsia="Lucida Sans Unicode"/>
                <w:kern w:val="2"/>
                <w:lang w:bidi="en-US"/>
              </w:rPr>
              <w:t>«</w:t>
            </w:r>
            <w:r w:rsidRPr="00A82A66">
              <w:t>Об утверждении положения о государственном комплексном природном заказнике областного значения «Великоархангельский</w:t>
            </w:r>
            <w:r w:rsidRPr="00A82A66">
              <w:rPr>
                <w:rFonts w:eastAsia="Lucida Sans Unicode"/>
                <w:kern w:val="2"/>
                <w:lang w:bidi="en-US"/>
              </w:rPr>
              <w:t>»</w:t>
            </w:r>
          </w:p>
        </w:tc>
        <w:tc>
          <w:tcPr>
            <w:tcW w:w="1409" w:type="pct"/>
            <w:tcBorders>
              <w:top w:val="single" w:sz="4" w:space="0" w:color="auto"/>
              <w:left w:val="single" w:sz="4" w:space="0" w:color="auto"/>
              <w:bottom w:val="single" w:sz="4" w:space="0" w:color="auto"/>
              <w:right w:val="single" w:sz="4" w:space="0" w:color="auto"/>
            </w:tcBorders>
            <w:hideMark/>
          </w:tcPr>
          <w:p w:rsidR="00F965ED" w:rsidRPr="00A82A66" w:rsidRDefault="00F965ED" w:rsidP="00826796">
            <w:pPr>
              <w:widowControl w:val="0"/>
              <w:autoSpaceDN w:val="0"/>
              <w:adjustRightInd w:val="0"/>
              <w:ind w:firstLine="35"/>
              <w:jc w:val="center"/>
            </w:pPr>
            <w:r w:rsidRPr="00A82A66">
              <w:t>Не установлена</w:t>
            </w:r>
          </w:p>
        </w:tc>
      </w:tr>
    </w:tbl>
    <w:p w:rsidR="00F965ED" w:rsidRPr="00A82A66" w:rsidRDefault="00F965ED" w:rsidP="00F965ED">
      <w:pPr>
        <w:jc w:val="center"/>
        <w:rPr>
          <w:b/>
        </w:rPr>
      </w:pPr>
    </w:p>
    <w:p w:rsidR="00F965ED" w:rsidRPr="00A82A66" w:rsidRDefault="00F965ED" w:rsidP="00F965ED">
      <w:pPr>
        <w:autoSpaceDE w:val="0"/>
        <w:autoSpaceDN w:val="0"/>
        <w:adjustRightInd w:val="0"/>
        <w:ind w:firstLine="567"/>
        <w:jc w:val="both"/>
      </w:pPr>
      <w:r w:rsidRPr="00A82A66">
        <w:rPr>
          <w:rFonts w:eastAsia="Calibri"/>
          <w:b/>
        </w:rPr>
        <w:t xml:space="preserve">Сведения о границах </w:t>
      </w:r>
      <w:r w:rsidRPr="00A82A66">
        <w:rPr>
          <w:rFonts w:eastAsia="Calibri"/>
        </w:rPr>
        <w:t xml:space="preserve">особо охраняемой природной территории </w:t>
      </w:r>
      <w:r w:rsidRPr="00A82A66">
        <w:t xml:space="preserve">областного значения Государственный природный заказник «Великоархангельский» </w:t>
      </w:r>
      <w:r w:rsidRPr="00A82A66">
        <w:rPr>
          <w:rFonts w:eastAsia="Calibri"/>
          <w:b/>
        </w:rPr>
        <w:t>внесены в ЕГРН</w:t>
      </w:r>
      <w:r w:rsidRPr="00A82A66">
        <w:rPr>
          <w:rFonts w:eastAsia="Calibri"/>
        </w:rPr>
        <w:t xml:space="preserve"> и отображены в графических материалах генерального плана.</w:t>
      </w:r>
    </w:p>
    <w:p w:rsidR="00F965ED" w:rsidRPr="00A82A66" w:rsidRDefault="00F965ED" w:rsidP="00F965ED">
      <w:pPr>
        <w:ind w:firstLine="567"/>
        <w:jc w:val="both"/>
      </w:pPr>
    </w:p>
    <w:p w:rsidR="00F965ED" w:rsidRPr="00A82A66" w:rsidRDefault="00F965ED" w:rsidP="00F965ED">
      <w:pPr>
        <w:widowControl w:val="0"/>
        <w:tabs>
          <w:tab w:val="left" w:pos="-7230"/>
        </w:tabs>
        <w:autoSpaceDE w:val="0"/>
        <w:spacing w:after="160" w:line="259" w:lineRule="auto"/>
        <w:ind w:left="567"/>
        <w:contextualSpacing/>
        <w:jc w:val="center"/>
        <w:outlineLvl w:val="2"/>
        <w:rPr>
          <w:rFonts w:eastAsia="Lucida Sans Unicode"/>
          <w:b/>
          <w:i/>
          <w:kern w:val="1"/>
          <w:lang w:eastAsia="en-US"/>
        </w:rPr>
      </w:pPr>
      <w:bookmarkStart w:id="100" w:name="_Toc85468682"/>
      <w:bookmarkEnd w:id="98"/>
      <w:r w:rsidRPr="00A82A66">
        <w:rPr>
          <w:rFonts w:eastAsia="Lucida Sans Unicode"/>
          <w:b/>
          <w:i/>
          <w:kern w:val="1"/>
          <w:lang w:eastAsia="en-US"/>
        </w:rPr>
        <w:t>1.9.4. Охранные зоны объектов инженерной и транспортной инфраструктуры</w:t>
      </w:r>
      <w:bookmarkEnd w:id="100"/>
    </w:p>
    <w:p w:rsidR="00F965ED" w:rsidRPr="00A82A66" w:rsidRDefault="00F965ED" w:rsidP="007610A9">
      <w:pPr>
        <w:numPr>
          <w:ilvl w:val="0"/>
          <w:numId w:val="92"/>
        </w:numPr>
        <w:tabs>
          <w:tab w:val="left" w:pos="1134"/>
        </w:tabs>
        <w:autoSpaceDE w:val="0"/>
        <w:spacing w:after="160" w:line="259" w:lineRule="auto"/>
        <w:ind w:left="0" w:firstLine="851"/>
        <w:contextualSpacing/>
        <w:jc w:val="both"/>
        <w:rPr>
          <w:rFonts w:eastAsia="Lucida Sans Unicode"/>
          <w:i/>
          <w:kern w:val="1"/>
          <w:lang w:eastAsia="en-US"/>
        </w:rPr>
      </w:pPr>
      <w:r w:rsidRPr="00A82A66">
        <w:rPr>
          <w:rFonts w:eastAsia="Lucida Sans Unicode"/>
          <w:i/>
          <w:kern w:val="1"/>
          <w:lang w:eastAsia="en-US"/>
        </w:rPr>
        <w:t xml:space="preserve">придорожные </w:t>
      </w:r>
      <w:hyperlink r:id="rId49" w:history="1">
        <w:r w:rsidRPr="00A82A66">
          <w:rPr>
            <w:rFonts w:eastAsia="Lucida Sans Unicode"/>
            <w:i/>
            <w:kern w:val="1"/>
            <w:lang w:eastAsia="en-US"/>
          </w:rPr>
          <w:t>полосы</w:t>
        </w:r>
      </w:hyperlink>
      <w:r w:rsidRPr="00A82A66">
        <w:rPr>
          <w:rFonts w:eastAsia="Lucida Sans Unicode"/>
          <w:i/>
          <w:kern w:val="1"/>
          <w:lang w:eastAsia="en-US"/>
        </w:rPr>
        <w:t xml:space="preserve"> автомобильных дорог;</w:t>
      </w:r>
    </w:p>
    <w:p w:rsidR="00F965ED" w:rsidRPr="00A82A66" w:rsidRDefault="00F965ED" w:rsidP="007610A9">
      <w:pPr>
        <w:numPr>
          <w:ilvl w:val="0"/>
          <w:numId w:val="92"/>
        </w:numPr>
        <w:tabs>
          <w:tab w:val="left" w:pos="1134"/>
        </w:tabs>
        <w:autoSpaceDE w:val="0"/>
        <w:spacing w:after="160" w:line="259" w:lineRule="auto"/>
        <w:ind w:left="0" w:firstLine="851"/>
        <w:contextualSpacing/>
        <w:jc w:val="both"/>
        <w:rPr>
          <w:rFonts w:eastAsia="Lucida Sans Unicode"/>
          <w:i/>
          <w:kern w:val="1"/>
          <w:lang w:eastAsia="en-US"/>
        </w:rPr>
      </w:pPr>
      <w:r w:rsidRPr="00A82A66">
        <w:rPr>
          <w:rFonts w:eastAsia="Lucida Sans Unicode"/>
          <w:i/>
          <w:kern w:val="1"/>
          <w:lang w:eastAsia="en-US"/>
        </w:rPr>
        <w:t xml:space="preserve">охранная </w:t>
      </w:r>
      <w:hyperlink r:id="rId50" w:history="1">
        <w:r w:rsidRPr="00A82A66">
          <w:rPr>
            <w:rFonts w:eastAsia="Lucida Sans Unicode"/>
            <w:i/>
            <w:kern w:val="1"/>
            <w:lang w:eastAsia="en-US"/>
          </w:rPr>
          <w:t>зона</w:t>
        </w:r>
      </w:hyperlink>
      <w:r w:rsidRPr="00A82A66">
        <w:rPr>
          <w:rFonts w:eastAsia="Lucida Sans Unicode"/>
          <w:i/>
          <w:kern w:val="1"/>
          <w:lang w:eastAsia="en-US"/>
        </w:rPr>
        <w:t xml:space="preserve"> трубопроводов (газопроводов, нефтепроводов и нефтепродуктопроводов, аммиакопроводов);</w:t>
      </w:r>
    </w:p>
    <w:p w:rsidR="00F965ED" w:rsidRPr="00A82A66" w:rsidRDefault="00F965ED" w:rsidP="007610A9">
      <w:pPr>
        <w:numPr>
          <w:ilvl w:val="0"/>
          <w:numId w:val="92"/>
        </w:numPr>
        <w:tabs>
          <w:tab w:val="left" w:pos="1134"/>
        </w:tabs>
        <w:autoSpaceDE w:val="0"/>
        <w:spacing w:after="160" w:line="259" w:lineRule="auto"/>
        <w:ind w:left="0" w:firstLine="851"/>
        <w:contextualSpacing/>
        <w:jc w:val="both"/>
        <w:rPr>
          <w:rFonts w:eastAsia="Lucida Sans Unicode"/>
          <w:i/>
          <w:kern w:val="1"/>
          <w:lang w:eastAsia="en-US"/>
        </w:rPr>
      </w:pPr>
      <w:r w:rsidRPr="00A82A66">
        <w:rPr>
          <w:rFonts w:eastAsia="Lucida Sans Unicode"/>
          <w:i/>
          <w:kern w:val="1"/>
          <w:lang w:eastAsia="en-US"/>
        </w:rPr>
        <w:t>охранная зона объектов электроэнергетики (объектов электросетевого хозяйства и объектов по производству электрической энергии);</w:t>
      </w:r>
    </w:p>
    <w:p w:rsidR="00F965ED" w:rsidRPr="00A82A66" w:rsidRDefault="00F965ED" w:rsidP="007610A9">
      <w:pPr>
        <w:numPr>
          <w:ilvl w:val="0"/>
          <w:numId w:val="92"/>
        </w:numPr>
        <w:tabs>
          <w:tab w:val="left" w:pos="1134"/>
        </w:tabs>
        <w:autoSpaceDE w:val="0"/>
        <w:spacing w:after="160" w:line="259" w:lineRule="auto"/>
        <w:ind w:left="0" w:firstLine="851"/>
        <w:contextualSpacing/>
        <w:jc w:val="both"/>
        <w:rPr>
          <w:rFonts w:eastAsia="Lucida Sans Unicode"/>
          <w:i/>
          <w:kern w:val="1"/>
          <w:lang w:eastAsia="en-US"/>
        </w:rPr>
      </w:pPr>
      <w:r w:rsidRPr="00A82A66">
        <w:rPr>
          <w:rFonts w:eastAsia="Lucida Sans Unicode"/>
          <w:i/>
          <w:kern w:val="1"/>
          <w:lang w:eastAsia="en-US"/>
        </w:rPr>
        <w:t xml:space="preserve">охранная </w:t>
      </w:r>
      <w:hyperlink r:id="rId51" w:history="1">
        <w:r w:rsidRPr="00A82A66">
          <w:rPr>
            <w:rFonts w:eastAsia="Lucida Sans Unicode"/>
            <w:i/>
            <w:kern w:val="1"/>
            <w:lang w:eastAsia="en-US"/>
          </w:rPr>
          <w:t>зона</w:t>
        </w:r>
      </w:hyperlink>
      <w:r w:rsidRPr="00A82A66">
        <w:rPr>
          <w:rFonts w:eastAsia="Lucida Sans Unicode"/>
          <w:i/>
          <w:kern w:val="1"/>
          <w:lang w:eastAsia="en-US"/>
        </w:rPr>
        <w:t xml:space="preserve"> линий и сооружений связи.</w:t>
      </w:r>
    </w:p>
    <w:p w:rsidR="00F965ED" w:rsidRPr="00A82A66" w:rsidRDefault="00F965ED" w:rsidP="00F965ED">
      <w:pPr>
        <w:autoSpaceDE w:val="0"/>
        <w:autoSpaceDN w:val="0"/>
        <w:adjustRightInd w:val="0"/>
        <w:ind w:firstLine="567"/>
        <w:jc w:val="both"/>
        <w:rPr>
          <w:rFonts w:eastAsia="TimesNewRomanPSMT"/>
          <w:lang w:eastAsia="en-US"/>
        </w:rPr>
      </w:pPr>
    </w:p>
    <w:p w:rsidR="00F965ED" w:rsidRPr="00A82A66" w:rsidRDefault="00F965ED" w:rsidP="00F965ED">
      <w:pPr>
        <w:autoSpaceDE w:val="0"/>
        <w:spacing w:line="259" w:lineRule="auto"/>
        <w:jc w:val="center"/>
        <w:rPr>
          <w:rFonts w:eastAsia="Calibri"/>
          <w:b/>
          <w:i/>
          <w:u w:val="single"/>
          <w:lang w:eastAsia="en-US"/>
        </w:rPr>
      </w:pPr>
      <w:r w:rsidRPr="00A82A66">
        <w:rPr>
          <w:rFonts w:eastAsia="Calibri"/>
          <w:b/>
          <w:i/>
          <w:u w:val="single"/>
          <w:lang w:eastAsia="en-US"/>
        </w:rPr>
        <w:t xml:space="preserve">Придорожные </w:t>
      </w:r>
      <w:hyperlink r:id="rId52" w:history="1">
        <w:r w:rsidRPr="00A82A66">
          <w:rPr>
            <w:rFonts w:eastAsia="Calibri"/>
            <w:b/>
            <w:i/>
            <w:u w:val="single"/>
            <w:lang w:eastAsia="en-US"/>
          </w:rPr>
          <w:t>полосы</w:t>
        </w:r>
      </w:hyperlink>
      <w:r w:rsidRPr="00A82A66">
        <w:rPr>
          <w:rFonts w:eastAsia="Calibri"/>
          <w:b/>
          <w:i/>
          <w:u w:val="single"/>
          <w:lang w:eastAsia="en-US"/>
        </w:rPr>
        <w:t xml:space="preserve"> автомобильных дорог</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 xml:space="preserve">В соответствии с </w:t>
      </w:r>
      <w:hyperlink r:id="rId53" w:history="1">
        <w:r w:rsidRPr="00A82A66">
          <w:rPr>
            <w:rFonts w:eastAsia="Calibri"/>
            <w:lang w:eastAsia="en-US"/>
          </w:rPr>
          <w:t>п. 2 ст. 26</w:t>
        </w:r>
      </w:hyperlink>
      <w:r w:rsidRPr="00A82A66">
        <w:rPr>
          <w:rFonts w:eastAsia="Calibri"/>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 xml:space="preserve">1) 75 м – для автомобильных дорог </w:t>
      </w:r>
      <w:r w:rsidRPr="00A82A66">
        <w:rPr>
          <w:rFonts w:eastAsia="Calibri"/>
          <w:lang w:val="en-US" w:eastAsia="en-US"/>
        </w:rPr>
        <w:t>I</w:t>
      </w:r>
      <w:r w:rsidRPr="00A82A66">
        <w:rPr>
          <w:rFonts w:eastAsia="Calibri"/>
          <w:lang w:eastAsia="en-US"/>
        </w:rPr>
        <w:t xml:space="preserve">  и  </w:t>
      </w:r>
      <w:r w:rsidRPr="00A82A66">
        <w:rPr>
          <w:rFonts w:eastAsia="Calibri"/>
          <w:lang w:val="en-US" w:eastAsia="en-US"/>
        </w:rPr>
        <w:t>II</w:t>
      </w:r>
      <w:r w:rsidRPr="00A82A66">
        <w:rPr>
          <w:rFonts w:eastAsia="Calibri"/>
          <w:lang w:eastAsia="en-US"/>
        </w:rPr>
        <w:t xml:space="preserve"> категорий;</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 xml:space="preserve">2) 50 м – для автомобильных дорог </w:t>
      </w:r>
      <w:r w:rsidRPr="00A82A66">
        <w:rPr>
          <w:rFonts w:eastAsia="Calibri"/>
          <w:lang w:val="en-US" w:eastAsia="en-US"/>
        </w:rPr>
        <w:t>III</w:t>
      </w:r>
      <w:r w:rsidRPr="00A82A66">
        <w:rPr>
          <w:rFonts w:eastAsia="Calibri"/>
          <w:lang w:eastAsia="en-US"/>
        </w:rPr>
        <w:t xml:space="preserve">  и  </w:t>
      </w:r>
      <w:r w:rsidRPr="00A82A66">
        <w:rPr>
          <w:rFonts w:eastAsia="Calibri"/>
          <w:lang w:val="en-US" w:eastAsia="en-US"/>
        </w:rPr>
        <w:t>IV</w:t>
      </w:r>
      <w:r w:rsidRPr="00A82A66">
        <w:rPr>
          <w:rFonts w:eastAsia="Calibri"/>
          <w:lang w:eastAsia="en-US"/>
        </w:rPr>
        <w:t xml:space="preserve"> категорий;</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lastRenderedPageBreak/>
        <w:t xml:space="preserve">3) 25 м – для автомобильных дорог </w:t>
      </w:r>
      <w:r w:rsidRPr="00A82A66">
        <w:rPr>
          <w:rFonts w:eastAsia="Calibri"/>
          <w:lang w:val="en-US" w:eastAsia="en-US"/>
        </w:rPr>
        <w:t>V</w:t>
      </w:r>
      <w:r w:rsidRPr="00A82A66">
        <w:rPr>
          <w:rFonts w:eastAsia="Calibri"/>
          <w:lang w:eastAsia="en-US"/>
        </w:rPr>
        <w:t xml:space="preserve"> категории;</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F965ED" w:rsidRPr="00A82A66" w:rsidRDefault="00F965ED" w:rsidP="00F965ED">
      <w:pPr>
        <w:ind w:firstLine="567"/>
        <w:jc w:val="both"/>
        <w:rPr>
          <w:rFonts w:eastAsia="Calibri"/>
          <w:i/>
          <w:lang w:eastAsia="en-US"/>
        </w:rPr>
      </w:pPr>
      <w:r w:rsidRPr="00A82A66">
        <w:rPr>
          <w:rFonts w:eastAsia="Calibri"/>
          <w:i/>
          <w:lang w:eastAsia="en-US"/>
        </w:rPr>
        <w:t xml:space="preserve">По территории Великоархангельского сельского поселения проходят автомобильные дороги общего пользования регионального значения (перечень приведен в п. 1.10.2. тома </w:t>
      </w:r>
      <w:r w:rsidRPr="00A82A66">
        <w:rPr>
          <w:rFonts w:eastAsia="Calibri"/>
          <w:i/>
          <w:lang w:val="en-US" w:eastAsia="en-US"/>
        </w:rPr>
        <w:t>II</w:t>
      </w:r>
      <w:r w:rsidRPr="00A82A66">
        <w:rPr>
          <w:rFonts w:eastAsia="Calibri"/>
          <w:i/>
          <w:lang w:eastAsia="en-US"/>
        </w:rPr>
        <w:t>).</w:t>
      </w:r>
    </w:p>
    <w:p w:rsidR="00F965ED" w:rsidRPr="00A82A66" w:rsidRDefault="00F965ED" w:rsidP="00F965ED">
      <w:pPr>
        <w:autoSpaceDE w:val="0"/>
        <w:spacing w:line="259" w:lineRule="auto"/>
        <w:ind w:firstLine="567"/>
        <w:jc w:val="both"/>
        <w:rPr>
          <w:rFonts w:eastAsia="Calibri"/>
          <w:bCs/>
          <w:highlight w:val="yellow"/>
          <w:lang w:eastAsia="en-US"/>
        </w:rPr>
      </w:pPr>
    </w:p>
    <w:p w:rsidR="00F965ED" w:rsidRPr="00A82A66" w:rsidRDefault="00F965ED" w:rsidP="00F965ED">
      <w:pPr>
        <w:widowControl w:val="0"/>
        <w:autoSpaceDN w:val="0"/>
        <w:adjustRightInd w:val="0"/>
        <w:spacing w:line="100" w:lineRule="atLeast"/>
        <w:jc w:val="center"/>
        <w:rPr>
          <w:b/>
          <w:i/>
          <w:u w:val="single"/>
        </w:rPr>
      </w:pPr>
      <w:r w:rsidRPr="00A82A66">
        <w:rPr>
          <w:b/>
          <w:i/>
          <w:u w:val="single"/>
        </w:rPr>
        <w:t xml:space="preserve">Охранная </w:t>
      </w:r>
      <w:hyperlink r:id="rId54" w:history="1">
        <w:r w:rsidRPr="00A82A66">
          <w:rPr>
            <w:b/>
            <w:i/>
            <w:u w:val="single"/>
          </w:rPr>
          <w:t>зона</w:t>
        </w:r>
      </w:hyperlink>
      <w:r w:rsidRPr="00A82A66">
        <w:rPr>
          <w:b/>
          <w:bCs/>
          <w:i/>
          <w:iCs/>
          <w:u w:val="single"/>
        </w:rPr>
        <w:t xml:space="preserve">объектов газоснабжения и магистральных </w:t>
      </w:r>
      <w:r w:rsidRPr="00A82A66">
        <w:rPr>
          <w:b/>
          <w:i/>
          <w:u w:val="single"/>
        </w:rPr>
        <w:t>трубопроводов (газопроводов, нефтепроводов и нефтепродуктопроводов, аммиакопроводов)</w:t>
      </w:r>
    </w:p>
    <w:p w:rsidR="00F965ED" w:rsidRPr="00A82A66" w:rsidRDefault="00F965ED" w:rsidP="00F965ED">
      <w:pPr>
        <w:autoSpaceDE w:val="0"/>
        <w:autoSpaceDN w:val="0"/>
        <w:adjustRightInd w:val="0"/>
        <w:spacing w:line="259" w:lineRule="auto"/>
        <w:ind w:firstLine="567"/>
        <w:jc w:val="both"/>
        <w:rPr>
          <w:rFonts w:eastAsia="Calibri"/>
        </w:rPr>
      </w:pPr>
      <w:r w:rsidRPr="00A82A66">
        <w:rPr>
          <w:rFonts w:eastAsia="Calibri"/>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F965ED" w:rsidRPr="00A82A66" w:rsidRDefault="00F965ED" w:rsidP="00F965ED">
      <w:pPr>
        <w:autoSpaceDE w:val="0"/>
        <w:autoSpaceDN w:val="0"/>
        <w:adjustRightInd w:val="0"/>
        <w:ind w:firstLine="567"/>
        <w:jc w:val="both"/>
        <w:rPr>
          <w:rFonts w:eastAsia="TimesNewRoman"/>
          <w:bCs/>
        </w:rPr>
      </w:pPr>
      <w:r w:rsidRPr="00A82A66">
        <w:rPr>
          <w:rFonts w:eastAsia="TimesNewRoman"/>
          <w:bCs/>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A82A66">
        <w:rPr>
          <w:rFonts w:eastAsia="TimesNewRoman"/>
        </w:rPr>
        <w:t>(с изм. от 23.11.1994)</w:t>
      </w:r>
      <w:r w:rsidRPr="00A82A66">
        <w:rPr>
          <w:rFonts w:eastAsia="TimesNewRoman"/>
          <w:bCs/>
        </w:rPr>
        <w:t xml:space="preserve"> и «Правилами охраны газораспределительных сетей», утвержденными Постановлением Правительства РФ от 20.11.2000 № 878.</w:t>
      </w:r>
    </w:p>
    <w:p w:rsidR="00F965ED" w:rsidRPr="00A82A66" w:rsidRDefault="00F965ED" w:rsidP="00F965ED">
      <w:pPr>
        <w:autoSpaceDE w:val="0"/>
        <w:spacing w:line="259" w:lineRule="auto"/>
        <w:ind w:right="-20" w:firstLine="567"/>
        <w:jc w:val="both"/>
        <w:rPr>
          <w:rFonts w:eastAsia="Calibri"/>
          <w:lang w:eastAsia="en-US"/>
        </w:rPr>
      </w:pPr>
      <w:r w:rsidRPr="00A82A66">
        <w:rPr>
          <w:rFonts w:eastAsia="Calibri"/>
          <w:lang w:eastAsia="en-US"/>
        </w:rPr>
        <w:t xml:space="preserve">Для </w:t>
      </w:r>
      <w:r w:rsidRPr="00A82A66">
        <w:rPr>
          <w:rFonts w:eastAsia="Calibri"/>
          <w:spacing w:val="-1"/>
          <w:lang w:eastAsia="en-US"/>
        </w:rPr>
        <w:t>г</w:t>
      </w:r>
      <w:r w:rsidRPr="00A82A66">
        <w:rPr>
          <w:rFonts w:eastAsia="Calibri"/>
          <w:spacing w:val="1"/>
          <w:lang w:eastAsia="en-US"/>
        </w:rPr>
        <w:t>а</w:t>
      </w:r>
      <w:r w:rsidRPr="00A82A66">
        <w:rPr>
          <w:rFonts w:eastAsia="Calibri"/>
          <w:spacing w:val="-3"/>
          <w:lang w:eastAsia="en-US"/>
        </w:rPr>
        <w:t>з</w:t>
      </w:r>
      <w:r w:rsidRPr="00A82A66">
        <w:rPr>
          <w:rFonts w:eastAsia="Calibri"/>
          <w:lang w:eastAsia="en-US"/>
        </w:rPr>
        <w:t>ора</w:t>
      </w:r>
      <w:r w:rsidRPr="00A82A66">
        <w:rPr>
          <w:rFonts w:eastAsia="Calibri"/>
          <w:spacing w:val="1"/>
          <w:lang w:eastAsia="en-US"/>
        </w:rPr>
        <w:t>с</w:t>
      </w:r>
      <w:r w:rsidRPr="00A82A66">
        <w:rPr>
          <w:rFonts w:eastAsia="Calibri"/>
          <w:spacing w:val="-1"/>
          <w:lang w:eastAsia="en-US"/>
        </w:rPr>
        <w:t>п</w:t>
      </w:r>
      <w:r w:rsidRPr="00A82A66">
        <w:rPr>
          <w:rFonts w:eastAsia="Calibri"/>
          <w:lang w:eastAsia="en-US"/>
        </w:rPr>
        <w:t>р</w:t>
      </w:r>
      <w:r w:rsidRPr="00A82A66">
        <w:rPr>
          <w:rFonts w:eastAsia="Calibri"/>
          <w:spacing w:val="-5"/>
          <w:lang w:eastAsia="en-US"/>
        </w:rPr>
        <w:t>е</w:t>
      </w:r>
      <w:r w:rsidRPr="00A82A66">
        <w:rPr>
          <w:rFonts w:eastAsia="Calibri"/>
          <w:spacing w:val="2"/>
          <w:lang w:eastAsia="en-US"/>
        </w:rPr>
        <w:t>д</w:t>
      </w:r>
      <w:r w:rsidRPr="00A82A66">
        <w:rPr>
          <w:rFonts w:eastAsia="Calibri"/>
          <w:lang w:eastAsia="en-US"/>
        </w:rPr>
        <w:t>ел</w:t>
      </w:r>
      <w:r w:rsidRPr="00A82A66">
        <w:rPr>
          <w:rFonts w:eastAsia="Calibri"/>
          <w:spacing w:val="-1"/>
          <w:lang w:eastAsia="en-US"/>
        </w:rPr>
        <w:t>и</w:t>
      </w:r>
      <w:r w:rsidRPr="00A82A66">
        <w:rPr>
          <w:rFonts w:eastAsia="Calibri"/>
          <w:spacing w:val="1"/>
          <w:lang w:eastAsia="en-US"/>
        </w:rPr>
        <w:t>т</w:t>
      </w:r>
      <w:r w:rsidRPr="00A82A66">
        <w:rPr>
          <w:rFonts w:eastAsia="Calibri"/>
          <w:lang w:eastAsia="en-US"/>
        </w:rPr>
        <w:t>ель</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х</w:t>
      </w:r>
      <w:r w:rsidRPr="00A82A66">
        <w:rPr>
          <w:rFonts w:eastAsia="Calibri"/>
          <w:spacing w:val="1"/>
          <w:lang w:eastAsia="en-US"/>
        </w:rPr>
        <w:t>се</w:t>
      </w:r>
      <w:r w:rsidRPr="00A82A66">
        <w:rPr>
          <w:rFonts w:eastAsia="Calibri"/>
          <w:spacing w:val="-1"/>
          <w:lang w:eastAsia="en-US"/>
        </w:rPr>
        <w:t>т</w:t>
      </w:r>
      <w:r w:rsidRPr="00A82A66">
        <w:rPr>
          <w:rFonts w:eastAsia="Calibri"/>
          <w:lang w:eastAsia="en-US"/>
        </w:rPr>
        <w:t>ей</w:t>
      </w:r>
      <w:r w:rsidRPr="00A82A66">
        <w:rPr>
          <w:rFonts w:eastAsia="Calibri"/>
          <w:spacing w:val="-4"/>
          <w:lang w:eastAsia="en-US"/>
        </w:rPr>
        <w:t>у</w:t>
      </w:r>
      <w:r w:rsidRPr="00A82A66">
        <w:rPr>
          <w:rFonts w:eastAsia="Calibri"/>
          <w:spacing w:val="1"/>
          <w:lang w:eastAsia="en-US"/>
        </w:rPr>
        <w:t>с</w:t>
      </w:r>
      <w:r w:rsidRPr="00A82A66">
        <w:rPr>
          <w:rFonts w:eastAsia="Calibri"/>
          <w:spacing w:val="3"/>
          <w:lang w:eastAsia="en-US"/>
        </w:rPr>
        <w:t>т</w:t>
      </w:r>
      <w:r w:rsidRPr="00A82A66">
        <w:rPr>
          <w:rFonts w:eastAsia="Calibri"/>
          <w:lang w:eastAsia="en-US"/>
        </w:rPr>
        <w:t>а</w:t>
      </w:r>
      <w:r w:rsidRPr="00A82A66">
        <w:rPr>
          <w:rFonts w:eastAsia="Calibri"/>
          <w:spacing w:val="1"/>
          <w:lang w:eastAsia="en-US"/>
        </w:rPr>
        <w:t>н</w:t>
      </w:r>
      <w:r w:rsidRPr="00A82A66">
        <w:rPr>
          <w:rFonts w:eastAsia="Calibri"/>
          <w:lang w:eastAsia="en-US"/>
        </w:rPr>
        <w:t>а</w:t>
      </w:r>
      <w:r w:rsidRPr="00A82A66">
        <w:rPr>
          <w:rFonts w:eastAsia="Calibri"/>
          <w:spacing w:val="-3"/>
          <w:lang w:eastAsia="en-US"/>
        </w:rPr>
        <w:t>в</w:t>
      </w:r>
      <w:r w:rsidRPr="00A82A66">
        <w:rPr>
          <w:rFonts w:eastAsia="Calibri"/>
          <w:lang w:eastAsia="en-US"/>
        </w:rPr>
        <w:t>л</w:t>
      </w:r>
      <w:r w:rsidRPr="00A82A66">
        <w:rPr>
          <w:rFonts w:eastAsia="Calibri"/>
          <w:spacing w:val="-1"/>
          <w:lang w:eastAsia="en-US"/>
        </w:rPr>
        <w:t>ив</w:t>
      </w:r>
      <w:r w:rsidRPr="00A82A66">
        <w:rPr>
          <w:rFonts w:eastAsia="Calibri"/>
          <w:lang w:eastAsia="en-US"/>
        </w:rPr>
        <w:t>а</w:t>
      </w:r>
      <w:r w:rsidRPr="00A82A66">
        <w:rPr>
          <w:rFonts w:eastAsia="Calibri"/>
          <w:spacing w:val="-3"/>
          <w:lang w:eastAsia="en-US"/>
        </w:rPr>
        <w:t>ю</w:t>
      </w:r>
      <w:r w:rsidRPr="00A82A66">
        <w:rPr>
          <w:rFonts w:eastAsia="Calibri"/>
          <w:spacing w:val="3"/>
          <w:lang w:eastAsia="en-US"/>
        </w:rPr>
        <w:t>т</w:t>
      </w:r>
      <w:r w:rsidRPr="00A82A66">
        <w:rPr>
          <w:rFonts w:eastAsia="Calibri"/>
          <w:lang w:eastAsia="en-US"/>
        </w:rPr>
        <w:t>сяс</w:t>
      </w:r>
      <w:r w:rsidRPr="00A82A66">
        <w:rPr>
          <w:rFonts w:eastAsia="Calibri"/>
          <w:spacing w:val="2"/>
          <w:lang w:eastAsia="en-US"/>
        </w:rPr>
        <w:t>л</w:t>
      </w:r>
      <w:r w:rsidRPr="00A82A66">
        <w:rPr>
          <w:rFonts w:eastAsia="Calibri"/>
          <w:spacing w:val="-5"/>
          <w:lang w:eastAsia="en-US"/>
        </w:rPr>
        <w:t>е</w:t>
      </w:r>
      <w:r w:rsidRPr="00A82A66">
        <w:rPr>
          <w:rFonts w:eastAsia="Calibri"/>
          <w:spacing w:val="2"/>
          <w:lang w:eastAsia="en-US"/>
        </w:rPr>
        <w:t>д</w:t>
      </w:r>
      <w:r w:rsidRPr="00A82A66">
        <w:rPr>
          <w:rFonts w:eastAsia="Calibri"/>
          <w:spacing w:val="-4"/>
          <w:lang w:eastAsia="en-US"/>
        </w:rPr>
        <w:t>у</w:t>
      </w:r>
      <w:r w:rsidRPr="00A82A66">
        <w:rPr>
          <w:rFonts w:eastAsia="Calibri"/>
          <w:spacing w:val="2"/>
          <w:lang w:eastAsia="en-US"/>
        </w:rPr>
        <w:t>ю</w:t>
      </w:r>
      <w:r w:rsidRPr="00A82A66">
        <w:rPr>
          <w:rFonts w:eastAsia="Calibri"/>
          <w:spacing w:val="-1"/>
          <w:lang w:eastAsia="en-US"/>
        </w:rPr>
        <w:t>щи</w:t>
      </w:r>
      <w:r w:rsidRPr="00A82A66">
        <w:rPr>
          <w:rFonts w:eastAsia="Calibri"/>
          <w:lang w:eastAsia="en-US"/>
        </w:rPr>
        <w:t>е</w:t>
      </w:r>
      <w:r w:rsidRPr="00A82A66">
        <w:rPr>
          <w:rFonts w:eastAsia="Calibri"/>
          <w:spacing w:val="-6"/>
          <w:lang w:eastAsia="en-US"/>
        </w:rPr>
        <w:t>о</w:t>
      </w:r>
      <w:r w:rsidRPr="00A82A66">
        <w:rPr>
          <w:rFonts w:eastAsia="Calibri"/>
          <w:lang w:eastAsia="en-US"/>
        </w:rPr>
        <w:t>хра</w:t>
      </w:r>
      <w:r w:rsidRPr="00A82A66">
        <w:rPr>
          <w:rFonts w:eastAsia="Calibri"/>
          <w:spacing w:val="-1"/>
          <w:lang w:eastAsia="en-US"/>
        </w:rPr>
        <w:t>нн</w:t>
      </w:r>
      <w:r w:rsidRPr="00A82A66">
        <w:rPr>
          <w:rFonts w:eastAsia="Calibri"/>
          <w:spacing w:val="1"/>
          <w:lang w:eastAsia="en-US"/>
        </w:rPr>
        <w:t>ы</w:t>
      </w:r>
      <w:r w:rsidRPr="00A82A66">
        <w:rPr>
          <w:rFonts w:eastAsia="Calibri"/>
          <w:lang w:eastAsia="en-US"/>
        </w:rPr>
        <w:t>е</w:t>
      </w:r>
      <w:r w:rsidRPr="00A82A66">
        <w:rPr>
          <w:rFonts w:eastAsia="Calibri"/>
          <w:spacing w:val="-3"/>
          <w:lang w:eastAsia="en-US"/>
        </w:rPr>
        <w:t>з</w:t>
      </w:r>
      <w:r w:rsidRPr="00A82A66">
        <w:rPr>
          <w:rFonts w:eastAsia="Calibri"/>
          <w:lang w:eastAsia="en-US"/>
        </w:rPr>
        <w:t>о</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w:t>
      </w:r>
    </w:p>
    <w:p w:rsidR="00F965ED" w:rsidRPr="00A82A66" w:rsidRDefault="00F965ED" w:rsidP="00F965ED">
      <w:pPr>
        <w:autoSpaceDE w:val="0"/>
        <w:spacing w:line="259" w:lineRule="auto"/>
        <w:ind w:right="47" w:firstLine="567"/>
        <w:jc w:val="both"/>
        <w:rPr>
          <w:rFonts w:eastAsia="Calibri"/>
          <w:lang w:eastAsia="en-US"/>
        </w:rPr>
      </w:pPr>
      <w:r w:rsidRPr="00A82A66">
        <w:rPr>
          <w:rFonts w:eastAsia="Calibri"/>
          <w:lang w:eastAsia="en-US"/>
        </w:rPr>
        <w:t>а)</w:t>
      </w:r>
      <w:r w:rsidRPr="00A82A66">
        <w:rPr>
          <w:rFonts w:eastAsia="Calibri"/>
          <w:spacing w:val="-7"/>
          <w:lang w:eastAsia="en-US"/>
        </w:rPr>
        <w:t>в</w:t>
      </w:r>
      <w:r w:rsidRPr="00A82A66">
        <w:rPr>
          <w:rFonts w:eastAsia="Calibri"/>
          <w:lang w:eastAsia="en-US"/>
        </w:rPr>
        <w:t>д</w:t>
      </w:r>
      <w:r w:rsidRPr="00A82A66">
        <w:rPr>
          <w:rFonts w:eastAsia="Calibri"/>
          <w:spacing w:val="-4"/>
          <w:lang w:eastAsia="en-US"/>
        </w:rPr>
        <w:t>о</w:t>
      </w:r>
      <w:r w:rsidRPr="00A82A66">
        <w:rPr>
          <w:rFonts w:eastAsia="Calibri"/>
          <w:lang w:eastAsia="en-US"/>
        </w:rPr>
        <w:t>ль</w:t>
      </w:r>
      <w:r w:rsidRPr="00A82A66">
        <w:rPr>
          <w:rFonts w:eastAsia="Calibri"/>
          <w:spacing w:val="3"/>
          <w:lang w:eastAsia="en-US"/>
        </w:rPr>
        <w:t xml:space="preserve"> т</w:t>
      </w:r>
      <w:r w:rsidRPr="00A82A66">
        <w:rPr>
          <w:rFonts w:eastAsia="Calibri"/>
          <w:lang w:eastAsia="en-US"/>
        </w:rPr>
        <w:t>ра</w:t>
      </w:r>
      <w:r w:rsidRPr="00A82A66">
        <w:rPr>
          <w:rFonts w:eastAsia="Calibri"/>
          <w:spacing w:val="1"/>
          <w:lang w:eastAsia="en-US"/>
        </w:rPr>
        <w:t>с</w:t>
      </w:r>
      <w:r w:rsidRPr="00A82A66">
        <w:rPr>
          <w:rFonts w:eastAsia="Calibri"/>
          <w:lang w:eastAsia="en-US"/>
        </w:rPr>
        <w:t xml:space="preserve">с </w:t>
      </w:r>
      <w:r w:rsidRPr="00A82A66">
        <w:rPr>
          <w:rFonts w:eastAsia="Calibri"/>
          <w:spacing w:val="-1"/>
          <w:lang w:eastAsia="en-US"/>
        </w:rPr>
        <w:t>н</w:t>
      </w:r>
      <w:r w:rsidRPr="00A82A66">
        <w:rPr>
          <w:rFonts w:eastAsia="Calibri"/>
          <w:lang w:eastAsia="en-US"/>
        </w:rPr>
        <w:t>ар</w:t>
      </w:r>
      <w:r w:rsidRPr="00A82A66">
        <w:rPr>
          <w:rFonts w:eastAsia="Calibri"/>
          <w:spacing w:val="-8"/>
          <w:lang w:eastAsia="en-US"/>
        </w:rPr>
        <w:t>у</w:t>
      </w:r>
      <w:r w:rsidRPr="00A82A66">
        <w:rPr>
          <w:rFonts w:eastAsia="Calibri"/>
          <w:spacing w:val="2"/>
          <w:lang w:eastAsia="en-US"/>
        </w:rPr>
        <w:t>ж</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х</w:t>
      </w:r>
      <w:r w:rsidRPr="00A82A66">
        <w:rPr>
          <w:rFonts w:eastAsia="Calibri"/>
          <w:spacing w:val="-1"/>
          <w:lang w:eastAsia="en-US"/>
        </w:rPr>
        <w:t>г</w:t>
      </w:r>
      <w:r w:rsidRPr="00A82A66">
        <w:rPr>
          <w:rFonts w:eastAsia="Calibri"/>
          <w:spacing w:val="1"/>
          <w:lang w:eastAsia="en-US"/>
        </w:rPr>
        <w:t>а</w:t>
      </w:r>
      <w:r w:rsidRPr="00A82A66">
        <w:rPr>
          <w:rFonts w:eastAsia="Calibri"/>
          <w:spacing w:val="-3"/>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дов–в</w:t>
      </w:r>
      <w:r w:rsidRPr="00A82A66">
        <w:rPr>
          <w:rFonts w:eastAsia="Calibri"/>
          <w:spacing w:val="-1"/>
          <w:lang w:eastAsia="en-US"/>
        </w:rPr>
        <w:t>ви</w:t>
      </w:r>
      <w:r w:rsidRPr="00A82A66">
        <w:rPr>
          <w:rFonts w:eastAsia="Calibri"/>
          <w:lang w:eastAsia="en-US"/>
        </w:rPr>
        <w:t>де</w:t>
      </w:r>
      <w:r w:rsidRPr="00A82A66">
        <w:rPr>
          <w:rFonts w:eastAsia="Calibri"/>
          <w:spacing w:val="-1"/>
          <w:lang w:eastAsia="en-US"/>
        </w:rPr>
        <w:t>т</w:t>
      </w:r>
      <w:r w:rsidRPr="00A82A66">
        <w:rPr>
          <w:rFonts w:eastAsia="Calibri"/>
          <w:lang w:eastAsia="en-US"/>
        </w:rPr>
        <w:t>ерр</w:t>
      </w:r>
      <w:r w:rsidRPr="00A82A66">
        <w:rPr>
          <w:rFonts w:eastAsia="Calibri"/>
          <w:spacing w:val="1"/>
          <w:lang w:eastAsia="en-US"/>
        </w:rPr>
        <w:t>и</w:t>
      </w:r>
      <w:r w:rsidRPr="00A82A66">
        <w:rPr>
          <w:rFonts w:eastAsia="Calibri"/>
          <w:spacing w:val="-5"/>
          <w:lang w:eastAsia="en-US"/>
        </w:rPr>
        <w:t>т</w:t>
      </w:r>
      <w:r w:rsidRPr="00A82A66">
        <w:rPr>
          <w:rFonts w:eastAsia="Calibri"/>
          <w:lang w:eastAsia="en-US"/>
        </w:rPr>
        <w:t>ор</w:t>
      </w:r>
      <w:r w:rsidRPr="00A82A66">
        <w:rPr>
          <w:rFonts w:eastAsia="Calibri"/>
          <w:spacing w:val="1"/>
          <w:lang w:eastAsia="en-US"/>
        </w:rPr>
        <w:t>и</w:t>
      </w:r>
      <w:r w:rsidRPr="00A82A66">
        <w:rPr>
          <w:rFonts w:eastAsia="Calibri"/>
          <w:spacing w:val="-1"/>
          <w:lang w:eastAsia="en-US"/>
        </w:rPr>
        <w:t>и</w:t>
      </w:r>
      <w:r w:rsidRPr="00A82A66">
        <w:rPr>
          <w:rFonts w:eastAsia="Calibri"/>
          <w:lang w:eastAsia="en-US"/>
        </w:rPr>
        <w:t>,о</w:t>
      </w:r>
      <w:r w:rsidRPr="00A82A66">
        <w:rPr>
          <w:rFonts w:eastAsia="Calibri"/>
          <w:spacing w:val="-1"/>
          <w:lang w:eastAsia="en-US"/>
        </w:rPr>
        <w:t>г</w:t>
      </w:r>
      <w:r w:rsidRPr="00A82A66">
        <w:rPr>
          <w:rFonts w:eastAsia="Calibri"/>
          <w:lang w:eastAsia="en-US"/>
        </w:rPr>
        <w:t>ра</w:t>
      </w:r>
      <w:r w:rsidRPr="00A82A66">
        <w:rPr>
          <w:rFonts w:eastAsia="Calibri"/>
          <w:spacing w:val="1"/>
          <w:lang w:eastAsia="en-US"/>
        </w:rPr>
        <w:t>н</w:t>
      </w:r>
      <w:r w:rsidRPr="00A82A66">
        <w:rPr>
          <w:rFonts w:eastAsia="Calibri"/>
          <w:spacing w:val="-1"/>
          <w:lang w:eastAsia="en-US"/>
        </w:rPr>
        <w:t>ич</w:t>
      </w:r>
      <w:r w:rsidRPr="00A82A66">
        <w:rPr>
          <w:rFonts w:eastAsia="Calibri"/>
          <w:lang w:eastAsia="en-US"/>
        </w:rPr>
        <w:t>е</w:t>
      </w:r>
      <w:r w:rsidRPr="00A82A66">
        <w:rPr>
          <w:rFonts w:eastAsia="Calibri"/>
          <w:spacing w:val="1"/>
          <w:lang w:eastAsia="en-US"/>
        </w:rPr>
        <w:t>н</w:t>
      </w:r>
      <w:r w:rsidRPr="00A82A66">
        <w:rPr>
          <w:rFonts w:eastAsia="Calibri"/>
          <w:spacing w:val="-1"/>
          <w:lang w:eastAsia="en-US"/>
        </w:rPr>
        <w:t>н</w:t>
      </w:r>
      <w:r w:rsidRPr="00A82A66">
        <w:rPr>
          <w:rFonts w:eastAsia="Calibri"/>
          <w:lang w:eastAsia="en-US"/>
        </w:rPr>
        <w:t xml:space="preserve">ой </w:t>
      </w:r>
      <w:r w:rsidRPr="00A82A66">
        <w:rPr>
          <w:rFonts w:eastAsia="Calibri"/>
          <w:spacing w:val="-2"/>
          <w:lang w:eastAsia="en-US"/>
        </w:rPr>
        <w:t>у</w:t>
      </w:r>
      <w:r w:rsidRPr="00A82A66">
        <w:rPr>
          <w:rFonts w:eastAsia="Calibri"/>
          <w:spacing w:val="1"/>
          <w:lang w:eastAsia="en-US"/>
        </w:rPr>
        <w:t>с</w:t>
      </w:r>
      <w:r w:rsidRPr="00A82A66">
        <w:rPr>
          <w:rFonts w:eastAsia="Calibri"/>
          <w:lang w:eastAsia="en-US"/>
        </w:rPr>
        <w:t>лов</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ми л</w:t>
      </w:r>
      <w:r w:rsidRPr="00A82A66">
        <w:rPr>
          <w:rFonts w:eastAsia="Calibri"/>
          <w:spacing w:val="-1"/>
          <w:lang w:eastAsia="en-US"/>
        </w:rPr>
        <w:t>ини</w:t>
      </w:r>
      <w:r w:rsidRPr="00A82A66">
        <w:rPr>
          <w:rFonts w:eastAsia="Calibri"/>
          <w:lang w:eastAsia="en-US"/>
        </w:rPr>
        <w:t>ям</w:t>
      </w:r>
      <w:r w:rsidRPr="00A82A66">
        <w:rPr>
          <w:rFonts w:eastAsia="Calibri"/>
          <w:spacing w:val="-1"/>
          <w:lang w:eastAsia="en-US"/>
        </w:rPr>
        <w:t>и</w:t>
      </w:r>
      <w:r w:rsidRPr="00A82A66">
        <w:rPr>
          <w:rFonts w:eastAsia="Calibri"/>
          <w:lang w:eastAsia="en-US"/>
        </w:rPr>
        <w:t>,</w:t>
      </w:r>
      <w:r w:rsidRPr="00A82A66">
        <w:rPr>
          <w:rFonts w:eastAsia="Calibri"/>
          <w:spacing w:val="-1"/>
          <w:lang w:eastAsia="en-US"/>
        </w:rPr>
        <w:t>п</w:t>
      </w:r>
      <w:r w:rsidRPr="00A82A66">
        <w:rPr>
          <w:rFonts w:eastAsia="Calibri"/>
          <w:lang w:eastAsia="en-US"/>
        </w:rPr>
        <w:t>р</w:t>
      </w:r>
      <w:r w:rsidRPr="00A82A66">
        <w:rPr>
          <w:rFonts w:eastAsia="Calibri"/>
          <w:spacing w:val="-6"/>
          <w:lang w:eastAsia="en-US"/>
        </w:rPr>
        <w:t>о</w:t>
      </w:r>
      <w:r w:rsidRPr="00A82A66">
        <w:rPr>
          <w:rFonts w:eastAsia="Calibri"/>
          <w:spacing w:val="-10"/>
          <w:lang w:eastAsia="en-US"/>
        </w:rPr>
        <w:t>х</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ящи</w:t>
      </w:r>
      <w:r w:rsidRPr="00A82A66">
        <w:rPr>
          <w:rFonts w:eastAsia="Calibri"/>
          <w:spacing w:val="2"/>
          <w:lang w:eastAsia="en-US"/>
        </w:rPr>
        <w:t>м</w:t>
      </w:r>
      <w:r w:rsidRPr="00A82A66">
        <w:rPr>
          <w:rFonts w:eastAsia="Calibri"/>
          <w:lang w:eastAsia="en-US"/>
        </w:rPr>
        <w:t>и</w:t>
      </w:r>
      <w:r w:rsidRPr="00A82A66">
        <w:rPr>
          <w:rFonts w:eastAsia="Calibri"/>
          <w:spacing w:val="-1"/>
          <w:lang w:eastAsia="en-US"/>
        </w:rPr>
        <w:t>н</w:t>
      </w:r>
      <w:r w:rsidRPr="00A82A66">
        <w:rPr>
          <w:rFonts w:eastAsia="Calibri"/>
          <w:lang w:eastAsia="en-US"/>
        </w:rPr>
        <w:t>а расс</w:t>
      </w:r>
      <w:r w:rsidRPr="00A82A66">
        <w:rPr>
          <w:rFonts w:eastAsia="Calibri"/>
          <w:spacing w:val="-5"/>
          <w:lang w:eastAsia="en-US"/>
        </w:rPr>
        <w:t>т</w:t>
      </w:r>
      <w:r w:rsidRPr="00A82A66">
        <w:rPr>
          <w:rFonts w:eastAsia="Calibri"/>
          <w:spacing w:val="-2"/>
          <w:lang w:eastAsia="en-US"/>
        </w:rPr>
        <w:t>о</w:t>
      </w:r>
      <w:r w:rsidRPr="00A82A66">
        <w:rPr>
          <w:rFonts w:eastAsia="Calibri"/>
          <w:lang w:eastAsia="en-US"/>
        </w:rPr>
        <w:t>я</w:t>
      </w:r>
      <w:r w:rsidRPr="00A82A66">
        <w:rPr>
          <w:rFonts w:eastAsia="Calibri"/>
          <w:spacing w:val="-1"/>
          <w:lang w:eastAsia="en-US"/>
        </w:rPr>
        <w:t>ни</w:t>
      </w:r>
      <w:r w:rsidRPr="00A82A66">
        <w:rPr>
          <w:rFonts w:eastAsia="Calibri"/>
          <w:lang w:eastAsia="en-US"/>
        </w:rPr>
        <w:t>и2 м</w:t>
      </w:r>
      <w:r w:rsidRPr="00A82A66">
        <w:rPr>
          <w:rFonts w:eastAsia="Calibri"/>
          <w:spacing w:val="-1"/>
          <w:lang w:eastAsia="en-US"/>
        </w:rPr>
        <w:t>е</w:t>
      </w:r>
      <w:r w:rsidRPr="00A82A66">
        <w:rPr>
          <w:rFonts w:eastAsia="Calibri"/>
          <w:spacing w:val="1"/>
          <w:lang w:eastAsia="en-US"/>
        </w:rPr>
        <w:t>т</w:t>
      </w:r>
      <w:r w:rsidRPr="00A82A66">
        <w:rPr>
          <w:rFonts w:eastAsia="Calibri"/>
          <w:lang w:eastAsia="en-US"/>
        </w:rPr>
        <w:t>ровс</w:t>
      </w:r>
      <w:r w:rsidRPr="00A82A66">
        <w:rPr>
          <w:rFonts w:eastAsia="Calibri"/>
          <w:spacing w:val="-5"/>
          <w:lang w:eastAsia="en-US"/>
        </w:rPr>
        <w:t>к</w:t>
      </w:r>
      <w:r w:rsidRPr="00A82A66">
        <w:rPr>
          <w:rFonts w:eastAsia="Calibri"/>
          <w:lang w:eastAsia="en-US"/>
        </w:rPr>
        <w:t>аждойс</w:t>
      </w:r>
      <w:r w:rsidRPr="00A82A66">
        <w:rPr>
          <w:rFonts w:eastAsia="Calibri"/>
          <w:spacing w:val="-5"/>
          <w:lang w:eastAsia="en-US"/>
        </w:rPr>
        <w:t>т</w:t>
      </w:r>
      <w:r w:rsidRPr="00A82A66">
        <w:rPr>
          <w:rFonts w:eastAsia="Calibri"/>
          <w:lang w:eastAsia="en-US"/>
        </w:rPr>
        <w:t>ор</w:t>
      </w:r>
      <w:r w:rsidRPr="00A82A66">
        <w:rPr>
          <w:rFonts w:eastAsia="Calibri"/>
          <w:spacing w:val="2"/>
          <w:lang w:eastAsia="en-US"/>
        </w:rPr>
        <w:t>о</w:t>
      </w:r>
      <w:r w:rsidRPr="00A82A66">
        <w:rPr>
          <w:rFonts w:eastAsia="Calibri"/>
          <w:spacing w:val="-1"/>
          <w:lang w:eastAsia="en-US"/>
        </w:rPr>
        <w:t>н</w:t>
      </w:r>
      <w:r w:rsidRPr="00A82A66">
        <w:rPr>
          <w:rFonts w:eastAsia="Calibri"/>
          <w:lang w:eastAsia="en-US"/>
        </w:rPr>
        <w:t>ы</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а</w:t>
      </w:r>
      <w:r w:rsidRPr="00A82A66">
        <w:rPr>
          <w:rFonts w:eastAsia="Calibri"/>
          <w:lang w:eastAsia="en-US"/>
        </w:rPr>
        <w:t>;</w:t>
      </w:r>
    </w:p>
    <w:p w:rsidR="00F965ED" w:rsidRPr="00A82A66" w:rsidRDefault="00F965ED" w:rsidP="00F965ED">
      <w:pPr>
        <w:autoSpaceDE w:val="0"/>
        <w:spacing w:line="259" w:lineRule="auto"/>
        <w:ind w:right="45" w:firstLine="567"/>
        <w:jc w:val="both"/>
        <w:rPr>
          <w:rFonts w:eastAsia="Calibri"/>
          <w:lang w:eastAsia="en-US"/>
        </w:rPr>
      </w:pPr>
      <w:r w:rsidRPr="00A82A66">
        <w:rPr>
          <w:rFonts w:eastAsia="Calibri"/>
          <w:lang w:eastAsia="en-US"/>
        </w:rPr>
        <w:t xml:space="preserve">б) </w:t>
      </w:r>
      <w:r w:rsidRPr="00A82A66">
        <w:rPr>
          <w:rFonts w:eastAsia="Calibri"/>
          <w:spacing w:val="-5"/>
          <w:lang w:eastAsia="en-US"/>
        </w:rPr>
        <w:t>в</w:t>
      </w:r>
      <w:r w:rsidRPr="00A82A66">
        <w:rPr>
          <w:rFonts w:eastAsia="Calibri"/>
          <w:lang w:eastAsia="en-US"/>
        </w:rPr>
        <w:t>д</w:t>
      </w:r>
      <w:r w:rsidRPr="00A82A66">
        <w:rPr>
          <w:rFonts w:eastAsia="Calibri"/>
          <w:spacing w:val="-4"/>
          <w:lang w:eastAsia="en-US"/>
        </w:rPr>
        <w:t>о</w:t>
      </w:r>
      <w:r w:rsidRPr="00A82A66">
        <w:rPr>
          <w:rFonts w:eastAsia="Calibri"/>
          <w:lang w:eastAsia="en-US"/>
        </w:rPr>
        <w:t xml:space="preserve">ль </w:t>
      </w:r>
      <w:r w:rsidRPr="00A82A66">
        <w:rPr>
          <w:rFonts w:eastAsia="Calibri"/>
          <w:spacing w:val="3"/>
          <w:lang w:eastAsia="en-US"/>
        </w:rPr>
        <w:t>т</w:t>
      </w:r>
      <w:r w:rsidRPr="00A82A66">
        <w:rPr>
          <w:rFonts w:eastAsia="Calibri"/>
          <w:lang w:eastAsia="en-US"/>
        </w:rPr>
        <w:t xml:space="preserve">расс </w:t>
      </w:r>
      <w:r w:rsidRPr="00A82A66">
        <w:rPr>
          <w:rFonts w:eastAsia="Calibri"/>
          <w:spacing w:val="-1"/>
          <w:lang w:eastAsia="en-US"/>
        </w:rPr>
        <w:t>п</w:t>
      </w:r>
      <w:r w:rsidRPr="00A82A66">
        <w:rPr>
          <w:rFonts w:eastAsia="Calibri"/>
          <w:spacing w:val="-6"/>
          <w:lang w:eastAsia="en-US"/>
        </w:rPr>
        <w:t>о</w:t>
      </w:r>
      <w:r w:rsidRPr="00A82A66">
        <w:rPr>
          <w:rFonts w:eastAsia="Calibri"/>
          <w:spacing w:val="4"/>
          <w:lang w:eastAsia="en-US"/>
        </w:rPr>
        <w:t>д</w:t>
      </w:r>
      <w:r w:rsidRPr="00A82A66">
        <w:rPr>
          <w:rFonts w:eastAsia="Calibri"/>
          <w:spacing w:val="-1"/>
          <w:lang w:eastAsia="en-US"/>
        </w:rPr>
        <w:t>з</w:t>
      </w:r>
      <w:r w:rsidRPr="00A82A66">
        <w:rPr>
          <w:rFonts w:eastAsia="Calibri"/>
          <w:lang w:eastAsia="en-US"/>
        </w:rPr>
        <w:t>ем</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 xml:space="preserve">х </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w:t>
      </w:r>
      <w:r w:rsidRPr="00A82A66">
        <w:rPr>
          <w:rFonts w:eastAsia="Calibri"/>
          <w:spacing w:val="-2"/>
          <w:lang w:eastAsia="en-US"/>
        </w:rPr>
        <w:t>о</w:t>
      </w:r>
      <w:r w:rsidRPr="00A82A66">
        <w:rPr>
          <w:rFonts w:eastAsia="Calibri"/>
          <w:lang w:eastAsia="en-US"/>
        </w:rPr>
        <w:t xml:space="preserve">в </w:t>
      </w:r>
      <w:r w:rsidRPr="00A82A66">
        <w:rPr>
          <w:rFonts w:eastAsia="Calibri"/>
          <w:spacing w:val="-1"/>
          <w:lang w:eastAsia="en-US"/>
        </w:rPr>
        <w:t>и</w:t>
      </w:r>
      <w:r w:rsidRPr="00A82A66">
        <w:rPr>
          <w:rFonts w:eastAsia="Calibri"/>
          <w:lang w:eastAsia="en-US"/>
        </w:rPr>
        <w:t xml:space="preserve">з </w:t>
      </w:r>
      <w:r w:rsidRPr="00A82A66">
        <w:rPr>
          <w:rFonts w:eastAsia="Calibri"/>
          <w:spacing w:val="-1"/>
          <w:lang w:eastAsia="en-US"/>
        </w:rPr>
        <w:t>п</w:t>
      </w:r>
      <w:r w:rsidRPr="00A82A66">
        <w:rPr>
          <w:rFonts w:eastAsia="Calibri"/>
          <w:spacing w:val="-4"/>
          <w:lang w:eastAsia="en-US"/>
        </w:rPr>
        <w:t>о</w:t>
      </w:r>
      <w:r w:rsidRPr="00A82A66">
        <w:rPr>
          <w:rFonts w:eastAsia="Calibri"/>
          <w:lang w:eastAsia="en-US"/>
        </w:rPr>
        <w:t>л</w:t>
      </w:r>
      <w:r w:rsidRPr="00A82A66">
        <w:rPr>
          <w:rFonts w:eastAsia="Calibri"/>
          <w:spacing w:val="-1"/>
          <w:lang w:eastAsia="en-US"/>
        </w:rPr>
        <w:t>и</w:t>
      </w:r>
      <w:r w:rsidRPr="00A82A66">
        <w:rPr>
          <w:rFonts w:eastAsia="Calibri"/>
          <w:spacing w:val="1"/>
          <w:lang w:eastAsia="en-US"/>
        </w:rPr>
        <w:t>эт</w:t>
      </w:r>
      <w:r w:rsidRPr="00A82A66">
        <w:rPr>
          <w:rFonts w:eastAsia="Calibri"/>
          <w:spacing w:val="-1"/>
          <w:lang w:eastAsia="en-US"/>
        </w:rPr>
        <w:t>и</w:t>
      </w:r>
      <w:r w:rsidRPr="00A82A66">
        <w:rPr>
          <w:rFonts w:eastAsia="Calibri"/>
          <w:lang w:eastAsia="en-US"/>
        </w:rPr>
        <w:t>ле</w:t>
      </w:r>
      <w:r w:rsidRPr="00A82A66">
        <w:rPr>
          <w:rFonts w:eastAsia="Calibri"/>
          <w:spacing w:val="-1"/>
          <w:lang w:eastAsia="en-US"/>
        </w:rPr>
        <w:t>н</w:t>
      </w:r>
      <w:r w:rsidRPr="00A82A66">
        <w:rPr>
          <w:rFonts w:eastAsia="Calibri"/>
          <w:lang w:eastAsia="en-US"/>
        </w:rPr>
        <w:t>ов</w:t>
      </w:r>
      <w:r w:rsidRPr="00A82A66">
        <w:rPr>
          <w:rFonts w:eastAsia="Calibri"/>
          <w:spacing w:val="1"/>
          <w:lang w:eastAsia="en-US"/>
        </w:rPr>
        <w:t>ы</w:t>
      </w:r>
      <w:r w:rsidRPr="00A82A66">
        <w:rPr>
          <w:rFonts w:eastAsia="Calibri"/>
          <w:lang w:eastAsia="en-US"/>
        </w:rPr>
        <w:t xml:space="preserve">х </w:t>
      </w:r>
      <w:r w:rsidRPr="00A82A66">
        <w:rPr>
          <w:rFonts w:eastAsia="Calibri"/>
          <w:spacing w:val="3"/>
          <w:lang w:eastAsia="en-US"/>
        </w:rPr>
        <w:t>т</w:t>
      </w:r>
      <w:r w:rsidRPr="00A82A66">
        <w:rPr>
          <w:rFonts w:eastAsia="Calibri"/>
          <w:lang w:eastAsia="en-US"/>
        </w:rPr>
        <w:t>р</w:t>
      </w:r>
      <w:r w:rsidRPr="00A82A66">
        <w:rPr>
          <w:rFonts w:eastAsia="Calibri"/>
          <w:spacing w:val="-8"/>
          <w:lang w:eastAsia="en-US"/>
        </w:rPr>
        <w:t>у</w:t>
      </w:r>
      <w:r w:rsidRPr="00A82A66">
        <w:rPr>
          <w:rFonts w:eastAsia="Calibri"/>
          <w:lang w:eastAsia="en-US"/>
        </w:rPr>
        <w:t xml:space="preserve">б </w:t>
      </w:r>
      <w:r w:rsidRPr="00A82A66">
        <w:rPr>
          <w:rFonts w:eastAsia="Calibri"/>
          <w:spacing w:val="-1"/>
          <w:lang w:eastAsia="en-US"/>
        </w:rPr>
        <w:t>п</w:t>
      </w:r>
      <w:r w:rsidRPr="00A82A66">
        <w:rPr>
          <w:rFonts w:eastAsia="Calibri"/>
          <w:lang w:eastAsia="en-US"/>
        </w:rPr>
        <w:t xml:space="preserve">ри </w:t>
      </w:r>
      <w:r w:rsidRPr="00A82A66">
        <w:rPr>
          <w:rFonts w:eastAsia="Calibri"/>
          <w:spacing w:val="-1"/>
          <w:lang w:eastAsia="en-US"/>
        </w:rPr>
        <w:t>и</w:t>
      </w:r>
      <w:r w:rsidRPr="00A82A66">
        <w:rPr>
          <w:rFonts w:eastAsia="Calibri"/>
          <w:lang w:eastAsia="en-US"/>
        </w:rPr>
        <w:t>с</w:t>
      </w:r>
      <w:r w:rsidRPr="00A82A66">
        <w:rPr>
          <w:rFonts w:eastAsia="Calibri"/>
          <w:spacing w:val="-1"/>
          <w:lang w:eastAsia="en-US"/>
        </w:rPr>
        <w:t>п</w:t>
      </w:r>
      <w:r w:rsidRPr="00A82A66">
        <w:rPr>
          <w:rFonts w:eastAsia="Calibri"/>
          <w:spacing w:val="-4"/>
          <w:lang w:eastAsia="en-US"/>
        </w:rPr>
        <w:t>о</w:t>
      </w:r>
      <w:r w:rsidRPr="00A82A66">
        <w:rPr>
          <w:rFonts w:eastAsia="Calibri"/>
          <w:lang w:eastAsia="en-US"/>
        </w:rPr>
        <w:t>л</w:t>
      </w:r>
      <w:r w:rsidRPr="00A82A66">
        <w:rPr>
          <w:rFonts w:eastAsia="Calibri"/>
          <w:spacing w:val="2"/>
          <w:lang w:eastAsia="en-US"/>
        </w:rPr>
        <w:t>ь</w:t>
      </w:r>
      <w:r w:rsidRPr="00A82A66">
        <w:rPr>
          <w:rFonts w:eastAsia="Calibri"/>
          <w:spacing w:val="-3"/>
          <w:lang w:eastAsia="en-US"/>
        </w:rPr>
        <w:t>з</w:t>
      </w:r>
      <w:r w:rsidRPr="00A82A66">
        <w:rPr>
          <w:rFonts w:eastAsia="Calibri"/>
          <w:lang w:eastAsia="en-US"/>
        </w:rPr>
        <w:t>о</w:t>
      </w:r>
      <w:r w:rsidRPr="00A82A66">
        <w:rPr>
          <w:rFonts w:eastAsia="Calibri"/>
          <w:spacing w:val="-3"/>
          <w:lang w:eastAsia="en-US"/>
        </w:rPr>
        <w:t>в</w:t>
      </w:r>
      <w:r w:rsidRPr="00A82A66">
        <w:rPr>
          <w:rFonts w:eastAsia="Calibri"/>
          <w:lang w:eastAsia="en-US"/>
        </w:rPr>
        <w:t>а</w:t>
      </w:r>
      <w:r w:rsidRPr="00A82A66">
        <w:rPr>
          <w:rFonts w:eastAsia="Calibri"/>
          <w:spacing w:val="1"/>
          <w:lang w:eastAsia="en-US"/>
        </w:rPr>
        <w:t>н</w:t>
      </w:r>
      <w:r w:rsidRPr="00A82A66">
        <w:rPr>
          <w:rFonts w:eastAsia="Calibri"/>
          <w:spacing w:val="-1"/>
          <w:lang w:eastAsia="en-US"/>
        </w:rPr>
        <w:t>и</w:t>
      </w:r>
      <w:r w:rsidRPr="00A82A66">
        <w:rPr>
          <w:rFonts w:eastAsia="Calibri"/>
          <w:lang w:eastAsia="en-US"/>
        </w:rPr>
        <w:t>и м</w:t>
      </w:r>
      <w:r w:rsidRPr="00A82A66">
        <w:rPr>
          <w:rFonts w:eastAsia="Calibri"/>
          <w:spacing w:val="-5"/>
          <w:lang w:eastAsia="en-US"/>
        </w:rPr>
        <w:t>е</w:t>
      </w:r>
      <w:r w:rsidRPr="00A82A66">
        <w:rPr>
          <w:rFonts w:eastAsia="Calibri"/>
          <w:lang w:eastAsia="en-US"/>
        </w:rPr>
        <w:t>д</w:t>
      </w:r>
      <w:r w:rsidRPr="00A82A66">
        <w:rPr>
          <w:rFonts w:eastAsia="Calibri"/>
          <w:spacing w:val="-1"/>
          <w:lang w:eastAsia="en-US"/>
        </w:rPr>
        <w:t>н</w:t>
      </w:r>
      <w:r w:rsidRPr="00A82A66">
        <w:rPr>
          <w:rFonts w:eastAsia="Calibri"/>
          <w:lang w:eastAsia="en-US"/>
        </w:rPr>
        <w:t>о</w:t>
      </w:r>
      <w:r w:rsidRPr="00A82A66">
        <w:rPr>
          <w:rFonts w:eastAsia="Calibri"/>
          <w:spacing w:val="-7"/>
          <w:lang w:eastAsia="en-US"/>
        </w:rPr>
        <w:t>г</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дадляобо</w:t>
      </w:r>
      <w:r w:rsidRPr="00A82A66">
        <w:rPr>
          <w:rFonts w:eastAsia="Calibri"/>
          <w:spacing w:val="-1"/>
          <w:lang w:eastAsia="en-US"/>
        </w:rPr>
        <w:t>з</w:t>
      </w:r>
      <w:r w:rsidRPr="00A82A66">
        <w:rPr>
          <w:rFonts w:eastAsia="Calibri"/>
          <w:spacing w:val="1"/>
          <w:lang w:eastAsia="en-US"/>
        </w:rPr>
        <w:t>н</w:t>
      </w:r>
      <w:r w:rsidRPr="00A82A66">
        <w:rPr>
          <w:rFonts w:eastAsia="Calibri"/>
          <w:spacing w:val="-11"/>
          <w:lang w:eastAsia="en-US"/>
        </w:rPr>
        <w:t>а</w:t>
      </w:r>
      <w:r w:rsidRPr="00A82A66">
        <w:rPr>
          <w:rFonts w:eastAsia="Calibri"/>
          <w:spacing w:val="-1"/>
          <w:lang w:eastAsia="en-US"/>
        </w:rPr>
        <w:t>ч</w:t>
      </w:r>
      <w:r w:rsidRPr="00A82A66">
        <w:rPr>
          <w:rFonts w:eastAsia="Calibri"/>
          <w:spacing w:val="1"/>
          <w:lang w:eastAsia="en-US"/>
        </w:rPr>
        <w:t>е</w:t>
      </w:r>
      <w:r w:rsidRPr="00A82A66">
        <w:rPr>
          <w:rFonts w:eastAsia="Calibri"/>
          <w:spacing w:val="-1"/>
          <w:lang w:eastAsia="en-US"/>
        </w:rPr>
        <w:t>ни</w:t>
      </w:r>
      <w:r w:rsidRPr="00A82A66">
        <w:rPr>
          <w:rFonts w:eastAsia="Calibri"/>
          <w:lang w:eastAsia="en-US"/>
        </w:rPr>
        <w:t xml:space="preserve">я </w:t>
      </w:r>
      <w:r w:rsidRPr="00A82A66">
        <w:rPr>
          <w:rFonts w:eastAsia="Calibri"/>
          <w:spacing w:val="1"/>
          <w:lang w:eastAsia="en-US"/>
        </w:rPr>
        <w:t>т</w:t>
      </w:r>
      <w:r w:rsidRPr="00A82A66">
        <w:rPr>
          <w:rFonts w:eastAsia="Calibri"/>
          <w:lang w:eastAsia="en-US"/>
        </w:rPr>
        <w:t>ра</w:t>
      </w:r>
      <w:r w:rsidRPr="00A82A66">
        <w:rPr>
          <w:rFonts w:eastAsia="Calibri"/>
          <w:spacing w:val="1"/>
          <w:lang w:eastAsia="en-US"/>
        </w:rPr>
        <w:t>с</w:t>
      </w:r>
      <w:r w:rsidRPr="00A82A66">
        <w:rPr>
          <w:rFonts w:eastAsia="Calibri"/>
          <w:lang w:eastAsia="en-US"/>
        </w:rPr>
        <w:t>сы</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да–вв</w:t>
      </w:r>
      <w:r w:rsidRPr="00A82A66">
        <w:rPr>
          <w:rFonts w:eastAsia="Calibri"/>
          <w:spacing w:val="-1"/>
          <w:lang w:eastAsia="en-US"/>
        </w:rPr>
        <w:t>и</w:t>
      </w:r>
      <w:r w:rsidRPr="00A82A66">
        <w:rPr>
          <w:rFonts w:eastAsia="Calibri"/>
          <w:lang w:eastAsia="en-US"/>
        </w:rPr>
        <w:t>де</w:t>
      </w:r>
      <w:r w:rsidRPr="00A82A66">
        <w:rPr>
          <w:rFonts w:eastAsia="Calibri"/>
          <w:spacing w:val="-1"/>
          <w:lang w:eastAsia="en-US"/>
        </w:rPr>
        <w:t>т</w:t>
      </w:r>
      <w:r w:rsidRPr="00A82A66">
        <w:rPr>
          <w:rFonts w:eastAsia="Calibri"/>
          <w:lang w:eastAsia="en-US"/>
        </w:rPr>
        <w:t>ерр</w:t>
      </w:r>
      <w:r w:rsidRPr="00A82A66">
        <w:rPr>
          <w:rFonts w:eastAsia="Calibri"/>
          <w:spacing w:val="1"/>
          <w:lang w:eastAsia="en-US"/>
        </w:rPr>
        <w:t>и</w:t>
      </w:r>
      <w:r w:rsidRPr="00A82A66">
        <w:rPr>
          <w:rFonts w:eastAsia="Calibri"/>
          <w:spacing w:val="-5"/>
          <w:lang w:eastAsia="en-US"/>
        </w:rPr>
        <w:t>т</w:t>
      </w:r>
      <w:r w:rsidRPr="00A82A66">
        <w:rPr>
          <w:rFonts w:eastAsia="Calibri"/>
          <w:lang w:eastAsia="en-US"/>
        </w:rPr>
        <w:t>о</w:t>
      </w:r>
      <w:r w:rsidRPr="00A82A66">
        <w:rPr>
          <w:rFonts w:eastAsia="Calibri"/>
          <w:spacing w:val="2"/>
          <w:lang w:eastAsia="en-US"/>
        </w:rPr>
        <w:t>р</w:t>
      </w:r>
      <w:r w:rsidRPr="00A82A66">
        <w:rPr>
          <w:rFonts w:eastAsia="Calibri"/>
          <w:spacing w:val="-1"/>
          <w:lang w:eastAsia="en-US"/>
        </w:rPr>
        <w:t>ии</w:t>
      </w:r>
      <w:r w:rsidRPr="00A82A66">
        <w:rPr>
          <w:rFonts w:eastAsia="Calibri"/>
          <w:lang w:eastAsia="en-US"/>
        </w:rPr>
        <w:t>,о</w:t>
      </w:r>
      <w:r w:rsidRPr="00A82A66">
        <w:rPr>
          <w:rFonts w:eastAsia="Calibri"/>
          <w:spacing w:val="-1"/>
          <w:lang w:eastAsia="en-US"/>
        </w:rPr>
        <w:t>г</w:t>
      </w:r>
      <w:r w:rsidRPr="00A82A66">
        <w:rPr>
          <w:rFonts w:eastAsia="Calibri"/>
          <w:lang w:eastAsia="en-US"/>
        </w:rPr>
        <w:t>р</w:t>
      </w:r>
      <w:r w:rsidRPr="00A82A66">
        <w:rPr>
          <w:rFonts w:eastAsia="Calibri"/>
          <w:spacing w:val="1"/>
          <w:lang w:eastAsia="en-US"/>
        </w:rPr>
        <w:t>а</w:t>
      </w:r>
      <w:r w:rsidRPr="00A82A66">
        <w:rPr>
          <w:rFonts w:eastAsia="Calibri"/>
          <w:spacing w:val="-1"/>
          <w:lang w:eastAsia="en-US"/>
        </w:rPr>
        <w:t>нич</w:t>
      </w:r>
      <w:r w:rsidRPr="00A82A66">
        <w:rPr>
          <w:rFonts w:eastAsia="Calibri"/>
          <w:spacing w:val="1"/>
          <w:lang w:eastAsia="en-US"/>
        </w:rPr>
        <w:t>е</w:t>
      </w:r>
      <w:r w:rsidRPr="00A82A66">
        <w:rPr>
          <w:rFonts w:eastAsia="Calibri"/>
          <w:spacing w:val="-1"/>
          <w:lang w:eastAsia="en-US"/>
        </w:rPr>
        <w:t>нн</w:t>
      </w:r>
      <w:r w:rsidRPr="00A82A66">
        <w:rPr>
          <w:rFonts w:eastAsia="Calibri"/>
          <w:lang w:eastAsia="en-US"/>
        </w:rPr>
        <w:t xml:space="preserve">ой </w:t>
      </w:r>
      <w:r w:rsidRPr="00A82A66">
        <w:rPr>
          <w:rFonts w:eastAsia="Calibri"/>
          <w:spacing w:val="-4"/>
          <w:lang w:eastAsia="en-US"/>
        </w:rPr>
        <w:t>у</w:t>
      </w:r>
      <w:r w:rsidRPr="00A82A66">
        <w:rPr>
          <w:rFonts w:eastAsia="Calibri"/>
          <w:spacing w:val="1"/>
          <w:lang w:eastAsia="en-US"/>
        </w:rPr>
        <w:t>с</w:t>
      </w:r>
      <w:r w:rsidRPr="00A82A66">
        <w:rPr>
          <w:rFonts w:eastAsia="Calibri"/>
          <w:lang w:eastAsia="en-US"/>
        </w:rPr>
        <w:t>лов</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мил</w:t>
      </w:r>
      <w:r w:rsidRPr="00A82A66">
        <w:rPr>
          <w:rFonts w:eastAsia="Calibri"/>
          <w:spacing w:val="-1"/>
          <w:lang w:eastAsia="en-US"/>
        </w:rPr>
        <w:t>ини</w:t>
      </w:r>
      <w:r w:rsidRPr="00A82A66">
        <w:rPr>
          <w:rFonts w:eastAsia="Calibri"/>
          <w:lang w:eastAsia="en-US"/>
        </w:rPr>
        <w:t>ям</w:t>
      </w:r>
      <w:r w:rsidRPr="00A82A66">
        <w:rPr>
          <w:rFonts w:eastAsia="Calibri"/>
          <w:spacing w:val="-1"/>
          <w:lang w:eastAsia="en-US"/>
        </w:rPr>
        <w:t>и</w:t>
      </w:r>
      <w:r w:rsidRPr="00A82A66">
        <w:rPr>
          <w:rFonts w:eastAsia="Calibri"/>
          <w:lang w:eastAsia="en-US"/>
        </w:rPr>
        <w:t>,</w:t>
      </w:r>
      <w:r w:rsidRPr="00A82A66">
        <w:rPr>
          <w:rFonts w:eastAsia="Calibri"/>
          <w:spacing w:val="-1"/>
          <w:lang w:eastAsia="en-US"/>
        </w:rPr>
        <w:t>п</w:t>
      </w:r>
      <w:r w:rsidRPr="00A82A66">
        <w:rPr>
          <w:rFonts w:eastAsia="Calibri"/>
          <w:lang w:eastAsia="en-US"/>
        </w:rPr>
        <w:t>р</w:t>
      </w:r>
      <w:r w:rsidRPr="00A82A66">
        <w:rPr>
          <w:rFonts w:eastAsia="Calibri"/>
          <w:spacing w:val="-6"/>
          <w:lang w:eastAsia="en-US"/>
        </w:rPr>
        <w:t>о</w:t>
      </w:r>
      <w:r w:rsidRPr="00A82A66">
        <w:rPr>
          <w:rFonts w:eastAsia="Calibri"/>
          <w:spacing w:val="-10"/>
          <w:lang w:eastAsia="en-US"/>
        </w:rPr>
        <w:t>х</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ящи</w:t>
      </w:r>
      <w:r w:rsidRPr="00A82A66">
        <w:rPr>
          <w:rFonts w:eastAsia="Calibri"/>
          <w:spacing w:val="2"/>
          <w:lang w:eastAsia="en-US"/>
        </w:rPr>
        <w:t>м</w:t>
      </w:r>
      <w:r w:rsidRPr="00A82A66">
        <w:rPr>
          <w:rFonts w:eastAsia="Calibri"/>
          <w:lang w:eastAsia="en-US"/>
        </w:rPr>
        <w:t>и</w:t>
      </w:r>
      <w:r w:rsidRPr="00A82A66">
        <w:rPr>
          <w:rFonts w:eastAsia="Calibri"/>
          <w:spacing w:val="-1"/>
          <w:lang w:eastAsia="en-US"/>
        </w:rPr>
        <w:t>н</w:t>
      </w:r>
      <w:r w:rsidRPr="00A82A66">
        <w:rPr>
          <w:rFonts w:eastAsia="Calibri"/>
          <w:lang w:eastAsia="en-US"/>
        </w:rPr>
        <w:t>арасс</w:t>
      </w:r>
      <w:r w:rsidRPr="00A82A66">
        <w:rPr>
          <w:rFonts w:eastAsia="Calibri"/>
          <w:spacing w:val="-5"/>
          <w:lang w:eastAsia="en-US"/>
        </w:rPr>
        <w:t>т</w:t>
      </w:r>
      <w:r w:rsidRPr="00A82A66">
        <w:rPr>
          <w:rFonts w:eastAsia="Calibri"/>
          <w:spacing w:val="-2"/>
          <w:lang w:eastAsia="en-US"/>
        </w:rPr>
        <w:t>о</w:t>
      </w:r>
      <w:r w:rsidRPr="00A82A66">
        <w:rPr>
          <w:rFonts w:eastAsia="Calibri"/>
          <w:lang w:eastAsia="en-US"/>
        </w:rPr>
        <w:t>я</w:t>
      </w:r>
      <w:r w:rsidRPr="00A82A66">
        <w:rPr>
          <w:rFonts w:eastAsia="Calibri"/>
          <w:spacing w:val="-1"/>
          <w:lang w:eastAsia="en-US"/>
        </w:rPr>
        <w:t>ни</w:t>
      </w:r>
      <w:r w:rsidRPr="00A82A66">
        <w:rPr>
          <w:rFonts w:eastAsia="Calibri"/>
          <w:lang w:eastAsia="en-US"/>
        </w:rPr>
        <w:t>и3м</w:t>
      </w:r>
      <w:r w:rsidRPr="00A82A66">
        <w:rPr>
          <w:rFonts w:eastAsia="Calibri"/>
          <w:spacing w:val="-1"/>
          <w:lang w:eastAsia="en-US"/>
        </w:rPr>
        <w:t>е</w:t>
      </w:r>
      <w:r w:rsidRPr="00A82A66">
        <w:rPr>
          <w:rFonts w:eastAsia="Calibri"/>
          <w:spacing w:val="1"/>
          <w:lang w:eastAsia="en-US"/>
        </w:rPr>
        <w:t>т</w:t>
      </w:r>
      <w:r w:rsidRPr="00A82A66">
        <w:rPr>
          <w:rFonts w:eastAsia="Calibri"/>
          <w:lang w:eastAsia="en-US"/>
        </w:rPr>
        <w:t>ров</w:t>
      </w:r>
      <w:r w:rsidRPr="00A82A66">
        <w:rPr>
          <w:rFonts w:eastAsia="Calibri"/>
          <w:spacing w:val="-4"/>
          <w:lang w:eastAsia="en-US"/>
        </w:rPr>
        <w:t>о</w:t>
      </w:r>
      <w:r w:rsidRPr="00A82A66">
        <w:rPr>
          <w:rFonts w:eastAsia="Calibri"/>
          <w:lang w:eastAsia="en-US"/>
        </w:rPr>
        <w:t>т</w:t>
      </w:r>
      <w:r w:rsidRPr="00A82A66">
        <w:rPr>
          <w:rFonts w:eastAsia="Calibri"/>
          <w:spacing w:val="-1"/>
          <w:lang w:eastAsia="en-US"/>
        </w:rPr>
        <w:t>г</w:t>
      </w:r>
      <w:r w:rsidRPr="00A82A66">
        <w:rPr>
          <w:rFonts w:eastAsia="Calibri"/>
          <w:spacing w:val="1"/>
          <w:lang w:eastAsia="en-US"/>
        </w:rPr>
        <w:t>а</w:t>
      </w:r>
      <w:r w:rsidRPr="00A82A66">
        <w:rPr>
          <w:rFonts w:eastAsia="Calibri"/>
          <w:spacing w:val="-3"/>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дасос</w:t>
      </w:r>
      <w:r w:rsidRPr="00A82A66">
        <w:rPr>
          <w:rFonts w:eastAsia="Calibri"/>
          <w:spacing w:val="-5"/>
          <w:lang w:eastAsia="en-US"/>
        </w:rPr>
        <w:t>т</w:t>
      </w:r>
      <w:r w:rsidRPr="00A82A66">
        <w:rPr>
          <w:rFonts w:eastAsia="Calibri"/>
          <w:lang w:eastAsia="en-US"/>
        </w:rPr>
        <w:t>ор</w:t>
      </w:r>
      <w:r w:rsidRPr="00A82A66">
        <w:rPr>
          <w:rFonts w:eastAsia="Calibri"/>
          <w:spacing w:val="2"/>
          <w:lang w:eastAsia="en-US"/>
        </w:rPr>
        <w:t>о</w:t>
      </w:r>
      <w:r w:rsidRPr="00A82A66">
        <w:rPr>
          <w:rFonts w:eastAsia="Calibri"/>
          <w:spacing w:val="-1"/>
          <w:lang w:eastAsia="en-US"/>
        </w:rPr>
        <w:t>н</w:t>
      </w:r>
      <w:r w:rsidRPr="00A82A66">
        <w:rPr>
          <w:rFonts w:eastAsia="Calibri"/>
          <w:lang w:eastAsia="en-US"/>
        </w:rPr>
        <w:t>ы</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даи 2 м</w:t>
      </w:r>
      <w:r w:rsidRPr="00A82A66">
        <w:rPr>
          <w:rFonts w:eastAsia="Calibri"/>
          <w:spacing w:val="-1"/>
          <w:lang w:eastAsia="en-US"/>
        </w:rPr>
        <w:t>е</w:t>
      </w:r>
      <w:r w:rsidRPr="00A82A66">
        <w:rPr>
          <w:rFonts w:eastAsia="Calibri"/>
          <w:spacing w:val="1"/>
          <w:lang w:eastAsia="en-US"/>
        </w:rPr>
        <w:t>т</w:t>
      </w:r>
      <w:r w:rsidRPr="00A82A66">
        <w:rPr>
          <w:rFonts w:eastAsia="Calibri"/>
          <w:lang w:eastAsia="en-US"/>
        </w:rPr>
        <w:t>ров– с</w:t>
      </w:r>
      <w:r w:rsidRPr="00A82A66">
        <w:rPr>
          <w:rFonts w:eastAsia="Calibri"/>
          <w:spacing w:val="-1"/>
          <w:lang w:eastAsia="en-US"/>
        </w:rPr>
        <w:t xml:space="preserve"> п</w:t>
      </w:r>
      <w:r w:rsidRPr="00A82A66">
        <w:rPr>
          <w:rFonts w:eastAsia="Calibri"/>
          <w:lang w:eastAsia="en-US"/>
        </w:rPr>
        <w:t>р</w:t>
      </w:r>
      <w:r w:rsidRPr="00A82A66">
        <w:rPr>
          <w:rFonts w:eastAsia="Calibri"/>
          <w:spacing w:val="-4"/>
          <w:lang w:eastAsia="en-US"/>
        </w:rPr>
        <w:t>о</w:t>
      </w:r>
      <w:r w:rsidRPr="00A82A66">
        <w:rPr>
          <w:rFonts w:eastAsia="Calibri"/>
          <w:spacing w:val="1"/>
          <w:lang w:eastAsia="en-US"/>
        </w:rPr>
        <w:t>т</w:t>
      </w:r>
      <w:r w:rsidRPr="00A82A66">
        <w:rPr>
          <w:rFonts w:eastAsia="Calibri"/>
          <w:spacing w:val="-1"/>
          <w:lang w:eastAsia="en-US"/>
        </w:rPr>
        <w:t>ив</w:t>
      </w:r>
      <w:r w:rsidRPr="00A82A66">
        <w:rPr>
          <w:rFonts w:eastAsia="Calibri"/>
          <w:lang w:eastAsia="en-US"/>
        </w:rPr>
        <w:t>о</w:t>
      </w:r>
      <w:r w:rsidRPr="00A82A66">
        <w:rPr>
          <w:rFonts w:eastAsia="Calibri"/>
          <w:spacing w:val="-1"/>
          <w:lang w:eastAsia="en-US"/>
        </w:rPr>
        <w:t>п</w:t>
      </w:r>
      <w:r w:rsidRPr="00A82A66">
        <w:rPr>
          <w:rFonts w:eastAsia="Calibri"/>
          <w:spacing w:val="-4"/>
          <w:lang w:eastAsia="en-US"/>
        </w:rPr>
        <w:t>о</w:t>
      </w:r>
      <w:r w:rsidRPr="00A82A66">
        <w:rPr>
          <w:rFonts w:eastAsia="Calibri"/>
          <w:lang w:eastAsia="en-US"/>
        </w:rPr>
        <w:t>л</w:t>
      </w:r>
      <w:r w:rsidRPr="00A82A66">
        <w:rPr>
          <w:rFonts w:eastAsia="Calibri"/>
          <w:spacing w:val="-6"/>
          <w:lang w:eastAsia="en-US"/>
        </w:rPr>
        <w:t>о</w:t>
      </w:r>
      <w:r w:rsidRPr="00A82A66">
        <w:rPr>
          <w:rFonts w:eastAsia="Calibri"/>
          <w:lang w:eastAsia="en-US"/>
        </w:rPr>
        <w:t>ж</w:t>
      </w:r>
      <w:r w:rsidRPr="00A82A66">
        <w:rPr>
          <w:rFonts w:eastAsia="Calibri"/>
          <w:spacing w:val="-1"/>
          <w:lang w:eastAsia="en-US"/>
        </w:rPr>
        <w:t>н</w:t>
      </w:r>
      <w:r w:rsidRPr="00A82A66">
        <w:rPr>
          <w:rFonts w:eastAsia="Calibri"/>
          <w:lang w:eastAsia="en-US"/>
        </w:rPr>
        <w:t>ойс</w:t>
      </w:r>
      <w:r w:rsidRPr="00A82A66">
        <w:rPr>
          <w:rFonts w:eastAsia="Calibri"/>
          <w:spacing w:val="-3"/>
          <w:lang w:eastAsia="en-US"/>
        </w:rPr>
        <w:t>т</w:t>
      </w:r>
      <w:r w:rsidRPr="00A82A66">
        <w:rPr>
          <w:rFonts w:eastAsia="Calibri"/>
          <w:lang w:eastAsia="en-US"/>
        </w:rPr>
        <w:t>оро</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w:t>
      </w:r>
    </w:p>
    <w:p w:rsidR="00F965ED" w:rsidRPr="00A82A66" w:rsidRDefault="00F965ED" w:rsidP="00F965ED">
      <w:pPr>
        <w:autoSpaceDE w:val="0"/>
        <w:spacing w:line="259" w:lineRule="auto"/>
        <w:ind w:right="51" w:firstLine="567"/>
        <w:jc w:val="both"/>
        <w:rPr>
          <w:rFonts w:eastAsia="Calibri"/>
          <w:lang w:eastAsia="en-US"/>
        </w:rPr>
      </w:pPr>
      <w:r w:rsidRPr="00A82A66">
        <w:rPr>
          <w:rFonts w:eastAsia="Calibri"/>
          <w:lang w:eastAsia="en-US"/>
        </w:rPr>
        <w:t>в)</w:t>
      </w:r>
      <w:r w:rsidRPr="00A82A66">
        <w:rPr>
          <w:rFonts w:eastAsia="Calibri"/>
          <w:spacing w:val="-1"/>
          <w:lang w:eastAsia="en-US"/>
        </w:rPr>
        <w:t>в</w:t>
      </w:r>
      <w:r w:rsidRPr="00A82A66">
        <w:rPr>
          <w:rFonts w:eastAsia="Calibri"/>
          <w:lang w:eastAsia="en-US"/>
        </w:rPr>
        <w:t>о</w:t>
      </w:r>
      <w:r w:rsidRPr="00A82A66">
        <w:rPr>
          <w:rFonts w:eastAsia="Calibri"/>
          <w:spacing w:val="-1"/>
          <w:lang w:eastAsia="en-US"/>
        </w:rPr>
        <w:t>к</w:t>
      </w:r>
      <w:r w:rsidRPr="00A82A66">
        <w:rPr>
          <w:rFonts w:eastAsia="Calibri"/>
          <w:lang w:eastAsia="en-US"/>
        </w:rPr>
        <w:t>р</w:t>
      </w:r>
      <w:r w:rsidRPr="00A82A66">
        <w:rPr>
          <w:rFonts w:eastAsia="Calibri"/>
          <w:spacing w:val="-4"/>
          <w:lang w:eastAsia="en-US"/>
        </w:rPr>
        <w:t>у</w:t>
      </w:r>
      <w:r w:rsidRPr="00A82A66">
        <w:rPr>
          <w:rFonts w:eastAsia="Calibri"/>
          <w:lang w:eastAsia="en-US"/>
        </w:rPr>
        <w:t>г</w:t>
      </w:r>
      <w:r w:rsidRPr="00A82A66">
        <w:rPr>
          <w:rFonts w:eastAsia="Calibri"/>
          <w:spacing w:val="-4"/>
          <w:lang w:eastAsia="en-US"/>
        </w:rPr>
        <w:t>о</w:t>
      </w:r>
      <w:r w:rsidRPr="00A82A66">
        <w:rPr>
          <w:rFonts w:eastAsia="Calibri"/>
          <w:spacing w:val="-3"/>
          <w:lang w:eastAsia="en-US"/>
        </w:rPr>
        <w:t>т</w:t>
      </w:r>
      <w:r w:rsidRPr="00A82A66">
        <w:rPr>
          <w:rFonts w:eastAsia="Calibri"/>
          <w:lang w:eastAsia="en-US"/>
        </w:rPr>
        <w:t>д</w:t>
      </w:r>
      <w:r w:rsidRPr="00A82A66">
        <w:rPr>
          <w:rFonts w:eastAsia="Calibri"/>
          <w:spacing w:val="-1"/>
          <w:lang w:eastAsia="en-US"/>
        </w:rPr>
        <w:t>е</w:t>
      </w:r>
      <w:r w:rsidRPr="00A82A66">
        <w:rPr>
          <w:rFonts w:eastAsia="Calibri"/>
          <w:lang w:eastAsia="en-US"/>
        </w:rPr>
        <w:t>ль</w:t>
      </w:r>
      <w:r w:rsidRPr="00A82A66">
        <w:rPr>
          <w:rFonts w:eastAsia="Calibri"/>
          <w:spacing w:val="-1"/>
          <w:lang w:eastAsia="en-US"/>
        </w:rPr>
        <w:t>н</w:t>
      </w:r>
      <w:r w:rsidRPr="00A82A66">
        <w:rPr>
          <w:rFonts w:eastAsia="Calibri"/>
          <w:lang w:eastAsia="en-US"/>
        </w:rPr>
        <w:t>о</w:t>
      </w:r>
      <w:r w:rsidRPr="00A82A66">
        <w:rPr>
          <w:rFonts w:eastAsia="Calibri"/>
          <w:spacing w:val="1"/>
          <w:lang w:eastAsia="en-US"/>
        </w:rPr>
        <w:t>с</w:t>
      </w:r>
      <w:r w:rsidRPr="00A82A66">
        <w:rPr>
          <w:rFonts w:eastAsia="Calibri"/>
          <w:spacing w:val="-5"/>
          <w:lang w:eastAsia="en-US"/>
        </w:rPr>
        <w:t>т</w:t>
      </w:r>
      <w:r w:rsidRPr="00A82A66">
        <w:rPr>
          <w:rFonts w:eastAsia="Calibri"/>
          <w:spacing w:val="-4"/>
          <w:lang w:eastAsia="en-US"/>
        </w:rPr>
        <w:t>о</w:t>
      </w:r>
      <w:r w:rsidRPr="00A82A66">
        <w:rPr>
          <w:rFonts w:eastAsia="Calibri"/>
          <w:lang w:eastAsia="en-US"/>
        </w:rPr>
        <w:t>я</w:t>
      </w:r>
      <w:r w:rsidRPr="00A82A66">
        <w:rPr>
          <w:rFonts w:eastAsia="Calibri"/>
          <w:spacing w:val="-1"/>
          <w:lang w:eastAsia="en-US"/>
        </w:rPr>
        <w:t>щи</w:t>
      </w:r>
      <w:r w:rsidRPr="00A82A66">
        <w:rPr>
          <w:rFonts w:eastAsia="Calibri"/>
          <w:lang w:eastAsia="en-US"/>
        </w:rPr>
        <w:t>х</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оре</w:t>
      </w:r>
      <w:r w:rsidRPr="00A82A66">
        <w:rPr>
          <w:rFonts w:eastAsia="Calibri"/>
          <w:spacing w:val="3"/>
          <w:lang w:eastAsia="en-US"/>
        </w:rPr>
        <w:t>г</w:t>
      </w:r>
      <w:r w:rsidRPr="00A82A66">
        <w:rPr>
          <w:rFonts w:eastAsia="Calibri"/>
          <w:spacing w:val="-16"/>
          <w:lang w:eastAsia="en-US"/>
        </w:rPr>
        <w:t>у</w:t>
      </w:r>
      <w:r w:rsidRPr="00A82A66">
        <w:rPr>
          <w:rFonts w:eastAsia="Calibri"/>
          <w:spacing w:val="2"/>
          <w:lang w:eastAsia="en-US"/>
        </w:rPr>
        <w:t>л</w:t>
      </w:r>
      <w:r w:rsidRPr="00A82A66">
        <w:rPr>
          <w:rFonts w:eastAsia="Calibri"/>
          <w:lang w:eastAsia="en-US"/>
        </w:rPr>
        <w:t>я</w:t>
      </w:r>
      <w:r w:rsidRPr="00A82A66">
        <w:rPr>
          <w:rFonts w:eastAsia="Calibri"/>
          <w:spacing w:val="-3"/>
          <w:lang w:eastAsia="en-US"/>
        </w:rPr>
        <w:t>т</w:t>
      </w:r>
      <w:r w:rsidRPr="00A82A66">
        <w:rPr>
          <w:rFonts w:eastAsia="Calibri"/>
          <w:lang w:eastAsia="en-US"/>
        </w:rPr>
        <w:t>ор</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 xml:space="preserve">х </w:t>
      </w:r>
      <w:r w:rsidRPr="00A82A66">
        <w:rPr>
          <w:rFonts w:eastAsia="Calibri"/>
          <w:spacing w:val="3"/>
          <w:lang w:eastAsia="en-US"/>
        </w:rPr>
        <w:t>п</w:t>
      </w:r>
      <w:r w:rsidRPr="00A82A66">
        <w:rPr>
          <w:rFonts w:eastAsia="Calibri"/>
          <w:spacing w:val="-4"/>
          <w:lang w:eastAsia="en-US"/>
        </w:rPr>
        <w:t>у</w:t>
      </w:r>
      <w:r w:rsidRPr="00A82A66">
        <w:rPr>
          <w:rFonts w:eastAsia="Calibri"/>
          <w:spacing w:val="1"/>
          <w:lang w:eastAsia="en-US"/>
        </w:rPr>
        <w:t>н</w:t>
      </w:r>
      <w:r w:rsidRPr="00A82A66">
        <w:rPr>
          <w:rFonts w:eastAsia="Calibri"/>
          <w:spacing w:val="-5"/>
          <w:lang w:eastAsia="en-US"/>
        </w:rPr>
        <w:t>к</w:t>
      </w:r>
      <w:r w:rsidRPr="00A82A66">
        <w:rPr>
          <w:rFonts w:eastAsia="Calibri"/>
          <w:spacing w:val="-3"/>
          <w:lang w:eastAsia="en-US"/>
        </w:rPr>
        <w:t>т</w:t>
      </w:r>
      <w:r w:rsidRPr="00A82A66">
        <w:rPr>
          <w:rFonts w:eastAsia="Calibri"/>
          <w:lang w:eastAsia="en-US"/>
        </w:rPr>
        <w:t>ов–вв</w:t>
      </w:r>
      <w:r w:rsidRPr="00A82A66">
        <w:rPr>
          <w:rFonts w:eastAsia="Calibri"/>
          <w:spacing w:val="-1"/>
          <w:lang w:eastAsia="en-US"/>
        </w:rPr>
        <w:t>и</w:t>
      </w:r>
      <w:r w:rsidRPr="00A82A66">
        <w:rPr>
          <w:rFonts w:eastAsia="Calibri"/>
          <w:lang w:eastAsia="en-US"/>
        </w:rPr>
        <w:t>де</w:t>
      </w:r>
      <w:r w:rsidRPr="00A82A66">
        <w:rPr>
          <w:rFonts w:eastAsia="Calibri"/>
          <w:spacing w:val="-1"/>
          <w:lang w:eastAsia="en-US"/>
        </w:rPr>
        <w:t>т</w:t>
      </w:r>
      <w:r w:rsidRPr="00A82A66">
        <w:rPr>
          <w:rFonts w:eastAsia="Calibri"/>
          <w:lang w:eastAsia="en-US"/>
        </w:rPr>
        <w:t>ерр</w:t>
      </w:r>
      <w:r w:rsidRPr="00A82A66">
        <w:rPr>
          <w:rFonts w:eastAsia="Calibri"/>
          <w:spacing w:val="1"/>
          <w:lang w:eastAsia="en-US"/>
        </w:rPr>
        <w:t>и</w:t>
      </w:r>
      <w:r w:rsidRPr="00A82A66">
        <w:rPr>
          <w:rFonts w:eastAsia="Calibri"/>
          <w:spacing w:val="-5"/>
          <w:lang w:eastAsia="en-US"/>
        </w:rPr>
        <w:t>т</w:t>
      </w:r>
      <w:r w:rsidRPr="00A82A66">
        <w:rPr>
          <w:rFonts w:eastAsia="Calibri"/>
          <w:lang w:eastAsia="en-US"/>
        </w:rPr>
        <w:t>ор</w:t>
      </w:r>
      <w:r w:rsidRPr="00A82A66">
        <w:rPr>
          <w:rFonts w:eastAsia="Calibri"/>
          <w:spacing w:val="1"/>
          <w:lang w:eastAsia="en-US"/>
        </w:rPr>
        <w:t>и</w:t>
      </w:r>
      <w:r w:rsidRPr="00A82A66">
        <w:rPr>
          <w:rFonts w:eastAsia="Calibri"/>
          <w:spacing w:val="-1"/>
          <w:lang w:eastAsia="en-US"/>
        </w:rPr>
        <w:t>и</w:t>
      </w:r>
      <w:r w:rsidRPr="00A82A66">
        <w:rPr>
          <w:rFonts w:eastAsia="Calibri"/>
          <w:lang w:eastAsia="en-US"/>
        </w:rPr>
        <w:t>,о</w:t>
      </w:r>
      <w:r w:rsidRPr="00A82A66">
        <w:rPr>
          <w:rFonts w:eastAsia="Calibri"/>
          <w:spacing w:val="-1"/>
          <w:lang w:eastAsia="en-US"/>
        </w:rPr>
        <w:t>г</w:t>
      </w:r>
      <w:r w:rsidRPr="00A82A66">
        <w:rPr>
          <w:rFonts w:eastAsia="Calibri"/>
          <w:lang w:eastAsia="en-US"/>
        </w:rPr>
        <w:t>ра</w:t>
      </w:r>
      <w:r w:rsidRPr="00A82A66">
        <w:rPr>
          <w:rFonts w:eastAsia="Calibri"/>
          <w:spacing w:val="1"/>
          <w:lang w:eastAsia="en-US"/>
        </w:rPr>
        <w:t>н</w:t>
      </w:r>
      <w:r w:rsidRPr="00A82A66">
        <w:rPr>
          <w:rFonts w:eastAsia="Calibri"/>
          <w:spacing w:val="-1"/>
          <w:lang w:eastAsia="en-US"/>
        </w:rPr>
        <w:t>ич</w:t>
      </w:r>
      <w:r w:rsidRPr="00A82A66">
        <w:rPr>
          <w:rFonts w:eastAsia="Calibri"/>
          <w:spacing w:val="1"/>
          <w:lang w:eastAsia="en-US"/>
        </w:rPr>
        <w:t>е</w:t>
      </w:r>
      <w:r w:rsidRPr="00A82A66">
        <w:rPr>
          <w:rFonts w:eastAsia="Calibri"/>
          <w:spacing w:val="-1"/>
          <w:lang w:eastAsia="en-US"/>
        </w:rPr>
        <w:t>нн</w:t>
      </w:r>
      <w:r w:rsidRPr="00A82A66">
        <w:rPr>
          <w:rFonts w:eastAsia="Calibri"/>
          <w:lang w:eastAsia="en-US"/>
        </w:rPr>
        <w:t xml:space="preserve">ой </w:t>
      </w:r>
      <w:r w:rsidRPr="00A82A66">
        <w:rPr>
          <w:rFonts w:eastAsia="Calibri"/>
          <w:spacing w:val="-1"/>
          <w:lang w:eastAsia="en-US"/>
        </w:rPr>
        <w:t>з</w:t>
      </w:r>
      <w:r w:rsidRPr="00A82A66">
        <w:rPr>
          <w:rFonts w:eastAsia="Calibri"/>
          <w:lang w:eastAsia="en-US"/>
        </w:rPr>
        <w:t>ам</w:t>
      </w:r>
      <w:r w:rsidRPr="00A82A66">
        <w:rPr>
          <w:rFonts w:eastAsia="Calibri"/>
          <w:spacing w:val="-1"/>
          <w:lang w:eastAsia="en-US"/>
        </w:rPr>
        <w:t>к</w:t>
      </w:r>
      <w:r w:rsidRPr="00A82A66">
        <w:rPr>
          <w:rFonts w:eastAsia="Calibri"/>
          <w:spacing w:val="3"/>
          <w:lang w:eastAsia="en-US"/>
        </w:rPr>
        <w:t>н</w:t>
      </w:r>
      <w:r w:rsidRPr="00A82A66">
        <w:rPr>
          <w:rFonts w:eastAsia="Calibri"/>
          <w:spacing w:val="-4"/>
          <w:lang w:eastAsia="en-US"/>
        </w:rPr>
        <w:t>у</w:t>
      </w:r>
      <w:r w:rsidRPr="00A82A66">
        <w:rPr>
          <w:rFonts w:eastAsia="Calibri"/>
          <w:spacing w:val="-3"/>
          <w:lang w:eastAsia="en-US"/>
        </w:rPr>
        <w:t>т</w:t>
      </w:r>
      <w:r w:rsidRPr="00A82A66">
        <w:rPr>
          <w:rFonts w:eastAsia="Calibri"/>
          <w:lang w:eastAsia="en-US"/>
        </w:rPr>
        <w:t>ойл</w:t>
      </w:r>
      <w:r w:rsidRPr="00A82A66">
        <w:rPr>
          <w:rFonts w:eastAsia="Calibri"/>
          <w:spacing w:val="-1"/>
          <w:lang w:eastAsia="en-US"/>
        </w:rPr>
        <w:t>ини</w:t>
      </w:r>
      <w:r w:rsidRPr="00A82A66">
        <w:rPr>
          <w:rFonts w:eastAsia="Calibri"/>
          <w:spacing w:val="1"/>
          <w:lang w:eastAsia="en-US"/>
        </w:rPr>
        <w:t>е</w:t>
      </w:r>
      <w:r w:rsidRPr="00A82A66">
        <w:rPr>
          <w:rFonts w:eastAsia="Calibri"/>
          <w:spacing w:val="-1"/>
          <w:lang w:eastAsia="en-US"/>
        </w:rPr>
        <w:t>й</w:t>
      </w:r>
      <w:r w:rsidRPr="00A82A66">
        <w:rPr>
          <w:rFonts w:eastAsia="Calibri"/>
          <w:lang w:eastAsia="en-US"/>
        </w:rPr>
        <w:t>,</w:t>
      </w:r>
      <w:r w:rsidRPr="00A82A66">
        <w:rPr>
          <w:rFonts w:eastAsia="Calibri"/>
          <w:spacing w:val="-1"/>
          <w:lang w:eastAsia="en-US"/>
        </w:rPr>
        <w:t>п</w:t>
      </w:r>
      <w:r w:rsidRPr="00A82A66">
        <w:rPr>
          <w:rFonts w:eastAsia="Calibri"/>
          <w:lang w:eastAsia="en-US"/>
        </w:rPr>
        <w:t>ров</w:t>
      </w:r>
      <w:r w:rsidRPr="00A82A66">
        <w:rPr>
          <w:rFonts w:eastAsia="Calibri"/>
          <w:spacing w:val="-5"/>
          <w:lang w:eastAsia="en-US"/>
        </w:rPr>
        <w:t>е</w:t>
      </w:r>
      <w:r w:rsidRPr="00A82A66">
        <w:rPr>
          <w:rFonts w:eastAsia="Calibri"/>
          <w:lang w:eastAsia="en-US"/>
        </w:rPr>
        <w:t>д</w:t>
      </w:r>
      <w:r w:rsidRPr="00A82A66">
        <w:rPr>
          <w:rFonts w:eastAsia="Calibri"/>
          <w:spacing w:val="-1"/>
          <w:lang w:eastAsia="en-US"/>
        </w:rPr>
        <w:t>енн</w:t>
      </w:r>
      <w:r w:rsidRPr="00A82A66">
        <w:rPr>
          <w:rFonts w:eastAsia="Calibri"/>
          <w:spacing w:val="2"/>
          <w:lang w:eastAsia="en-US"/>
        </w:rPr>
        <w:t>о</w:t>
      </w:r>
      <w:r w:rsidRPr="00A82A66">
        <w:rPr>
          <w:rFonts w:eastAsia="Calibri"/>
          <w:lang w:eastAsia="en-US"/>
        </w:rPr>
        <w:t xml:space="preserve">й </w:t>
      </w:r>
      <w:r w:rsidRPr="00A82A66">
        <w:rPr>
          <w:rFonts w:eastAsia="Calibri"/>
          <w:spacing w:val="-1"/>
          <w:lang w:eastAsia="en-US"/>
        </w:rPr>
        <w:t>н</w:t>
      </w:r>
      <w:r w:rsidRPr="00A82A66">
        <w:rPr>
          <w:rFonts w:eastAsia="Calibri"/>
          <w:lang w:eastAsia="en-US"/>
        </w:rPr>
        <w:t>арасс</w:t>
      </w:r>
      <w:r w:rsidRPr="00A82A66">
        <w:rPr>
          <w:rFonts w:eastAsia="Calibri"/>
          <w:spacing w:val="-3"/>
          <w:lang w:eastAsia="en-US"/>
        </w:rPr>
        <w:t>т</w:t>
      </w:r>
      <w:r w:rsidRPr="00A82A66">
        <w:rPr>
          <w:rFonts w:eastAsia="Calibri"/>
          <w:spacing w:val="-4"/>
          <w:lang w:eastAsia="en-US"/>
        </w:rPr>
        <w:t>о</w:t>
      </w:r>
      <w:r w:rsidRPr="00A82A66">
        <w:rPr>
          <w:rFonts w:eastAsia="Calibri"/>
          <w:lang w:eastAsia="en-US"/>
        </w:rPr>
        <w:t>я</w:t>
      </w:r>
      <w:r w:rsidRPr="00A82A66">
        <w:rPr>
          <w:rFonts w:eastAsia="Calibri"/>
          <w:spacing w:val="-1"/>
          <w:lang w:eastAsia="en-US"/>
        </w:rPr>
        <w:t>ни</w:t>
      </w:r>
      <w:r w:rsidRPr="00A82A66">
        <w:rPr>
          <w:rFonts w:eastAsia="Calibri"/>
          <w:lang w:eastAsia="en-US"/>
        </w:rPr>
        <w:t>и 10м</w:t>
      </w:r>
      <w:r w:rsidRPr="00A82A66">
        <w:rPr>
          <w:rFonts w:eastAsia="Calibri"/>
          <w:spacing w:val="-1"/>
          <w:lang w:eastAsia="en-US"/>
        </w:rPr>
        <w:t>е</w:t>
      </w:r>
      <w:r w:rsidRPr="00A82A66">
        <w:rPr>
          <w:rFonts w:eastAsia="Calibri"/>
          <w:spacing w:val="3"/>
          <w:lang w:eastAsia="en-US"/>
        </w:rPr>
        <w:t>т</w:t>
      </w:r>
      <w:r w:rsidRPr="00A82A66">
        <w:rPr>
          <w:rFonts w:eastAsia="Calibri"/>
          <w:lang w:eastAsia="en-US"/>
        </w:rPr>
        <w:t>ров</w:t>
      </w:r>
      <w:r w:rsidRPr="00A82A66">
        <w:rPr>
          <w:rFonts w:eastAsia="Calibri"/>
          <w:spacing w:val="-4"/>
          <w:lang w:eastAsia="en-US"/>
        </w:rPr>
        <w:t>о</w:t>
      </w:r>
      <w:r w:rsidRPr="00A82A66">
        <w:rPr>
          <w:rFonts w:eastAsia="Calibri"/>
          <w:lang w:eastAsia="en-US"/>
        </w:rPr>
        <w:t>т</w:t>
      </w:r>
      <w:r w:rsidRPr="00A82A66">
        <w:rPr>
          <w:rFonts w:eastAsia="Calibri"/>
          <w:spacing w:val="-1"/>
          <w:lang w:eastAsia="en-US"/>
        </w:rPr>
        <w:t>г</w:t>
      </w:r>
      <w:r w:rsidRPr="00A82A66">
        <w:rPr>
          <w:rFonts w:eastAsia="Calibri"/>
          <w:lang w:eastAsia="en-US"/>
        </w:rPr>
        <w:t>ра</w:t>
      </w:r>
      <w:r w:rsidRPr="00A82A66">
        <w:rPr>
          <w:rFonts w:eastAsia="Calibri"/>
          <w:spacing w:val="-1"/>
          <w:lang w:eastAsia="en-US"/>
        </w:rPr>
        <w:t>ни</w:t>
      </w:r>
      <w:r w:rsidRPr="00A82A66">
        <w:rPr>
          <w:rFonts w:eastAsia="Calibri"/>
          <w:lang w:eastAsia="en-US"/>
        </w:rPr>
        <w:t>ц</w:t>
      </w:r>
      <w:r w:rsidRPr="00A82A66">
        <w:rPr>
          <w:rFonts w:eastAsia="Calibri"/>
          <w:spacing w:val="1"/>
          <w:lang w:eastAsia="en-US"/>
        </w:rPr>
        <w:t>э</w:t>
      </w:r>
      <w:r w:rsidRPr="00A82A66">
        <w:rPr>
          <w:rFonts w:eastAsia="Calibri"/>
          <w:spacing w:val="-1"/>
          <w:lang w:eastAsia="en-US"/>
        </w:rPr>
        <w:t>ти</w:t>
      </w:r>
      <w:r w:rsidRPr="00A82A66">
        <w:rPr>
          <w:rFonts w:eastAsia="Calibri"/>
          <w:lang w:eastAsia="en-US"/>
        </w:rPr>
        <w:t>хо</w:t>
      </w:r>
      <w:r w:rsidRPr="00A82A66">
        <w:rPr>
          <w:rFonts w:eastAsia="Calibri"/>
          <w:spacing w:val="-6"/>
          <w:lang w:eastAsia="en-US"/>
        </w:rPr>
        <w:t>б</w:t>
      </w:r>
      <w:r w:rsidRPr="00A82A66">
        <w:rPr>
          <w:rFonts w:eastAsia="Calibri"/>
          <w:lang w:eastAsia="en-US"/>
        </w:rPr>
        <w:t>ъе</w:t>
      </w:r>
      <w:r w:rsidRPr="00A82A66">
        <w:rPr>
          <w:rFonts w:eastAsia="Calibri"/>
          <w:spacing w:val="-3"/>
          <w:lang w:eastAsia="en-US"/>
        </w:rPr>
        <w:t>к</w:t>
      </w:r>
      <w:r w:rsidRPr="00A82A66">
        <w:rPr>
          <w:rFonts w:eastAsia="Calibri"/>
          <w:spacing w:val="-5"/>
          <w:lang w:eastAsia="en-US"/>
        </w:rPr>
        <w:t>т</w:t>
      </w:r>
      <w:r w:rsidRPr="00A82A66">
        <w:rPr>
          <w:rFonts w:eastAsia="Calibri"/>
          <w:lang w:eastAsia="en-US"/>
        </w:rPr>
        <w:t>ов.</w:t>
      </w:r>
      <w:r w:rsidRPr="00A82A66">
        <w:rPr>
          <w:rFonts w:eastAsia="Calibri"/>
          <w:spacing w:val="-2"/>
          <w:lang w:eastAsia="en-US"/>
        </w:rPr>
        <w:t>Д</w:t>
      </w:r>
      <w:r w:rsidRPr="00A82A66">
        <w:rPr>
          <w:rFonts w:eastAsia="Calibri"/>
          <w:lang w:eastAsia="en-US"/>
        </w:rPr>
        <w:t xml:space="preserve">ля </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оре</w:t>
      </w:r>
      <w:r w:rsidRPr="00A82A66">
        <w:rPr>
          <w:rFonts w:eastAsia="Calibri"/>
          <w:spacing w:val="3"/>
          <w:lang w:eastAsia="en-US"/>
        </w:rPr>
        <w:t>г</w:t>
      </w:r>
      <w:r w:rsidRPr="00A82A66">
        <w:rPr>
          <w:rFonts w:eastAsia="Calibri"/>
          <w:spacing w:val="-16"/>
          <w:lang w:eastAsia="en-US"/>
        </w:rPr>
        <w:t>у</w:t>
      </w:r>
      <w:r w:rsidRPr="00A82A66">
        <w:rPr>
          <w:rFonts w:eastAsia="Calibri"/>
          <w:spacing w:val="2"/>
          <w:lang w:eastAsia="en-US"/>
        </w:rPr>
        <w:t>л</w:t>
      </w:r>
      <w:r w:rsidRPr="00A82A66">
        <w:rPr>
          <w:rFonts w:eastAsia="Calibri"/>
          <w:lang w:eastAsia="en-US"/>
        </w:rPr>
        <w:t>я</w:t>
      </w:r>
      <w:r w:rsidRPr="00A82A66">
        <w:rPr>
          <w:rFonts w:eastAsia="Calibri"/>
          <w:spacing w:val="-3"/>
          <w:lang w:eastAsia="en-US"/>
        </w:rPr>
        <w:t>т</w:t>
      </w:r>
      <w:r w:rsidRPr="00A82A66">
        <w:rPr>
          <w:rFonts w:eastAsia="Calibri"/>
          <w:lang w:eastAsia="en-US"/>
        </w:rPr>
        <w:t>ор</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х</w:t>
      </w:r>
      <w:r w:rsidRPr="00A82A66">
        <w:rPr>
          <w:rFonts w:eastAsia="Calibri"/>
          <w:spacing w:val="3"/>
          <w:lang w:eastAsia="en-US"/>
        </w:rPr>
        <w:t>п</w:t>
      </w:r>
      <w:r w:rsidRPr="00A82A66">
        <w:rPr>
          <w:rFonts w:eastAsia="Calibri"/>
          <w:spacing w:val="-4"/>
          <w:lang w:eastAsia="en-US"/>
        </w:rPr>
        <w:t>у</w:t>
      </w:r>
      <w:r w:rsidRPr="00A82A66">
        <w:rPr>
          <w:rFonts w:eastAsia="Calibri"/>
          <w:spacing w:val="-1"/>
          <w:lang w:eastAsia="en-US"/>
        </w:rPr>
        <w:t>н</w:t>
      </w:r>
      <w:r w:rsidRPr="00A82A66">
        <w:rPr>
          <w:rFonts w:eastAsia="Calibri"/>
          <w:spacing w:val="-3"/>
          <w:lang w:eastAsia="en-US"/>
        </w:rPr>
        <w:t>кт</w:t>
      </w:r>
      <w:r w:rsidRPr="00A82A66">
        <w:rPr>
          <w:rFonts w:eastAsia="Calibri"/>
          <w:lang w:eastAsia="en-US"/>
        </w:rPr>
        <w:t>ов,</w:t>
      </w:r>
      <w:r w:rsidRPr="00A82A66">
        <w:rPr>
          <w:rFonts w:eastAsia="Calibri"/>
          <w:spacing w:val="-1"/>
          <w:lang w:eastAsia="en-US"/>
        </w:rPr>
        <w:t xml:space="preserve"> п</w:t>
      </w:r>
      <w:r w:rsidRPr="00A82A66">
        <w:rPr>
          <w:rFonts w:eastAsia="Calibri"/>
          <w:lang w:eastAsia="en-US"/>
        </w:rPr>
        <w:t>р</w:t>
      </w:r>
      <w:r w:rsidRPr="00A82A66">
        <w:rPr>
          <w:rFonts w:eastAsia="Calibri"/>
          <w:spacing w:val="-1"/>
          <w:lang w:eastAsia="en-US"/>
        </w:rPr>
        <w:t>и</w:t>
      </w:r>
      <w:r w:rsidRPr="00A82A66">
        <w:rPr>
          <w:rFonts w:eastAsia="Calibri"/>
          <w:spacing w:val="1"/>
          <w:lang w:eastAsia="en-US"/>
        </w:rPr>
        <w:t>ст</w:t>
      </w:r>
      <w:r w:rsidRPr="00A82A66">
        <w:rPr>
          <w:rFonts w:eastAsia="Calibri"/>
          <w:spacing w:val="2"/>
          <w:lang w:eastAsia="en-US"/>
        </w:rPr>
        <w:t>ро</w:t>
      </w:r>
      <w:r w:rsidRPr="00A82A66">
        <w:rPr>
          <w:rFonts w:eastAsia="Calibri"/>
          <w:lang w:eastAsia="en-US"/>
        </w:rPr>
        <w:t>е</w:t>
      </w:r>
      <w:r w:rsidRPr="00A82A66">
        <w:rPr>
          <w:rFonts w:eastAsia="Calibri"/>
          <w:spacing w:val="-1"/>
          <w:lang w:eastAsia="en-US"/>
        </w:rPr>
        <w:t>нн</w:t>
      </w:r>
      <w:r w:rsidRPr="00A82A66">
        <w:rPr>
          <w:rFonts w:eastAsia="Calibri"/>
          <w:spacing w:val="1"/>
          <w:lang w:eastAsia="en-US"/>
        </w:rPr>
        <w:t>ы</w:t>
      </w:r>
      <w:r w:rsidRPr="00A82A66">
        <w:rPr>
          <w:rFonts w:eastAsia="Calibri"/>
          <w:lang w:eastAsia="en-US"/>
        </w:rPr>
        <w:t xml:space="preserve">хк </w:t>
      </w:r>
      <w:r w:rsidRPr="00A82A66">
        <w:rPr>
          <w:rFonts w:eastAsia="Calibri"/>
          <w:spacing w:val="-5"/>
          <w:lang w:eastAsia="en-US"/>
        </w:rPr>
        <w:t>з</w:t>
      </w:r>
      <w:r w:rsidRPr="00A82A66">
        <w:rPr>
          <w:rFonts w:eastAsia="Calibri"/>
          <w:lang w:eastAsia="en-US"/>
        </w:rPr>
        <w:t>д</w:t>
      </w:r>
      <w:r w:rsidRPr="00A82A66">
        <w:rPr>
          <w:rFonts w:eastAsia="Calibri"/>
          <w:spacing w:val="-1"/>
          <w:lang w:eastAsia="en-US"/>
        </w:rPr>
        <w:t>ан</w:t>
      </w:r>
      <w:r w:rsidRPr="00A82A66">
        <w:rPr>
          <w:rFonts w:eastAsia="Calibri"/>
          <w:spacing w:val="1"/>
          <w:lang w:eastAsia="en-US"/>
        </w:rPr>
        <w:t>и</w:t>
      </w:r>
      <w:r w:rsidRPr="00A82A66">
        <w:rPr>
          <w:rFonts w:eastAsia="Calibri"/>
          <w:lang w:eastAsia="en-US"/>
        </w:rPr>
        <w:t>ям,</w:t>
      </w:r>
      <w:r w:rsidRPr="00A82A66">
        <w:rPr>
          <w:rFonts w:eastAsia="Calibri"/>
          <w:spacing w:val="-6"/>
          <w:lang w:eastAsia="en-US"/>
        </w:rPr>
        <w:t xml:space="preserve"> о</w:t>
      </w:r>
      <w:r w:rsidRPr="00A82A66">
        <w:rPr>
          <w:rFonts w:eastAsia="Calibri"/>
          <w:lang w:eastAsia="en-US"/>
        </w:rPr>
        <w:t>хра</w:t>
      </w:r>
      <w:r w:rsidRPr="00A82A66">
        <w:rPr>
          <w:rFonts w:eastAsia="Calibri"/>
          <w:spacing w:val="-1"/>
          <w:lang w:eastAsia="en-US"/>
        </w:rPr>
        <w:t>нн</w:t>
      </w:r>
      <w:r w:rsidRPr="00A82A66">
        <w:rPr>
          <w:rFonts w:eastAsia="Calibri"/>
          <w:spacing w:val="1"/>
          <w:lang w:eastAsia="en-US"/>
        </w:rPr>
        <w:t>а</w:t>
      </w:r>
      <w:r w:rsidRPr="00A82A66">
        <w:rPr>
          <w:rFonts w:eastAsia="Calibri"/>
          <w:lang w:eastAsia="en-US"/>
        </w:rPr>
        <w:t>я</w:t>
      </w:r>
      <w:r w:rsidRPr="00A82A66">
        <w:rPr>
          <w:rFonts w:eastAsia="Calibri"/>
          <w:spacing w:val="-3"/>
          <w:lang w:eastAsia="en-US"/>
        </w:rPr>
        <w:t>з</w:t>
      </w:r>
      <w:r w:rsidRPr="00A82A66">
        <w:rPr>
          <w:rFonts w:eastAsia="Calibri"/>
          <w:spacing w:val="2"/>
          <w:lang w:eastAsia="en-US"/>
        </w:rPr>
        <w:t>о</w:t>
      </w:r>
      <w:r w:rsidRPr="00A82A66">
        <w:rPr>
          <w:rFonts w:eastAsia="Calibri"/>
          <w:spacing w:val="-1"/>
          <w:lang w:eastAsia="en-US"/>
        </w:rPr>
        <w:t>н</w:t>
      </w:r>
      <w:r w:rsidRPr="00A82A66">
        <w:rPr>
          <w:rFonts w:eastAsia="Calibri"/>
          <w:lang w:eastAsia="en-US"/>
        </w:rPr>
        <w:t>а</w:t>
      </w:r>
      <w:r w:rsidRPr="00A82A66">
        <w:rPr>
          <w:rFonts w:eastAsia="Calibri"/>
          <w:spacing w:val="-1"/>
          <w:lang w:eastAsia="en-US"/>
        </w:rPr>
        <w:t xml:space="preserve"> н</w:t>
      </w:r>
      <w:r w:rsidRPr="00A82A66">
        <w:rPr>
          <w:rFonts w:eastAsia="Calibri"/>
          <w:lang w:eastAsia="en-US"/>
        </w:rPr>
        <w:t>е ре</w:t>
      </w:r>
      <w:r w:rsidRPr="00A82A66">
        <w:rPr>
          <w:rFonts w:eastAsia="Calibri"/>
          <w:spacing w:val="-13"/>
          <w:lang w:eastAsia="en-US"/>
        </w:rPr>
        <w:t>г</w:t>
      </w:r>
      <w:r w:rsidRPr="00A82A66">
        <w:rPr>
          <w:rFonts w:eastAsia="Calibri"/>
          <w:lang w:eastAsia="en-US"/>
        </w:rPr>
        <w:t>лам</w:t>
      </w:r>
      <w:r w:rsidRPr="00A82A66">
        <w:rPr>
          <w:rFonts w:eastAsia="Calibri"/>
          <w:spacing w:val="-1"/>
          <w:lang w:eastAsia="en-US"/>
        </w:rPr>
        <w:t>е</w:t>
      </w:r>
      <w:r w:rsidRPr="00A82A66">
        <w:rPr>
          <w:rFonts w:eastAsia="Calibri"/>
          <w:spacing w:val="1"/>
          <w:lang w:eastAsia="en-US"/>
        </w:rPr>
        <w:t>н</w:t>
      </w:r>
      <w:r w:rsidRPr="00A82A66">
        <w:rPr>
          <w:rFonts w:eastAsia="Calibri"/>
          <w:spacing w:val="-1"/>
          <w:lang w:eastAsia="en-US"/>
        </w:rPr>
        <w:t>ти</w:t>
      </w:r>
      <w:r w:rsidRPr="00A82A66">
        <w:rPr>
          <w:rFonts w:eastAsia="Calibri"/>
          <w:lang w:eastAsia="en-US"/>
        </w:rPr>
        <w:t>р</w:t>
      </w:r>
      <w:r w:rsidRPr="00A82A66">
        <w:rPr>
          <w:rFonts w:eastAsia="Calibri"/>
          <w:spacing w:val="-8"/>
          <w:lang w:eastAsia="en-US"/>
        </w:rPr>
        <w:t>у</w:t>
      </w:r>
      <w:r w:rsidRPr="00A82A66">
        <w:rPr>
          <w:rFonts w:eastAsia="Calibri"/>
          <w:spacing w:val="1"/>
          <w:lang w:eastAsia="en-US"/>
        </w:rPr>
        <w:t>е</w:t>
      </w:r>
      <w:r w:rsidRPr="00A82A66">
        <w:rPr>
          <w:rFonts w:eastAsia="Calibri"/>
          <w:spacing w:val="3"/>
          <w:lang w:eastAsia="en-US"/>
        </w:rPr>
        <w:t>т</w:t>
      </w:r>
      <w:r w:rsidRPr="00A82A66">
        <w:rPr>
          <w:rFonts w:eastAsia="Calibri"/>
          <w:lang w:eastAsia="en-US"/>
        </w:rPr>
        <w:t>ся.</w:t>
      </w:r>
    </w:p>
    <w:p w:rsidR="00F965ED" w:rsidRPr="00A82A66" w:rsidRDefault="00F965ED" w:rsidP="00F965ED">
      <w:pPr>
        <w:autoSpaceDE w:val="0"/>
        <w:spacing w:line="259" w:lineRule="auto"/>
        <w:ind w:right="48" w:firstLine="567"/>
        <w:jc w:val="both"/>
        <w:rPr>
          <w:rFonts w:eastAsia="Calibri"/>
          <w:lang w:eastAsia="en-US"/>
        </w:rPr>
      </w:pPr>
      <w:r w:rsidRPr="00A82A66">
        <w:rPr>
          <w:rFonts w:eastAsia="Calibri"/>
          <w:spacing w:val="-1"/>
          <w:lang w:eastAsia="en-US"/>
        </w:rPr>
        <w:t>г</w:t>
      </w:r>
      <w:r w:rsidRPr="00A82A66">
        <w:rPr>
          <w:rFonts w:eastAsia="Calibri"/>
          <w:lang w:eastAsia="en-US"/>
        </w:rPr>
        <w:t xml:space="preserve">) </w:t>
      </w:r>
      <w:r w:rsidRPr="00A82A66">
        <w:rPr>
          <w:rFonts w:eastAsia="Calibri"/>
          <w:spacing w:val="-7"/>
          <w:lang w:eastAsia="en-US"/>
        </w:rPr>
        <w:t>в</w:t>
      </w:r>
      <w:r w:rsidRPr="00A82A66">
        <w:rPr>
          <w:rFonts w:eastAsia="Calibri"/>
          <w:lang w:eastAsia="en-US"/>
        </w:rPr>
        <w:t>д</w:t>
      </w:r>
      <w:r w:rsidRPr="00A82A66">
        <w:rPr>
          <w:rFonts w:eastAsia="Calibri"/>
          <w:spacing w:val="-4"/>
          <w:lang w:eastAsia="en-US"/>
        </w:rPr>
        <w:t>о</w:t>
      </w:r>
      <w:r w:rsidRPr="00A82A66">
        <w:rPr>
          <w:rFonts w:eastAsia="Calibri"/>
          <w:lang w:eastAsia="en-US"/>
        </w:rPr>
        <w:t xml:space="preserve">ль </w:t>
      </w:r>
      <w:r w:rsidRPr="00A82A66">
        <w:rPr>
          <w:rFonts w:eastAsia="Calibri"/>
          <w:spacing w:val="3"/>
          <w:lang w:eastAsia="en-US"/>
        </w:rPr>
        <w:t>т</w:t>
      </w:r>
      <w:r w:rsidRPr="00A82A66">
        <w:rPr>
          <w:rFonts w:eastAsia="Calibri"/>
          <w:lang w:eastAsia="en-US"/>
        </w:rPr>
        <w:t>ра</w:t>
      </w:r>
      <w:r w:rsidRPr="00A82A66">
        <w:rPr>
          <w:rFonts w:eastAsia="Calibri"/>
          <w:spacing w:val="1"/>
          <w:lang w:eastAsia="en-US"/>
        </w:rPr>
        <w:t>с</w:t>
      </w:r>
      <w:r w:rsidRPr="00A82A66">
        <w:rPr>
          <w:rFonts w:eastAsia="Calibri"/>
          <w:lang w:eastAsia="en-US"/>
        </w:rPr>
        <w:t>с м</w:t>
      </w:r>
      <w:r w:rsidRPr="00A82A66">
        <w:rPr>
          <w:rFonts w:eastAsia="Calibri"/>
          <w:spacing w:val="-1"/>
          <w:lang w:eastAsia="en-US"/>
        </w:rPr>
        <w:t>е</w:t>
      </w:r>
      <w:r w:rsidRPr="00A82A66">
        <w:rPr>
          <w:rFonts w:eastAsia="Calibri"/>
          <w:lang w:eastAsia="en-US"/>
        </w:rPr>
        <w:t>ж</w:t>
      </w:r>
      <w:r w:rsidRPr="00A82A66">
        <w:rPr>
          <w:rFonts w:eastAsia="Calibri"/>
          <w:spacing w:val="-1"/>
          <w:lang w:eastAsia="en-US"/>
        </w:rPr>
        <w:t>п</w:t>
      </w:r>
      <w:r w:rsidRPr="00A82A66">
        <w:rPr>
          <w:rFonts w:eastAsia="Calibri"/>
          <w:spacing w:val="8"/>
          <w:lang w:eastAsia="en-US"/>
        </w:rPr>
        <w:t>о</w:t>
      </w:r>
      <w:r w:rsidRPr="00A82A66">
        <w:rPr>
          <w:rFonts w:eastAsia="Calibri"/>
          <w:spacing w:val="1"/>
          <w:lang w:eastAsia="en-US"/>
        </w:rPr>
        <w:t>с</w:t>
      </w:r>
      <w:r w:rsidRPr="00A82A66">
        <w:rPr>
          <w:rFonts w:eastAsia="Calibri"/>
          <w:lang w:eastAsia="en-US"/>
        </w:rPr>
        <w:t>ел</w:t>
      </w:r>
      <w:r w:rsidRPr="00A82A66">
        <w:rPr>
          <w:rFonts w:eastAsia="Calibri"/>
          <w:spacing w:val="-13"/>
          <w:lang w:eastAsia="en-US"/>
        </w:rPr>
        <w:t>к</w:t>
      </w:r>
      <w:r w:rsidRPr="00A82A66">
        <w:rPr>
          <w:rFonts w:eastAsia="Calibri"/>
          <w:lang w:eastAsia="en-US"/>
        </w:rPr>
        <w:t>ов</w:t>
      </w:r>
      <w:r w:rsidRPr="00A82A66">
        <w:rPr>
          <w:rFonts w:eastAsia="Calibri"/>
          <w:spacing w:val="1"/>
          <w:lang w:eastAsia="en-US"/>
        </w:rPr>
        <w:t>ы</w:t>
      </w:r>
      <w:r w:rsidRPr="00A82A66">
        <w:rPr>
          <w:rFonts w:eastAsia="Calibri"/>
          <w:lang w:eastAsia="en-US"/>
        </w:rPr>
        <w:t xml:space="preserve">х </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 xml:space="preserve">дов, </w:t>
      </w:r>
      <w:r w:rsidRPr="00A82A66">
        <w:rPr>
          <w:rFonts w:eastAsia="Calibri"/>
          <w:spacing w:val="-1"/>
          <w:lang w:eastAsia="en-US"/>
        </w:rPr>
        <w:t>п</w:t>
      </w:r>
      <w:r w:rsidRPr="00A82A66">
        <w:rPr>
          <w:rFonts w:eastAsia="Calibri"/>
          <w:lang w:eastAsia="en-US"/>
        </w:rPr>
        <w:t>р</w:t>
      </w:r>
      <w:r w:rsidRPr="00A82A66">
        <w:rPr>
          <w:rFonts w:eastAsia="Calibri"/>
          <w:spacing w:val="-6"/>
          <w:lang w:eastAsia="en-US"/>
        </w:rPr>
        <w:t>о</w:t>
      </w:r>
      <w:r w:rsidRPr="00A82A66">
        <w:rPr>
          <w:rFonts w:eastAsia="Calibri"/>
          <w:spacing w:val="-10"/>
          <w:lang w:eastAsia="en-US"/>
        </w:rPr>
        <w:t>х</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ящи</w:t>
      </w:r>
      <w:r w:rsidRPr="00A82A66">
        <w:rPr>
          <w:rFonts w:eastAsia="Calibri"/>
          <w:lang w:eastAsia="en-US"/>
        </w:rPr>
        <w:t xml:space="preserve">х </w:t>
      </w:r>
      <w:r w:rsidRPr="00A82A66">
        <w:rPr>
          <w:rFonts w:eastAsia="Calibri"/>
          <w:spacing w:val="-1"/>
          <w:lang w:eastAsia="en-US"/>
        </w:rPr>
        <w:t>п</w:t>
      </w:r>
      <w:r w:rsidRPr="00A82A66">
        <w:rPr>
          <w:rFonts w:eastAsia="Calibri"/>
          <w:lang w:eastAsia="en-US"/>
        </w:rPr>
        <w:t>о л</w:t>
      </w:r>
      <w:r w:rsidRPr="00A82A66">
        <w:rPr>
          <w:rFonts w:eastAsia="Calibri"/>
          <w:spacing w:val="5"/>
          <w:lang w:eastAsia="en-US"/>
        </w:rPr>
        <w:t>е</w:t>
      </w:r>
      <w:r w:rsidRPr="00A82A66">
        <w:rPr>
          <w:rFonts w:eastAsia="Calibri"/>
          <w:spacing w:val="3"/>
          <w:lang w:eastAsia="en-US"/>
        </w:rPr>
        <w:t>с</w:t>
      </w:r>
      <w:r w:rsidRPr="00A82A66">
        <w:rPr>
          <w:rFonts w:eastAsia="Calibri"/>
          <w:lang w:eastAsia="en-US"/>
        </w:rPr>
        <w:t>ам и др</w:t>
      </w:r>
      <w:r w:rsidRPr="00A82A66">
        <w:rPr>
          <w:rFonts w:eastAsia="Calibri"/>
          <w:spacing w:val="-1"/>
          <w:lang w:eastAsia="en-US"/>
        </w:rPr>
        <w:t>ев</w:t>
      </w:r>
      <w:r w:rsidRPr="00A82A66">
        <w:rPr>
          <w:rFonts w:eastAsia="Calibri"/>
          <w:spacing w:val="5"/>
          <w:lang w:eastAsia="en-US"/>
        </w:rPr>
        <w:t>е</w:t>
      </w:r>
      <w:r w:rsidRPr="00A82A66">
        <w:rPr>
          <w:rFonts w:eastAsia="Calibri"/>
          <w:lang w:eastAsia="en-US"/>
        </w:rPr>
        <w:t>с</w:t>
      </w:r>
      <w:r w:rsidRPr="00A82A66">
        <w:rPr>
          <w:rFonts w:eastAsia="Calibri"/>
          <w:spacing w:val="-1"/>
          <w:lang w:eastAsia="en-US"/>
        </w:rPr>
        <w:t>н</w:t>
      </w:r>
      <w:r w:rsidRPr="00A82A66">
        <w:rPr>
          <w:rFonts w:eastAsia="Calibri"/>
          <w:lang w:eastAsia="en-US"/>
        </w:rPr>
        <w:t>о</w:t>
      </w:r>
      <w:r w:rsidRPr="00A82A66">
        <w:rPr>
          <w:rFonts w:eastAsia="Calibri"/>
          <w:spacing w:val="2"/>
          <w:lang w:eastAsia="en-US"/>
        </w:rPr>
        <w:t>-</w:t>
      </w:r>
      <w:r w:rsidRPr="00A82A66">
        <w:rPr>
          <w:rFonts w:eastAsia="Calibri"/>
          <w:spacing w:val="-1"/>
          <w:lang w:eastAsia="en-US"/>
        </w:rPr>
        <w:t>к</w:t>
      </w:r>
      <w:r w:rsidRPr="00A82A66">
        <w:rPr>
          <w:rFonts w:eastAsia="Calibri"/>
          <w:spacing w:val="-4"/>
          <w:lang w:eastAsia="en-US"/>
        </w:rPr>
        <w:t>у</w:t>
      </w:r>
      <w:r w:rsidRPr="00A82A66">
        <w:rPr>
          <w:rFonts w:eastAsia="Calibri"/>
          <w:spacing w:val="1"/>
          <w:lang w:eastAsia="en-US"/>
        </w:rPr>
        <w:t>ст</w:t>
      </w:r>
      <w:r w:rsidRPr="00A82A66">
        <w:rPr>
          <w:rFonts w:eastAsia="Calibri"/>
          <w:lang w:eastAsia="en-US"/>
        </w:rPr>
        <w:t>а</w:t>
      </w:r>
      <w:r w:rsidRPr="00A82A66">
        <w:rPr>
          <w:rFonts w:eastAsia="Calibri"/>
          <w:spacing w:val="2"/>
          <w:lang w:eastAsia="en-US"/>
        </w:rPr>
        <w:t>р</w:t>
      </w:r>
      <w:r w:rsidRPr="00A82A66">
        <w:rPr>
          <w:rFonts w:eastAsia="Calibri"/>
          <w:spacing w:val="-1"/>
          <w:lang w:eastAsia="en-US"/>
        </w:rPr>
        <w:t>ни</w:t>
      </w:r>
      <w:r w:rsidRPr="00A82A66">
        <w:rPr>
          <w:rFonts w:eastAsia="Calibri"/>
          <w:spacing w:val="-13"/>
          <w:lang w:eastAsia="en-US"/>
        </w:rPr>
        <w:t>к</w:t>
      </w:r>
      <w:r w:rsidRPr="00A82A66">
        <w:rPr>
          <w:rFonts w:eastAsia="Calibri"/>
          <w:lang w:eastAsia="en-US"/>
        </w:rPr>
        <w:t>о</w:t>
      </w:r>
      <w:r w:rsidRPr="00A82A66">
        <w:rPr>
          <w:rFonts w:eastAsia="Calibri"/>
          <w:spacing w:val="-1"/>
          <w:lang w:eastAsia="en-US"/>
        </w:rPr>
        <w:t>в</w:t>
      </w:r>
      <w:r w:rsidRPr="00A82A66">
        <w:rPr>
          <w:rFonts w:eastAsia="Calibri"/>
          <w:lang w:eastAsia="en-US"/>
        </w:rPr>
        <w:t>ойрас</w:t>
      </w:r>
      <w:r w:rsidRPr="00A82A66">
        <w:rPr>
          <w:rFonts w:eastAsia="Calibri"/>
          <w:spacing w:val="-1"/>
          <w:lang w:eastAsia="en-US"/>
        </w:rPr>
        <w:t>т</w:t>
      </w:r>
      <w:r w:rsidRPr="00A82A66">
        <w:rPr>
          <w:rFonts w:eastAsia="Calibri"/>
          <w:spacing w:val="1"/>
          <w:lang w:eastAsia="en-US"/>
        </w:rPr>
        <w:t>и</w:t>
      </w:r>
      <w:r w:rsidRPr="00A82A66">
        <w:rPr>
          <w:rFonts w:eastAsia="Calibri"/>
          <w:spacing w:val="-1"/>
          <w:lang w:eastAsia="en-US"/>
        </w:rPr>
        <w:t>т</w:t>
      </w:r>
      <w:r w:rsidRPr="00A82A66">
        <w:rPr>
          <w:rFonts w:eastAsia="Calibri"/>
          <w:lang w:eastAsia="en-US"/>
        </w:rPr>
        <w:t>ель</w:t>
      </w:r>
      <w:r w:rsidRPr="00A82A66">
        <w:rPr>
          <w:rFonts w:eastAsia="Calibri"/>
          <w:spacing w:val="-1"/>
          <w:lang w:eastAsia="en-US"/>
        </w:rPr>
        <w:t>н</w:t>
      </w:r>
      <w:r w:rsidRPr="00A82A66">
        <w:rPr>
          <w:rFonts w:eastAsia="Calibri"/>
          <w:spacing w:val="6"/>
          <w:lang w:eastAsia="en-US"/>
        </w:rPr>
        <w:t>о</w:t>
      </w:r>
      <w:r w:rsidRPr="00A82A66">
        <w:rPr>
          <w:rFonts w:eastAsia="Calibri"/>
          <w:spacing w:val="1"/>
          <w:lang w:eastAsia="en-US"/>
        </w:rPr>
        <w:t>с</w:t>
      </w:r>
      <w:r w:rsidRPr="00A82A66">
        <w:rPr>
          <w:rFonts w:eastAsia="Calibri"/>
          <w:spacing w:val="-1"/>
          <w:lang w:eastAsia="en-US"/>
        </w:rPr>
        <w:t>ти</w:t>
      </w:r>
      <w:r w:rsidRPr="00A82A66">
        <w:rPr>
          <w:rFonts w:eastAsia="Calibri"/>
          <w:lang w:eastAsia="en-US"/>
        </w:rPr>
        <w:t>,–вв</w:t>
      </w:r>
      <w:r w:rsidRPr="00A82A66">
        <w:rPr>
          <w:rFonts w:eastAsia="Calibri"/>
          <w:spacing w:val="-1"/>
          <w:lang w:eastAsia="en-US"/>
        </w:rPr>
        <w:t>и</w:t>
      </w:r>
      <w:r w:rsidRPr="00A82A66">
        <w:rPr>
          <w:rFonts w:eastAsia="Calibri"/>
          <w:lang w:eastAsia="en-US"/>
        </w:rPr>
        <w:t>де</w:t>
      </w:r>
      <w:r w:rsidRPr="00A82A66">
        <w:rPr>
          <w:rFonts w:eastAsia="Calibri"/>
          <w:spacing w:val="-1"/>
          <w:lang w:eastAsia="en-US"/>
        </w:rPr>
        <w:t>п</w:t>
      </w:r>
      <w:r w:rsidRPr="00A82A66">
        <w:rPr>
          <w:rFonts w:eastAsia="Calibri"/>
          <w:lang w:eastAsia="en-US"/>
        </w:rPr>
        <w:t>р</w:t>
      </w:r>
      <w:r w:rsidRPr="00A82A66">
        <w:rPr>
          <w:rFonts w:eastAsia="Calibri"/>
          <w:spacing w:val="8"/>
          <w:lang w:eastAsia="en-US"/>
        </w:rPr>
        <w:t>о</w:t>
      </w:r>
      <w:r w:rsidRPr="00A82A66">
        <w:rPr>
          <w:rFonts w:eastAsia="Calibri"/>
          <w:spacing w:val="1"/>
          <w:lang w:eastAsia="en-US"/>
        </w:rPr>
        <w:t>с</w:t>
      </w:r>
      <w:r w:rsidRPr="00A82A66">
        <w:rPr>
          <w:rFonts w:eastAsia="Calibri"/>
          <w:lang w:eastAsia="en-US"/>
        </w:rPr>
        <w:t>ек</w:t>
      </w:r>
      <w:r w:rsidRPr="00A82A66">
        <w:rPr>
          <w:rFonts w:eastAsia="Calibri"/>
          <w:spacing w:val="-1"/>
          <w:lang w:eastAsia="en-US"/>
        </w:rPr>
        <w:t>ши</w:t>
      </w:r>
      <w:r w:rsidRPr="00A82A66">
        <w:rPr>
          <w:rFonts w:eastAsia="Calibri"/>
          <w:lang w:eastAsia="en-US"/>
        </w:rPr>
        <w:t>р</w:t>
      </w:r>
      <w:r w:rsidRPr="00A82A66">
        <w:rPr>
          <w:rFonts w:eastAsia="Calibri"/>
          <w:spacing w:val="1"/>
          <w:lang w:eastAsia="en-US"/>
        </w:rPr>
        <w:t>и</w:t>
      </w:r>
      <w:r w:rsidRPr="00A82A66">
        <w:rPr>
          <w:rFonts w:eastAsia="Calibri"/>
          <w:spacing w:val="-1"/>
          <w:lang w:eastAsia="en-US"/>
        </w:rPr>
        <w:t>н</w:t>
      </w:r>
      <w:r w:rsidRPr="00A82A66">
        <w:rPr>
          <w:rFonts w:eastAsia="Calibri"/>
          <w:lang w:eastAsia="en-US"/>
        </w:rPr>
        <w:t>ой6м</w:t>
      </w:r>
      <w:r w:rsidRPr="00A82A66">
        <w:rPr>
          <w:rFonts w:eastAsia="Calibri"/>
          <w:spacing w:val="1"/>
          <w:lang w:eastAsia="en-US"/>
        </w:rPr>
        <w:t>ет</w:t>
      </w:r>
      <w:r w:rsidRPr="00A82A66">
        <w:rPr>
          <w:rFonts w:eastAsia="Calibri"/>
          <w:lang w:eastAsia="en-US"/>
        </w:rPr>
        <w:t xml:space="preserve">ров, </w:t>
      </w:r>
      <w:r w:rsidRPr="00A82A66">
        <w:rPr>
          <w:rFonts w:eastAsia="Calibri"/>
          <w:spacing w:val="-1"/>
          <w:lang w:eastAsia="en-US"/>
        </w:rPr>
        <w:t>п</w:t>
      </w:r>
      <w:r w:rsidRPr="00A82A66">
        <w:rPr>
          <w:rFonts w:eastAsia="Calibri"/>
          <w:lang w:eastAsia="en-US"/>
        </w:rPr>
        <w:t>о3м</w:t>
      </w:r>
      <w:r w:rsidRPr="00A82A66">
        <w:rPr>
          <w:rFonts w:eastAsia="Calibri"/>
          <w:spacing w:val="1"/>
          <w:lang w:eastAsia="en-US"/>
        </w:rPr>
        <w:t>ет</w:t>
      </w:r>
      <w:r w:rsidRPr="00A82A66">
        <w:rPr>
          <w:rFonts w:eastAsia="Calibri"/>
          <w:lang w:eastAsia="en-US"/>
        </w:rPr>
        <w:t>ра с</w:t>
      </w:r>
      <w:r w:rsidRPr="00A82A66">
        <w:rPr>
          <w:rFonts w:eastAsia="Calibri"/>
          <w:spacing w:val="-5"/>
          <w:lang w:eastAsia="en-US"/>
        </w:rPr>
        <w:t>к</w:t>
      </w:r>
      <w:r w:rsidRPr="00A82A66">
        <w:rPr>
          <w:rFonts w:eastAsia="Calibri"/>
          <w:lang w:eastAsia="en-US"/>
        </w:rPr>
        <w:t>аждой с</w:t>
      </w:r>
      <w:r w:rsidRPr="00A82A66">
        <w:rPr>
          <w:rFonts w:eastAsia="Calibri"/>
          <w:spacing w:val="-5"/>
          <w:lang w:eastAsia="en-US"/>
        </w:rPr>
        <w:t>т</w:t>
      </w:r>
      <w:r w:rsidRPr="00A82A66">
        <w:rPr>
          <w:rFonts w:eastAsia="Calibri"/>
          <w:lang w:eastAsia="en-US"/>
        </w:rPr>
        <w:t>ор</w:t>
      </w:r>
      <w:r w:rsidRPr="00A82A66">
        <w:rPr>
          <w:rFonts w:eastAsia="Calibri"/>
          <w:spacing w:val="2"/>
          <w:lang w:eastAsia="en-US"/>
        </w:rPr>
        <w:t>о</w:t>
      </w:r>
      <w:r w:rsidRPr="00A82A66">
        <w:rPr>
          <w:rFonts w:eastAsia="Calibri"/>
          <w:spacing w:val="-1"/>
          <w:lang w:eastAsia="en-US"/>
        </w:rPr>
        <w:t>н</w:t>
      </w:r>
      <w:r w:rsidRPr="00A82A66">
        <w:rPr>
          <w:rFonts w:eastAsia="Calibri"/>
          <w:lang w:eastAsia="en-US"/>
        </w:rPr>
        <w:t>ы</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а</w:t>
      </w:r>
      <w:r w:rsidRPr="00A82A66">
        <w:rPr>
          <w:rFonts w:eastAsia="Calibri"/>
          <w:lang w:eastAsia="en-US"/>
        </w:rPr>
        <w:t>.Для</w:t>
      </w:r>
      <w:r w:rsidRPr="00A82A66">
        <w:rPr>
          <w:rFonts w:eastAsia="Calibri"/>
          <w:spacing w:val="-1"/>
          <w:lang w:eastAsia="en-US"/>
        </w:rPr>
        <w:t>н</w:t>
      </w:r>
      <w:r w:rsidRPr="00A82A66">
        <w:rPr>
          <w:rFonts w:eastAsia="Calibri"/>
          <w:lang w:eastAsia="en-US"/>
        </w:rPr>
        <w:t>а</w:t>
      </w:r>
      <w:r w:rsidRPr="00A82A66">
        <w:rPr>
          <w:rFonts w:eastAsia="Calibri"/>
          <w:spacing w:val="4"/>
          <w:lang w:eastAsia="en-US"/>
        </w:rPr>
        <w:t>д</w:t>
      </w:r>
      <w:r w:rsidRPr="00A82A66">
        <w:rPr>
          <w:rFonts w:eastAsia="Calibri"/>
          <w:spacing w:val="-1"/>
          <w:lang w:eastAsia="en-US"/>
        </w:rPr>
        <w:t>з</w:t>
      </w:r>
      <w:r w:rsidRPr="00A82A66">
        <w:rPr>
          <w:rFonts w:eastAsia="Calibri"/>
          <w:lang w:eastAsia="en-US"/>
        </w:rPr>
        <w:t>ем</w:t>
      </w:r>
      <w:r w:rsidRPr="00A82A66">
        <w:rPr>
          <w:rFonts w:eastAsia="Calibri"/>
          <w:spacing w:val="-1"/>
          <w:lang w:eastAsia="en-US"/>
        </w:rPr>
        <w:t>н</w:t>
      </w:r>
      <w:r w:rsidRPr="00A82A66">
        <w:rPr>
          <w:rFonts w:eastAsia="Calibri"/>
          <w:spacing w:val="1"/>
          <w:lang w:eastAsia="en-US"/>
        </w:rPr>
        <w:t>ы</w:t>
      </w:r>
      <w:r w:rsidRPr="00A82A66">
        <w:rPr>
          <w:rFonts w:eastAsia="Calibri"/>
          <w:lang w:eastAsia="en-US"/>
        </w:rPr>
        <w:t xml:space="preserve">х </w:t>
      </w:r>
      <w:r w:rsidRPr="00A82A66">
        <w:rPr>
          <w:rFonts w:eastAsia="Calibri"/>
          <w:spacing w:val="-4"/>
          <w:lang w:eastAsia="en-US"/>
        </w:rPr>
        <w:t>у</w:t>
      </w:r>
      <w:r w:rsidRPr="00A82A66">
        <w:rPr>
          <w:rFonts w:eastAsia="Calibri"/>
          <w:spacing w:val="1"/>
          <w:lang w:eastAsia="en-US"/>
        </w:rPr>
        <w:t>ча</w:t>
      </w:r>
      <w:r w:rsidRPr="00A82A66">
        <w:rPr>
          <w:rFonts w:eastAsia="Calibri"/>
          <w:lang w:eastAsia="en-US"/>
        </w:rPr>
        <w:t>с</w:t>
      </w:r>
      <w:r w:rsidRPr="00A82A66">
        <w:rPr>
          <w:rFonts w:eastAsia="Calibri"/>
          <w:spacing w:val="1"/>
          <w:lang w:eastAsia="en-US"/>
        </w:rPr>
        <w:t>т</w:t>
      </w:r>
      <w:r w:rsidRPr="00A82A66">
        <w:rPr>
          <w:rFonts w:eastAsia="Calibri"/>
          <w:spacing w:val="-13"/>
          <w:lang w:eastAsia="en-US"/>
        </w:rPr>
        <w:t>к</w:t>
      </w:r>
      <w:r w:rsidRPr="00A82A66">
        <w:rPr>
          <w:rFonts w:eastAsia="Calibri"/>
          <w:lang w:eastAsia="en-US"/>
        </w:rPr>
        <w:t>ов</w:t>
      </w:r>
      <w:r w:rsidRPr="00A82A66">
        <w:rPr>
          <w:rFonts w:eastAsia="Calibri"/>
          <w:spacing w:val="-1"/>
          <w:lang w:eastAsia="en-US"/>
        </w:rPr>
        <w:t>г</w:t>
      </w:r>
      <w:r w:rsidRPr="00A82A66">
        <w:rPr>
          <w:rFonts w:eastAsia="Calibri"/>
          <w:lang w:eastAsia="en-US"/>
        </w:rPr>
        <w:t>а</w:t>
      </w:r>
      <w:r w:rsidRPr="00A82A66">
        <w:rPr>
          <w:rFonts w:eastAsia="Calibri"/>
          <w:spacing w:val="-3"/>
          <w:lang w:eastAsia="en-US"/>
        </w:rPr>
        <w:t>з</w:t>
      </w:r>
      <w:r w:rsidRPr="00A82A66">
        <w:rPr>
          <w:rFonts w:eastAsia="Calibri"/>
          <w:spacing w:val="2"/>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w:t>
      </w:r>
      <w:r w:rsidRPr="00A82A66">
        <w:rPr>
          <w:rFonts w:eastAsia="Calibri"/>
          <w:spacing w:val="-2"/>
          <w:lang w:eastAsia="en-US"/>
        </w:rPr>
        <w:t>о</w:t>
      </w:r>
      <w:r w:rsidRPr="00A82A66">
        <w:rPr>
          <w:rFonts w:eastAsia="Calibri"/>
          <w:lang w:eastAsia="en-US"/>
        </w:rPr>
        <w:t>вра</w:t>
      </w:r>
      <w:r w:rsidRPr="00A82A66">
        <w:rPr>
          <w:rFonts w:eastAsia="Calibri"/>
          <w:spacing w:val="1"/>
          <w:lang w:eastAsia="en-US"/>
        </w:rPr>
        <w:t>с</w:t>
      </w:r>
      <w:r w:rsidRPr="00A82A66">
        <w:rPr>
          <w:rFonts w:eastAsia="Calibri"/>
          <w:lang w:eastAsia="en-US"/>
        </w:rPr>
        <w:t>с</w:t>
      </w:r>
      <w:r w:rsidRPr="00A82A66">
        <w:rPr>
          <w:rFonts w:eastAsia="Calibri"/>
          <w:spacing w:val="-5"/>
          <w:lang w:eastAsia="en-US"/>
        </w:rPr>
        <w:t>т</w:t>
      </w:r>
      <w:r w:rsidRPr="00A82A66">
        <w:rPr>
          <w:rFonts w:eastAsia="Calibri"/>
          <w:spacing w:val="-4"/>
          <w:lang w:eastAsia="en-US"/>
        </w:rPr>
        <w:t>о</w:t>
      </w:r>
      <w:r w:rsidRPr="00A82A66">
        <w:rPr>
          <w:rFonts w:eastAsia="Calibri"/>
          <w:spacing w:val="1"/>
          <w:lang w:eastAsia="en-US"/>
        </w:rPr>
        <w:t>я</w:t>
      </w:r>
      <w:r w:rsidRPr="00A82A66">
        <w:rPr>
          <w:rFonts w:eastAsia="Calibri"/>
          <w:spacing w:val="-1"/>
          <w:lang w:eastAsia="en-US"/>
        </w:rPr>
        <w:t>ни</w:t>
      </w:r>
      <w:r w:rsidRPr="00A82A66">
        <w:rPr>
          <w:rFonts w:eastAsia="Calibri"/>
          <w:lang w:eastAsia="en-US"/>
        </w:rPr>
        <w:t>е</w:t>
      </w:r>
      <w:r w:rsidRPr="00A82A66">
        <w:rPr>
          <w:rFonts w:eastAsia="Calibri"/>
          <w:spacing w:val="-4"/>
          <w:lang w:eastAsia="en-US"/>
        </w:rPr>
        <w:t>о</w:t>
      </w:r>
      <w:r w:rsidRPr="00A82A66">
        <w:rPr>
          <w:rFonts w:eastAsia="Calibri"/>
          <w:lang w:eastAsia="en-US"/>
        </w:rPr>
        <w:t>тд</w:t>
      </w:r>
      <w:r w:rsidRPr="00A82A66">
        <w:rPr>
          <w:rFonts w:eastAsia="Calibri"/>
          <w:spacing w:val="-1"/>
          <w:lang w:eastAsia="en-US"/>
        </w:rPr>
        <w:t>е</w:t>
      </w:r>
      <w:r w:rsidRPr="00A82A66">
        <w:rPr>
          <w:rFonts w:eastAsia="Calibri"/>
          <w:spacing w:val="2"/>
          <w:lang w:eastAsia="en-US"/>
        </w:rPr>
        <w:t>р</w:t>
      </w:r>
      <w:r w:rsidRPr="00A82A66">
        <w:rPr>
          <w:rFonts w:eastAsia="Calibri"/>
          <w:lang w:eastAsia="en-US"/>
        </w:rPr>
        <w:t>е</w:t>
      </w:r>
      <w:r w:rsidRPr="00A82A66">
        <w:rPr>
          <w:rFonts w:eastAsia="Calibri"/>
          <w:spacing w:val="-1"/>
          <w:lang w:eastAsia="en-US"/>
        </w:rPr>
        <w:t>в</w:t>
      </w:r>
      <w:r w:rsidRPr="00A82A66">
        <w:rPr>
          <w:rFonts w:eastAsia="Calibri"/>
          <w:lang w:eastAsia="en-US"/>
        </w:rPr>
        <w:t xml:space="preserve">ьевдо </w:t>
      </w:r>
      <w:r w:rsidRPr="00A82A66">
        <w:rPr>
          <w:rFonts w:eastAsia="Calibri"/>
          <w:spacing w:val="1"/>
          <w:lang w:eastAsia="en-US"/>
        </w:rPr>
        <w:t>т</w:t>
      </w:r>
      <w:r w:rsidRPr="00A82A66">
        <w:rPr>
          <w:rFonts w:eastAsia="Calibri"/>
          <w:lang w:eastAsia="en-US"/>
        </w:rPr>
        <w:t>р</w:t>
      </w:r>
      <w:r w:rsidRPr="00A82A66">
        <w:rPr>
          <w:rFonts w:eastAsia="Calibri"/>
          <w:spacing w:val="-8"/>
          <w:lang w:eastAsia="en-US"/>
        </w:rPr>
        <w:t>у</w:t>
      </w:r>
      <w:r w:rsidRPr="00A82A66">
        <w:rPr>
          <w:rFonts w:eastAsia="Calibri"/>
          <w:spacing w:val="2"/>
          <w:lang w:eastAsia="en-US"/>
        </w:rPr>
        <w:t>б</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дад</w:t>
      </w:r>
      <w:r w:rsidRPr="00A82A66">
        <w:rPr>
          <w:rFonts w:eastAsia="Calibri"/>
          <w:spacing w:val="-4"/>
          <w:lang w:eastAsia="en-US"/>
        </w:rPr>
        <w:t>о</w:t>
      </w:r>
      <w:r w:rsidRPr="00A82A66">
        <w:rPr>
          <w:rFonts w:eastAsia="Calibri"/>
          <w:lang w:eastAsia="en-US"/>
        </w:rPr>
        <w:t>лж</w:t>
      </w:r>
      <w:r w:rsidRPr="00A82A66">
        <w:rPr>
          <w:rFonts w:eastAsia="Calibri"/>
          <w:spacing w:val="-1"/>
          <w:lang w:eastAsia="en-US"/>
        </w:rPr>
        <w:t>н</w:t>
      </w:r>
      <w:r w:rsidRPr="00A82A66">
        <w:rPr>
          <w:rFonts w:eastAsia="Calibri"/>
          <w:lang w:eastAsia="en-US"/>
        </w:rPr>
        <w:t>о бы</w:t>
      </w:r>
      <w:r w:rsidRPr="00A82A66">
        <w:rPr>
          <w:rFonts w:eastAsia="Calibri"/>
          <w:spacing w:val="-1"/>
          <w:lang w:eastAsia="en-US"/>
        </w:rPr>
        <w:t>т</w:t>
      </w:r>
      <w:r w:rsidRPr="00A82A66">
        <w:rPr>
          <w:rFonts w:eastAsia="Calibri"/>
          <w:lang w:eastAsia="en-US"/>
        </w:rPr>
        <w:t>ь</w:t>
      </w:r>
      <w:r w:rsidRPr="00A82A66">
        <w:rPr>
          <w:rFonts w:eastAsia="Calibri"/>
          <w:spacing w:val="-1"/>
          <w:lang w:eastAsia="en-US"/>
        </w:rPr>
        <w:t>н</w:t>
      </w:r>
      <w:r w:rsidRPr="00A82A66">
        <w:rPr>
          <w:rFonts w:eastAsia="Calibri"/>
          <w:lang w:eastAsia="en-US"/>
        </w:rPr>
        <w:t>ем</w:t>
      </w:r>
      <w:r w:rsidRPr="00A82A66">
        <w:rPr>
          <w:rFonts w:eastAsia="Calibri"/>
          <w:spacing w:val="-1"/>
          <w:lang w:eastAsia="en-US"/>
        </w:rPr>
        <w:t>ен</w:t>
      </w:r>
      <w:r w:rsidRPr="00A82A66">
        <w:rPr>
          <w:rFonts w:eastAsia="Calibri"/>
          <w:lang w:eastAsia="en-US"/>
        </w:rPr>
        <w:t>ее</w:t>
      </w:r>
      <w:r w:rsidRPr="00A82A66">
        <w:rPr>
          <w:rFonts w:eastAsia="Calibri"/>
          <w:spacing w:val="-1"/>
          <w:lang w:eastAsia="en-US"/>
        </w:rPr>
        <w:t>в</w:t>
      </w:r>
      <w:r w:rsidRPr="00A82A66">
        <w:rPr>
          <w:rFonts w:eastAsia="Calibri"/>
          <w:spacing w:val="1"/>
          <w:lang w:eastAsia="en-US"/>
        </w:rPr>
        <w:t>ы</w:t>
      </w:r>
      <w:r w:rsidRPr="00A82A66">
        <w:rPr>
          <w:rFonts w:eastAsia="Calibri"/>
          <w:lang w:eastAsia="en-US"/>
        </w:rPr>
        <w:t>с</w:t>
      </w:r>
      <w:r w:rsidRPr="00A82A66">
        <w:rPr>
          <w:rFonts w:eastAsia="Calibri"/>
          <w:spacing w:val="-4"/>
          <w:lang w:eastAsia="en-US"/>
        </w:rPr>
        <w:t>о</w:t>
      </w:r>
      <w:r w:rsidRPr="00A82A66">
        <w:rPr>
          <w:rFonts w:eastAsia="Calibri"/>
          <w:spacing w:val="-1"/>
          <w:lang w:eastAsia="en-US"/>
        </w:rPr>
        <w:t>т</w:t>
      </w:r>
      <w:r w:rsidRPr="00A82A66">
        <w:rPr>
          <w:rFonts w:eastAsia="Calibri"/>
          <w:lang w:eastAsia="en-US"/>
        </w:rPr>
        <w:t>ыд</w:t>
      </w:r>
      <w:r w:rsidRPr="00A82A66">
        <w:rPr>
          <w:rFonts w:eastAsia="Calibri"/>
          <w:spacing w:val="-1"/>
          <w:lang w:eastAsia="en-US"/>
        </w:rPr>
        <w:t>е</w:t>
      </w:r>
      <w:r w:rsidRPr="00A82A66">
        <w:rPr>
          <w:rFonts w:eastAsia="Calibri"/>
          <w:lang w:eastAsia="en-US"/>
        </w:rPr>
        <w:t>ревьевв</w:t>
      </w:r>
      <w:r w:rsidRPr="00A82A66">
        <w:rPr>
          <w:rFonts w:eastAsia="Calibri"/>
          <w:spacing w:val="-1"/>
          <w:lang w:eastAsia="en-US"/>
        </w:rPr>
        <w:t>т</w:t>
      </w:r>
      <w:r w:rsidRPr="00A82A66">
        <w:rPr>
          <w:rFonts w:eastAsia="Calibri"/>
          <w:spacing w:val="-5"/>
          <w:lang w:eastAsia="en-US"/>
        </w:rPr>
        <w:t>е</w:t>
      </w:r>
      <w:r w:rsidRPr="00A82A66">
        <w:rPr>
          <w:rFonts w:eastAsia="Calibri"/>
          <w:spacing w:val="-1"/>
          <w:lang w:eastAsia="en-US"/>
        </w:rPr>
        <w:t>ч</w:t>
      </w:r>
      <w:r w:rsidRPr="00A82A66">
        <w:rPr>
          <w:rFonts w:eastAsia="Calibri"/>
          <w:lang w:eastAsia="en-US"/>
        </w:rPr>
        <w:t>е</w:t>
      </w:r>
      <w:r w:rsidRPr="00A82A66">
        <w:rPr>
          <w:rFonts w:eastAsia="Calibri"/>
          <w:spacing w:val="-1"/>
          <w:lang w:eastAsia="en-US"/>
        </w:rPr>
        <w:t>н</w:t>
      </w:r>
      <w:r w:rsidRPr="00A82A66">
        <w:rPr>
          <w:rFonts w:eastAsia="Calibri"/>
          <w:spacing w:val="1"/>
          <w:lang w:eastAsia="en-US"/>
        </w:rPr>
        <w:t>и</w:t>
      </w:r>
      <w:r w:rsidRPr="00A82A66">
        <w:rPr>
          <w:rFonts w:eastAsia="Calibri"/>
          <w:lang w:eastAsia="en-US"/>
        </w:rPr>
        <w:t>е</w:t>
      </w:r>
      <w:r w:rsidRPr="00A82A66">
        <w:rPr>
          <w:rFonts w:eastAsia="Calibri"/>
          <w:spacing w:val="-1"/>
          <w:lang w:eastAsia="en-US"/>
        </w:rPr>
        <w:t>в</w:t>
      </w:r>
      <w:r w:rsidRPr="00A82A66">
        <w:rPr>
          <w:rFonts w:eastAsia="Calibri"/>
          <w:spacing w:val="3"/>
          <w:lang w:eastAsia="en-US"/>
        </w:rPr>
        <w:t>с</w:t>
      </w:r>
      <w:r w:rsidRPr="00A82A66">
        <w:rPr>
          <w:rFonts w:eastAsia="Calibri"/>
          <w:lang w:eastAsia="en-US"/>
        </w:rPr>
        <w:t>е</w:t>
      </w:r>
      <w:r w:rsidRPr="00A82A66">
        <w:rPr>
          <w:rFonts w:eastAsia="Calibri"/>
          <w:spacing w:val="-7"/>
          <w:lang w:eastAsia="en-US"/>
        </w:rPr>
        <w:t>г</w:t>
      </w:r>
      <w:r w:rsidRPr="00A82A66">
        <w:rPr>
          <w:rFonts w:eastAsia="Calibri"/>
          <w:lang w:eastAsia="en-US"/>
        </w:rPr>
        <w:t>оср</w:t>
      </w:r>
      <w:r w:rsidRPr="00A82A66">
        <w:rPr>
          <w:rFonts w:eastAsia="Calibri"/>
          <w:spacing w:val="2"/>
          <w:lang w:eastAsia="en-US"/>
        </w:rPr>
        <w:t>о</w:t>
      </w:r>
      <w:r w:rsidRPr="00A82A66">
        <w:rPr>
          <w:rFonts w:eastAsia="Calibri"/>
          <w:spacing w:val="-5"/>
          <w:lang w:eastAsia="en-US"/>
        </w:rPr>
        <w:t>к</w:t>
      </w:r>
      <w:r w:rsidRPr="00A82A66">
        <w:rPr>
          <w:rFonts w:eastAsia="Calibri"/>
          <w:lang w:eastAsia="en-US"/>
        </w:rPr>
        <w:t>а</w:t>
      </w:r>
      <w:r w:rsidRPr="00A82A66">
        <w:rPr>
          <w:rFonts w:eastAsia="Calibri"/>
          <w:spacing w:val="1"/>
          <w:lang w:eastAsia="en-US"/>
        </w:rPr>
        <w:t>э</w:t>
      </w:r>
      <w:r w:rsidRPr="00A82A66">
        <w:rPr>
          <w:rFonts w:eastAsia="Calibri"/>
          <w:spacing w:val="-7"/>
          <w:lang w:eastAsia="en-US"/>
        </w:rPr>
        <w:t>к</w:t>
      </w:r>
      <w:r w:rsidRPr="00A82A66">
        <w:rPr>
          <w:rFonts w:eastAsia="Calibri"/>
          <w:lang w:eastAsia="en-US"/>
        </w:rPr>
        <w:t>с</w:t>
      </w:r>
      <w:r w:rsidRPr="00A82A66">
        <w:rPr>
          <w:rFonts w:eastAsia="Calibri"/>
          <w:spacing w:val="-1"/>
          <w:lang w:eastAsia="en-US"/>
        </w:rPr>
        <w:t>п</w:t>
      </w:r>
      <w:r w:rsidRPr="00A82A66">
        <w:rPr>
          <w:rFonts w:eastAsia="Calibri"/>
          <w:spacing w:val="4"/>
          <w:lang w:eastAsia="en-US"/>
        </w:rPr>
        <w:t>л</w:t>
      </w:r>
      <w:r w:rsidRPr="00A82A66">
        <w:rPr>
          <w:rFonts w:eastAsia="Calibri"/>
          <w:spacing w:val="-8"/>
          <w:lang w:eastAsia="en-US"/>
        </w:rPr>
        <w:t>у</w:t>
      </w:r>
      <w:r w:rsidRPr="00A82A66">
        <w:rPr>
          <w:rFonts w:eastAsia="Calibri"/>
          <w:spacing w:val="-5"/>
          <w:lang w:eastAsia="en-US"/>
        </w:rPr>
        <w:t>а</w:t>
      </w:r>
      <w:r w:rsidRPr="00A82A66">
        <w:rPr>
          <w:rFonts w:eastAsia="Calibri"/>
          <w:spacing w:val="3"/>
          <w:lang w:eastAsia="en-US"/>
        </w:rPr>
        <w:t>т</w:t>
      </w:r>
      <w:r w:rsidRPr="00A82A66">
        <w:rPr>
          <w:rFonts w:eastAsia="Calibri"/>
          <w:lang w:eastAsia="en-US"/>
        </w:rPr>
        <w:t>а</w:t>
      </w:r>
      <w:r w:rsidRPr="00A82A66">
        <w:rPr>
          <w:rFonts w:eastAsia="Calibri"/>
          <w:spacing w:val="-1"/>
          <w:lang w:eastAsia="en-US"/>
        </w:rPr>
        <w:t>ц</w:t>
      </w:r>
      <w:r w:rsidRPr="00A82A66">
        <w:rPr>
          <w:rFonts w:eastAsia="Calibri"/>
          <w:spacing w:val="1"/>
          <w:lang w:eastAsia="en-US"/>
        </w:rPr>
        <w:t>и</w:t>
      </w:r>
      <w:r w:rsidRPr="00A82A66">
        <w:rPr>
          <w:rFonts w:eastAsia="Calibri"/>
          <w:lang w:eastAsia="en-US"/>
        </w:rPr>
        <w:t xml:space="preserve">и </w:t>
      </w:r>
      <w:r w:rsidRPr="00A82A66">
        <w:rPr>
          <w:rFonts w:eastAsia="Calibri"/>
          <w:spacing w:val="-1"/>
          <w:lang w:eastAsia="en-US"/>
        </w:rPr>
        <w:t>г</w:t>
      </w:r>
      <w:r w:rsidRPr="00A82A66">
        <w:rPr>
          <w:rFonts w:eastAsia="Calibri"/>
          <w:lang w:eastAsia="en-US"/>
        </w:rPr>
        <w:t>а</w:t>
      </w:r>
      <w:r w:rsidRPr="00A82A66">
        <w:rPr>
          <w:rFonts w:eastAsia="Calibri"/>
          <w:spacing w:val="-1"/>
          <w:lang w:eastAsia="en-US"/>
        </w:rPr>
        <w:t>з</w:t>
      </w:r>
      <w:r w:rsidRPr="00A82A66">
        <w:rPr>
          <w:rFonts w:eastAsia="Calibri"/>
          <w:lang w:eastAsia="en-US"/>
        </w:rPr>
        <w:t>о</w:t>
      </w:r>
      <w:r w:rsidRPr="00A82A66">
        <w:rPr>
          <w:rFonts w:eastAsia="Calibri"/>
          <w:spacing w:val="-1"/>
          <w:lang w:eastAsia="en-US"/>
        </w:rPr>
        <w:t>п</w:t>
      </w:r>
      <w:r w:rsidRPr="00A82A66">
        <w:rPr>
          <w:rFonts w:eastAsia="Calibri"/>
          <w:lang w:eastAsia="en-US"/>
        </w:rPr>
        <w:t>ро</w:t>
      </w:r>
      <w:r w:rsidRPr="00A82A66">
        <w:rPr>
          <w:rFonts w:eastAsia="Calibri"/>
          <w:spacing w:val="-1"/>
          <w:lang w:eastAsia="en-US"/>
        </w:rPr>
        <w:t>в</w:t>
      </w:r>
      <w:r w:rsidRPr="00A82A66">
        <w:rPr>
          <w:rFonts w:eastAsia="Calibri"/>
          <w:spacing w:val="-6"/>
          <w:lang w:eastAsia="en-US"/>
        </w:rPr>
        <w:t>о</w:t>
      </w:r>
      <w:r w:rsidRPr="00A82A66">
        <w:rPr>
          <w:rFonts w:eastAsia="Calibri"/>
          <w:lang w:eastAsia="en-US"/>
        </w:rPr>
        <w:t>д</w:t>
      </w:r>
      <w:r w:rsidRPr="00A82A66">
        <w:rPr>
          <w:rFonts w:eastAsia="Calibri"/>
          <w:spacing w:val="-1"/>
          <w:lang w:eastAsia="en-US"/>
        </w:rPr>
        <w:t>а</w:t>
      </w:r>
      <w:r w:rsidRPr="00A82A66">
        <w:rPr>
          <w:rFonts w:eastAsia="Calibri"/>
          <w:lang w:eastAsia="en-US"/>
        </w:rPr>
        <w:t>.</w:t>
      </w:r>
    </w:p>
    <w:p w:rsidR="00F965ED" w:rsidRPr="00A82A66" w:rsidRDefault="00F965ED" w:rsidP="00F965ED">
      <w:pPr>
        <w:autoSpaceDE w:val="0"/>
        <w:autoSpaceDN w:val="0"/>
        <w:adjustRightInd w:val="0"/>
        <w:ind w:firstLine="567"/>
        <w:jc w:val="both"/>
        <w:rPr>
          <w:rFonts w:eastAsia="TimesNewRoman"/>
        </w:rPr>
      </w:pPr>
      <w:r w:rsidRPr="00A82A66">
        <w:rPr>
          <w:rFonts w:eastAsia="TimesNewRoman"/>
        </w:rPr>
        <w:t>О</w:t>
      </w:r>
      <w:r w:rsidRPr="00A82A66">
        <w:rPr>
          <w:rFonts w:eastAsia="TimesNewRoman"/>
          <w:spacing w:val="1"/>
        </w:rPr>
        <w:t>т</w:t>
      </w:r>
      <w:r w:rsidRPr="00A82A66">
        <w:rPr>
          <w:rFonts w:eastAsia="TimesNewRoman"/>
          <w:spacing w:val="-3"/>
        </w:rPr>
        <w:t>с</w:t>
      </w:r>
      <w:r w:rsidRPr="00A82A66">
        <w:rPr>
          <w:rFonts w:eastAsia="TimesNewRoman"/>
          <w:spacing w:val="-1"/>
        </w:rPr>
        <w:t>ч</w:t>
      </w:r>
      <w:r w:rsidRPr="00A82A66">
        <w:rPr>
          <w:rFonts w:eastAsia="TimesNewRoman"/>
        </w:rPr>
        <w:t>етрас</w:t>
      </w:r>
      <w:r w:rsidRPr="00A82A66">
        <w:rPr>
          <w:rFonts w:eastAsia="TimesNewRoman"/>
          <w:spacing w:val="1"/>
        </w:rPr>
        <w:t>с</w:t>
      </w:r>
      <w:r w:rsidRPr="00A82A66">
        <w:rPr>
          <w:rFonts w:eastAsia="TimesNewRoman"/>
          <w:spacing w:val="-5"/>
        </w:rPr>
        <w:t>т</w:t>
      </w:r>
      <w:r w:rsidRPr="00A82A66">
        <w:rPr>
          <w:rFonts w:eastAsia="TimesNewRoman"/>
          <w:spacing w:val="-4"/>
        </w:rPr>
        <w:t>о</w:t>
      </w:r>
      <w:r w:rsidRPr="00A82A66">
        <w:rPr>
          <w:rFonts w:eastAsia="TimesNewRoman"/>
        </w:rPr>
        <w:t>я</w:t>
      </w:r>
      <w:r w:rsidRPr="00A82A66">
        <w:rPr>
          <w:rFonts w:eastAsia="TimesNewRoman"/>
          <w:spacing w:val="1"/>
        </w:rPr>
        <w:t>н</w:t>
      </w:r>
      <w:r w:rsidRPr="00A82A66">
        <w:rPr>
          <w:rFonts w:eastAsia="TimesNewRoman"/>
          <w:spacing w:val="-1"/>
        </w:rPr>
        <w:t>и</w:t>
      </w:r>
      <w:r w:rsidRPr="00A82A66">
        <w:rPr>
          <w:rFonts w:eastAsia="TimesNewRoman"/>
        </w:rPr>
        <w:t>й</w:t>
      </w:r>
      <w:r w:rsidRPr="00A82A66">
        <w:rPr>
          <w:rFonts w:eastAsia="TimesNewRoman"/>
          <w:spacing w:val="-1"/>
        </w:rPr>
        <w:t>п</w:t>
      </w:r>
      <w:r w:rsidRPr="00A82A66">
        <w:rPr>
          <w:rFonts w:eastAsia="TimesNewRoman"/>
        </w:rPr>
        <w:t>рио</w:t>
      </w:r>
      <w:r w:rsidRPr="00A82A66">
        <w:rPr>
          <w:rFonts w:eastAsia="TimesNewRoman"/>
          <w:spacing w:val="-1"/>
        </w:rPr>
        <w:t>п</w:t>
      </w:r>
      <w:r w:rsidRPr="00A82A66">
        <w:rPr>
          <w:rFonts w:eastAsia="TimesNewRoman"/>
        </w:rPr>
        <w:t>р</w:t>
      </w:r>
      <w:r w:rsidRPr="00A82A66">
        <w:rPr>
          <w:rFonts w:eastAsia="TimesNewRoman"/>
          <w:spacing w:val="-5"/>
        </w:rPr>
        <w:t>е</w:t>
      </w:r>
      <w:r w:rsidRPr="00A82A66">
        <w:rPr>
          <w:rFonts w:eastAsia="TimesNewRoman"/>
          <w:spacing w:val="2"/>
        </w:rPr>
        <w:t>д</w:t>
      </w:r>
      <w:r w:rsidRPr="00A82A66">
        <w:rPr>
          <w:rFonts w:eastAsia="TimesNewRoman"/>
        </w:rPr>
        <w:t>еле</w:t>
      </w:r>
      <w:r w:rsidRPr="00A82A66">
        <w:rPr>
          <w:rFonts w:eastAsia="TimesNewRoman"/>
          <w:spacing w:val="-1"/>
        </w:rPr>
        <w:t>н</w:t>
      </w:r>
      <w:r w:rsidRPr="00A82A66">
        <w:rPr>
          <w:rFonts w:eastAsia="TimesNewRoman"/>
          <w:spacing w:val="1"/>
        </w:rPr>
        <w:t>и</w:t>
      </w:r>
      <w:r w:rsidRPr="00A82A66">
        <w:rPr>
          <w:rFonts w:eastAsia="TimesNewRoman"/>
        </w:rPr>
        <w:t xml:space="preserve">и </w:t>
      </w:r>
      <w:r w:rsidRPr="00A82A66">
        <w:rPr>
          <w:rFonts w:eastAsia="TimesNewRoman"/>
          <w:spacing w:val="-6"/>
        </w:rPr>
        <w:t>о</w:t>
      </w:r>
      <w:r w:rsidRPr="00A82A66">
        <w:rPr>
          <w:rFonts w:eastAsia="TimesNewRoman"/>
        </w:rPr>
        <w:t>хра</w:t>
      </w:r>
      <w:r w:rsidRPr="00A82A66">
        <w:rPr>
          <w:rFonts w:eastAsia="TimesNewRoman"/>
          <w:spacing w:val="-1"/>
        </w:rPr>
        <w:t>нн</w:t>
      </w:r>
      <w:r w:rsidRPr="00A82A66">
        <w:rPr>
          <w:rFonts w:eastAsia="TimesNewRoman"/>
          <w:spacing w:val="1"/>
        </w:rPr>
        <w:t>ы</w:t>
      </w:r>
      <w:r w:rsidRPr="00A82A66">
        <w:rPr>
          <w:rFonts w:eastAsia="TimesNewRoman"/>
        </w:rPr>
        <w:t>х</w:t>
      </w:r>
      <w:r w:rsidRPr="00A82A66">
        <w:rPr>
          <w:rFonts w:eastAsia="TimesNewRoman"/>
          <w:spacing w:val="-3"/>
        </w:rPr>
        <w:t>з</w:t>
      </w:r>
      <w:r w:rsidRPr="00A82A66">
        <w:rPr>
          <w:rFonts w:eastAsia="TimesNewRoman"/>
        </w:rPr>
        <w:t>он</w:t>
      </w:r>
      <w:r w:rsidRPr="00A82A66">
        <w:rPr>
          <w:rFonts w:eastAsia="TimesNewRoman"/>
          <w:spacing w:val="-1"/>
        </w:rPr>
        <w:t>г</w:t>
      </w:r>
      <w:r w:rsidRPr="00A82A66">
        <w:rPr>
          <w:rFonts w:eastAsia="TimesNewRoman"/>
          <w:spacing w:val="1"/>
        </w:rPr>
        <w:t>а</w:t>
      </w:r>
      <w:r w:rsidRPr="00A82A66">
        <w:rPr>
          <w:rFonts w:eastAsia="TimesNewRoman"/>
          <w:spacing w:val="-3"/>
        </w:rPr>
        <w:t>з</w:t>
      </w:r>
      <w:r w:rsidRPr="00A82A66">
        <w:rPr>
          <w:rFonts w:eastAsia="TimesNewRoman"/>
        </w:rPr>
        <w:t>о</w:t>
      </w:r>
      <w:r w:rsidRPr="00A82A66">
        <w:rPr>
          <w:rFonts w:eastAsia="TimesNewRoman"/>
          <w:spacing w:val="-1"/>
        </w:rPr>
        <w:t>п</w:t>
      </w:r>
      <w:r w:rsidRPr="00A82A66">
        <w:rPr>
          <w:rFonts w:eastAsia="TimesNewRoman"/>
        </w:rPr>
        <w:t>ро</w:t>
      </w:r>
      <w:r w:rsidRPr="00A82A66">
        <w:rPr>
          <w:rFonts w:eastAsia="TimesNewRoman"/>
          <w:spacing w:val="-1"/>
        </w:rPr>
        <w:t>в</w:t>
      </w:r>
      <w:r w:rsidRPr="00A82A66">
        <w:rPr>
          <w:rFonts w:eastAsia="TimesNewRoman"/>
          <w:spacing w:val="-6"/>
        </w:rPr>
        <w:t>о</w:t>
      </w:r>
      <w:r w:rsidRPr="00A82A66">
        <w:rPr>
          <w:rFonts w:eastAsia="TimesNewRoman"/>
        </w:rPr>
        <w:t>дов</w:t>
      </w:r>
      <w:r w:rsidRPr="00A82A66">
        <w:rPr>
          <w:rFonts w:eastAsia="TimesNewRoman"/>
          <w:spacing w:val="-1"/>
        </w:rPr>
        <w:t>п</w:t>
      </w:r>
      <w:r w:rsidRPr="00A82A66">
        <w:rPr>
          <w:rFonts w:eastAsia="TimesNewRoman"/>
        </w:rPr>
        <w:t>ро</w:t>
      </w:r>
      <w:r w:rsidRPr="00A82A66">
        <w:rPr>
          <w:rFonts w:eastAsia="TimesNewRoman"/>
          <w:spacing w:val="1"/>
        </w:rPr>
        <w:t>и</w:t>
      </w:r>
      <w:r w:rsidRPr="00A82A66">
        <w:rPr>
          <w:rFonts w:eastAsia="TimesNewRoman"/>
          <w:spacing w:val="-1"/>
        </w:rPr>
        <w:t>зв</w:t>
      </w:r>
      <w:r w:rsidRPr="00A82A66">
        <w:rPr>
          <w:rFonts w:eastAsia="TimesNewRoman"/>
          <w:spacing w:val="-6"/>
        </w:rPr>
        <w:t>о</w:t>
      </w:r>
      <w:r w:rsidRPr="00A82A66">
        <w:rPr>
          <w:rFonts w:eastAsia="TimesNewRoman"/>
        </w:rPr>
        <w:t>д</w:t>
      </w:r>
      <w:r w:rsidRPr="00A82A66">
        <w:rPr>
          <w:rFonts w:eastAsia="TimesNewRoman"/>
          <w:spacing w:val="-1"/>
        </w:rPr>
        <w:t>и</w:t>
      </w:r>
      <w:r w:rsidRPr="00A82A66">
        <w:rPr>
          <w:rFonts w:eastAsia="TimesNewRoman"/>
          <w:spacing w:val="3"/>
        </w:rPr>
        <w:t>т</w:t>
      </w:r>
      <w:r w:rsidRPr="00A82A66">
        <w:rPr>
          <w:rFonts w:eastAsia="TimesNewRoman"/>
        </w:rPr>
        <w:t>ся</w:t>
      </w:r>
      <w:r w:rsidRPr="00A82A66">
        <w:rPr>
          <w:rFonts w:eastAsia="TimesNewRoman"/>
          <w:spacing w:val="-4"/>
        </w:rPr>
        <w:t>о</w:t>
      </w:r>
      <w:r w:rsidRPr="00A82A66">
        <w:rPr>
          <w:rFonts w:eastAsia="TimesNewRoman"/>
        </w:rPr>
        <w:t>т</w:t>
      </w:r>
      <w:r w:rsidRPr="00A82A66">
        <w:rPr>
          <w:rFonts w:eastAsia="TimesNewRoman"/>
          <w:spacing w:val="6"/>
        </w:rPr>
        <w:t>о</w:t>
      </w:r>
      <w:r w:rsidRPr="00A82A66">
        <w:rPr>
          <w:rFonts w:eastAsia="TimesNewRoman"/>
        </w:rPr>
        <w:t xml:space="preserve">си </w:t>
      </w:r>
      <w:r w:rsidRPr="00A82A66">
        <w:rPr>
          <w:rFonts w:eastAsia="TimesNewRoman"/>
          <w:spacing w:val="-1"/>
        </w:rPr>
        <w:t>г</w:t>
      </w:r>
      <w:r w:rsidRPr="00A82A66">
        <w:rPr>
          <w:rFonts w:eastAsia="TimesNewRoman"/>
        </w:rPr>
        <w:t>а</w:t>
      </w:r>
      <w:r w:rsidRPr="00A82A66">
        <w:rPr>
          <w:rFonts w:eastAsia="TimesNewRoman"/>
          <w:spacing w:val="-1"/>
        </w:rPr>
        <w:t>з</w:t>
      </w:r>
      <w:r w:rsidRPr="00A82A66">
        <w:rPr>
          <w:rFonts w:eastAsia="TimesNewRoman"/>
        </w:rPr>
        <w:t>о</w:t>
      </w:r>
      <w:r w:rsidRPr="00A82A66">
        <w:rPr>
          <w:rFonts w:eastAsia="TimesNewRoman"/>
          <w:spacing w:val="-1"/>
        </w:rPr>
        <w:t>п</w:t>
      </w:r>
      <w:r w:rsidRPr="00A82A66">
        <w:rPr>
          <w:rFonts w:eastAsia="TimesNewRoman"/>
        </w:rPr>
        <w:t>ро</w:t>
      </w:r>
      <w:r w:rsidRPr="00A82A66">
        <w:rPr>
          <w:rFonts w:eastAsia="TimesNewRoman"/>
          <w:spacing w:val="-1"/>
        </w:rPr>
        <w:t>в</w:t>
      </w:r>
      <w:r w:rsidRPr="00A82A66">
        <w:rPr>
          <w:rFonts w:eastAsia="TimesNewRoman"/>
          <w:spacing w:val="-6"/>
        </w:rPr>
        <w:t>о</w:t>
      </w:r>
      <w:r w:rsidRPr="00A82A66">
        <w:rPr>
          <w:rFonts w:eastAsia="TimesNewRoman"/>
        </w:rPr>
        <w:t xml:space="preserve">да –для </w:t>
      </w:r>
      <w:r w:rsidRPr="00A82A66">
        <w:rPr>
          <w:rFonts w:eastAsia="TimesNewRoman"/>
          <w:spacing w:val="-6"/>
        </w:rPr>
        <w:t>о</w:t>
      </w:r>
      <w:r w:rsidRPr="00A82A66">
        <w:rPr>
          <w:rFonts w:eastAsia="TimesNewRoman"/>
        </w:rPr>
        <w:t>д</w:t>
      </w:r>
      <w:r w:rsidRPr="00A82A66">
        <w:rPr>
          <w:rFonts w:eastAsia="TimesNewRoman"/>
          <w:spacing w:val="-1"/>
        </w:rPr>
        <w:t>н</w:t>
      </w:r>
      <w:r w:rsidRPr="00A82A66">
        <w:rPr>
          <w:rFonts w:eastAsia="TimesNewRoman"/>
        </w:rPr>
        <w:t>о</w:t>
      </w:r>
      <w:r w:rsidRPr="00A82A66">
        <w:rPr>
          <w:rFonts w:eastAsia="TimesNewRoman"/>
          <w:spacing w:val="-1"/>
        </w:rPr>
        <w:t>н</w:t>
      </w:r>
      <w:r w:rsidRPr="00A82A66">
        <w:rPr>
          <w:rFonts w:eastAsia="TimesNewRoman"/>
          <w:spacing w:val="1"/>
        </w:rPr>
        <w:t>и</w:t>
      </w:r>
      <w:r w:rsidRPr="00A82A66">
        <w:rPr>
          <w:rFonts w:eastAsia="TimesNewRoman"/>
          <w:spacing w:val="-5"/>
        </w:rPr>
        <w:t>т</w:t>
      </w:r>
      <w:r w:rsidRPr="00A82A66">
        <w:rPr>
          <w:rFonts w:eastAsia="TimesNewRoman"/>
          <w:spacing w:val="-6"/>
        </w:rPr>
        <w:t>о</w:t>
      </w:r>
      <w:r w:rsidRPr="00A82A66">
        <w:rPr>
          <w:rFonts w:eastAsia="TimesNewRoman"/>
          <w:spacing w:val="-1"/>
        </w:rPr>
        <w:t>чн</w:t>
      </w:r>
      <w:r w:rsidRPr="00A82A66">
        <w:rPr>
          <w:rFonts w:eastAsia="TimesNewRoman"/>
          <w:spacing w:val="1"/>
        </w:rPr>
        <w:t>ы</w:t>
      </w:r>
      <w:r w:rsidRPr="00A82A66">
        <w:rPr>
          <w:rFonts w:eastAsia="TimesNewRoman"/>
        </w:rPr>
        <w:t xml:space="preserve">х </w:t>
      </w:r>
      <w:r w:rsidRPr="00A82A66">
        <w:rPr>
          <w:rFonts w:eastAsia="TimesNewRoman"/>
          <w:spacing w:val="-1"/>
        </w:rPr>
        <w:t>г</w:t>
      </w:r>
      <w:r w:rsidRPr="00A82A66">
        <w:rPr>
          <w:rFonts w:eastAsia="TimesNewRoman"/>
        </w:rPr>
        <w:t>а</w:t>
      </w:r>
      <w:r w:rsidRPr="00A82A66">
        <w:rPr>
          <w:rFonts w:eastAsia="TimesNewRoman"/>
          <w:spacing w:val="-3"/>
        </w:rPr>
        <w:t>з</w:t>
      </w:r>
      <w:r w:rsidRPr="00A82A66">
        <w:rPr>
          <w:rFonts w:eastAsia="TimesNewRoman"/>
          <w:spacing w:val="2"/>
        </w:rPr>
        <w:t>о</w:t>
      </w:r>
      <w:r w:rsidRPr="00A82A66">
        <w:rPr>
          <w:rFonts w:eastAsia="TimesNewRoman"/>
          <w:spacing w:val="-1"/>
        </w:rPr>
        <w:t>п</w:t>
      </w:r>
      <w:r w:rsidRPr="00A82A66">
        <w:rPr>
          <w:rFonts w:eastAsia="TimesNewRoman"/>
        </w:rPr>
        <w:t>ро</w:t>
      </w:r>
      <w:r w:rsidRPr="00A82A66">
        <w:rPr>
          <w:rFonts w:eastAsia="TimesNewRoman"/>
          <w:spacing w:val="-1"/>
        </w:rPr>
        <w:t>в</w:t>
      </w:r>
      <w:r w:rsidRPr="00A82A66">
        <w:rPr>
          <w:rFonts w:eastAsia="TimesNewRoman"/>
          <w:spacing w:val="-6"/>
        </w:rPr>
        <w:t>о</w:t>
      </w:r>
      <w:r w:rsidRPr="00A82A66">
        <w:rPr>
          <w:rFonts w:eastAsia="TimesNewRoman"/>
        </w:rPr>
        <w:t>д</w:t>
      </w:r>
      <w:r w:rsidRPr="00A82A66">
        <w:rPr>
          <w:rFonts w:eastAsia="TimesNewRoman"/>
          <w:spacing w:val="-2"/>
        </w:rPr>
        <w:t>о</w:t>
      </w:r>
      <w:r w:rsidRPr="00A82A66">
        <w:rPr>
          <w:rFonts w:eastAsia="TimesNewRoman"/>
        </w:rPr>
        <w:t>ви</w:t>
      </w:r>
      <w:r w:rsidRPr="00A82A66">
        <w:rPr>
          <w:rFonts w:eastAsia="TimesNewRoman"/>
          <w:spacing w:val="-4"/>
        </w:rPr>
        <w:t>о</w:t>
      </w:r>
      <w:r w:rsidRPr="00A82A66">
        <w:rPr>
          <w:rFonts w:eastAsia="TimesNewRoman"/>
        </w:rPr>
        <w:t>т</w:t>
      </w:r>
      <w:r w:rsidRPr="00A82A66">
        <w:rPr>
          <w:rFonts w:eastAsia="TimesNewRoman"/>
          <w:spacing w:val="8"/>
        </w:rPr>
        <w:t>о</w:t>
      </w:r>
      <w:r w:rsidRPr="00A82A66">
        <w:rPr>
          <w:rFonts w:eastAsia="TimesNewRoman"/>
          <w:spacing w:val="1"/>
        </w:rPr>
        <w:t>с</w:t>
      </w:r>
      <w:r w:rsidRPr="00A82A66">
        <w:rPr>
          <w:rFonts w:eastAsia="TimesNewRoman"/>
        </w:rPr>
        <w:t>ей</w:t>
      </w:r>
      <w:r w:rsidRPr="00A82A66">
        <w:rPr>
          <w:rFonts w:eastAsia="TimesNewRoman"/>
          <w:spacing w:val="-1"/>
        </w:rPr>
        <w:t>к</w:t>
      </w:r>
      <w:r w:rsidRPr="00A82A66">
        <w:rPr>
          <w:rFonts w:eastAsia="TimesNewRoman"/>
        </w:rPr>
        <w:t>ра</w:t>
      </w:r>
      <w:r w:rsidRPr="00A82A66">
        <w:rPr>
          <w:rFonts w:eastAsia="TimesNewRoman"/>
          <w:spacing w:val="-1"/>
        </w:rPr>
        <w:t>йни</w:t>
      </w:r>
      <w:r w:rsidRPr="00A82A66">
        <w:rPr>
          <w:rFonts w:eastAsia="TimesNewRoman"/>
        </w:rPr>
        <w:t>х</w:t>
      </w:r>
      <w:r w:rsidRPr="00A82A66">
        <w:rPr>
          <w:rFonts w:eastAsia="TimesNewRoman"/>
          <w:spacing w:val="-1"/>
        </w:rPr>
        <w:t>ни</w:t>
      </w:r>
      <w:r w:rsidRPr="00A82A66">
        <w:rPr>
          <w:rFonts w:eastAsia="TimesNewRoman"/>
          <w:spacing w:val="-3"/>
        </w:rPr>
        <w:t>т</w:t>
      </w:r>
      <w:r w:rsidRPr="00A82A66">
        <w:rPr>
          <w:rFonts w:eastAsia="TimesNewRoman"/>
        </w:rPr>
        <w:t>ок</w:t>
      </w:r>
      <w:r w:rsidRPr="00A82A66">
        <w:rPr>
          <w:rFonts w:eastAsia="TimesNewRoman"/>
          <w:spacing w:val="-1"/>
        </w:rPr>
        <w:t>г</w:t>
      </w:r>
      <w:r w:rsidRPr="00A82A66">
        <w:rPr>
          <w:rFonts w:eastAsia="TimesNewRoman"/>
        </w:rPr>
        <w:t>а</w:t>
      </w:r>
      <w:r w:rsidRPr="00A82A66">
        <w:rPr>
          <w:rFonts w:eastAsia="TimesNewRoman"/>
          <w:spacing w:val="-3"/>
        </w:rPr>
        <w:t>з</w:t>
      </w:r>
      <w:r w:rsidRPr="00A82A66">
        <w:rPr>
          <w:rFonts w:eastAsia="TimesNewRoman"/>
          <w:spacing w:val="2"/>
        </w:rPr>
        <w:t>о</w:t>
      </w:r>
      <w:r w:rsidRPr="00A82A66">
        <w:rPr>
          <w:rFonts w:eastAsia="TimesNewRoman"/>
          <w:spacing w:val="-1"/>
        </w:rPr>
        <w:t>п</w:t>
      </w:r>
      <w:r w:rsidRPr="00A82A66">
        <w:rPr>
          <w:rFonts w:eastAsia="TimesNewRoman"/>
        </w:rPr>
        <w:t>ро</w:t>
      </w:r>
      <w:r w:rsidRPr="00A82A66">
        <w:rPr>
          <w:rFonts w:eastAsia="TimesNewRoman"/>
          <w:spacing w:val="-1"/>
        </w:rPr>
        <w:t>в</w:t>
      </w:r>
      <w:r w:rsidRPr="00A82A66">
        <w:rPr>
          <w:rFonts w:eastAsia="TimesNewRoman"/>
          <w:spacing w:val="-6"/>
        </w:rPr>
        <w:t>о</w:t>
      </w:r>
      <w:r w:rsidRPr="00A82A66">
        <w:rPr>
          <w:rFonts w:eastAsia="TimesNewRoman"/>
        </w:rPr>
        <w:t>д</w:t>
      </w:r>
      <w:r w:rsidRPr="00A82A66">
        <w:rPr>
          <w:rFonts w:eastAsia="TimesNewRoman"/>
          <w:spacing w:val="-2"/>
        </w:rPr>
        <w:t>о</w:t>
      </w:r>
      <w:r w:rsidRPr="00A82A66">
        <w:rPr>
          <w:rFonts w:eastAsia="TimesNewRoman"/>
        </w:rPr>
        <w:t>в–для м</w:t>
      </w:r>
      <w:r w:rsidRPr="00A82A66">
        <w:rPr>
          <w:rFonts w:eastAsia="TimesNewRoman"/>
          <w:spacing w:val="-1"/>
        </w:rPr>
        <w:t>н</w:t>
      </w:r>
      <w:r w:rsidRPr="00A82A66">
        <w:rPr>
          <w:rFonts w:eastAsia="TimesNewRoman"/>
        </w:rPr>
        <w:t>о</w:t>
      </w:r>
      <w:r w:rsidRPr="00A82A66">
        <w:rPr>
          <w:rFonts w:eastAsia="TimesNewRoman"/>
          <w:spacing w:val="-7"/>
        </w:rPr>
        <w:t>г</w:t>
      </w:r>
      <w:r w:rsidRPr="00A82A66">
        <w:rPr>
          <w:rFonts w:eastAsia="TimesNewRoman"/>
        </w:rPr>
        <w:t>о</w:t>
      </w:r>
      <w:r w:rsidRPr="00A82A66">
        <w:rPr>
          <w:rFonts w:eastAsia="TimesNewRoman"/>
          <w:spacing w:val="-1"/>
        </w:rPr>
        <w:t>н</w:t>
      </w:r>
      <w:r w:rsidRPr="00A82A66">
        <w:rPr>
          <w:rFonts w:eastAsia="TimesNewRoman"/>
          <w:spacing w:val="1"/>
        </w:rPr>
        <w:t>и</w:t>
      </w:r>
      <w:r w:rsidRPr="00A82A66">
        <w:rPr>
          <w:rFonts w:eastAsia="TimesNewRoman"/>
          <w:spacing w:val="-5"/>
        </w:rPr>
        <w:t>т</w:t>
      </w:r>
      <w:r w:rsidRPr="00A82A66">
        <w:rPr>
          <w:rFonts w:eastAsia="TimesNewRoman"/>
          <w:spacing w:val="-6"/>
        </w:rPr>
        <w:t>о</w:t>
      </w:r>
      <w:r w:rsidRPr="00A82A66">
        <w:rPr>
          <w:rFonts w:eastAsia="TimesNewRoman"/>
          <w:spacing w:val="1"/>
        </w:rPr>
        <w:t>ч</w:t>
      </w:r>
      <w:r w:rsidRPr="00A82A66">
        <w:rPr>
          <w:rFonts w:eastAsia="TimesNewRoman"/>
          <w:spacing w:val="-1"/>
        </w:rPr>
        <w:t>н</w:t>
      </w:r>
      <w:r w:rsidRPr="00A82A66">
        <w:rPr>
          <w:rFonts w:eastAsia="TimesNewRoman"/>
          <w:spacing w:val="1"/>
        </w:rPr>
        <w:t>ы</w:t>
      </w:r>
      <w:r w:rsidRPr="00A82A66">
        <w:rPr>
          <w:rFonts w:eastAsia="TimesNewRoman"/>
        </w:rPr>
        <w:t>х.</w:t>
      </w:r>
    </w:p>
    <w:p w:rsidR="00F965ED" w:rsidRPr="00A82A66" w:rsidRDefault="00F965ED" w:rsidP="00F965ED">
      <w:pPr>
        <w:autoSpaceDE w:val="0"/>
        <w:autoSpaceDN w:val="0"/>
        <w:adjustRightInd w:val="0"/>
        <w:ind w:firstLine="567"/>
        <w:jc w:val="both"/>
        <w:rPr>
          <w:rFonts w:eastAsia="TimesNewRoman"/>
          <w:bCs/>
          <w:i/>
        </w:rPr>
      </w:pPr>
      <w:r w:rsidRPr="00A82A66">
        <w:rPr>
          <w:rFonts w:eastAsia="TimesNewRoman"/>
          <w:bCs/>
          <w:i/>
        </w:rPr>
        <w:t xml:space="preserve">По территории </w:t>
      </w:r>
      <w:r w:rsidRPr="00A82A66">
        <w:rPr>
          <w:rFonts w:eastAsia="TimesNewRoman"/>
          <w:i/>
        </w:rPr>
        <w:t>Великоархангельского сельского поселения</w:t>
      </w:r>
      <w:r w:rsidRPr="00A82A66">
        <w:rPr>
          <w:rFonts w:eastAsia="TimesNewRoman"/>
          <w:bCs/>
          <w:i/>
        </w:rPr>
        <w:t xml:space="preserve"> проходят газопроводы высокого и низкого давления.</w:t>
      </w:r>
    </w:p>
    <w:p w:rsidR="00F965ED" w:rsidRPr="00A82A66" w:rsidRDefault="00F965ED" w:rsidP="00F965ED">
      <w:pPr>
        <w:spacing w:line="259" w:lineRule="auto"/>
        <w:ind w:firstLine="567"/>
        <w:rPr>
          <w:rFonts w:eastAsia="TimesNewRoman"/>
          <w:bCs/>
          <w:highlight w:val="yellow"/>
        </w:rPr>
      </w:pPr>
    </w:p>
    <w:p w:rsidR="00F965ED" w:rsidRPr="00A82A66" w:rsidRDefault="00F965ED" w:rsidP="00F965ED">
      <w:pPr>
        <w:autoSpaceDE w:val="0"/>
        <w:autoSpaceDN w:val="0"/>
        <w:adjustRightInd w:val="0"/>
        <w:ind w:left="-709" w:right="283" w:firstLine="567"/>
        <w:jc w:val="center"/>
        <w:rPr>
          <w:rFonts w:eastAsia="TimesNewRoman"/>
          <w:b/>
        </w:rPr>
      </w:pPr>
      <w:r w:rsidRPr="00A82A66">
        <w:rPr>
          <w:rFonts w:eastAsia="TimesNewRoman"/>
          <w:b/>
        </w:rPr>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F965ED" w:rsidRPr="00A82A66" w:rsidTr="00826796">
        <w:trPr>
          <w:trHeight w:val="403"/>
        </w:trPr>
        <w:tc>
          <w:tcPr>
            <w:tcW w:w="788" w:type="dxa"/>
            <w:shd w:val="pct15" w:color="auto" w:fill="auto"/>
          </w:tcPr>
          <w:p w:rsidR="00F965ED" w:rsidRPr="00A82A66" w:rsidRDefault="00F965ED" w:rsidP="00826796">
            <w:pPr>
              <w:autoSpaceDE w:val="0"/>
              <w:autoSpaceDN w:val="0"/>
              <w:adjustRightInd w:val="0"/>
              <w:ind w:left="-709" w:right="-108" w:firstLine="567"/>
              <w:jc w:val="center"/>
              <w:rPr>
                <w:rFonts w:eastAsia="TimesNewRoman"/>
                <w:b/>
              </w:rPr>
            </w:pPr>
            <w:r w:rsidRPr="00A82A66">
              <w:rPr>
                <w:rFonts w:eastAsia="TimesNewRoman"/>
                <w:b/>
                <w:sz w:val="22"/>
                <w:szCs w:val="22"/>
              </w:rPr>
              <w:t>№п/п</w:t>
            </w:r>
          </w:p>
        </w:tc>
        <w:tc>
          <w:tcPr>
            <w:tcW w:w="2585" w:type="dxa"/>
            <w:shd w:val="pct15" w:color="auto" w:fill="auto"/>
          </w:tcPr>
          <w:p w:rsidR="00F965ED" w:rsidRPr="00A82A66" w:rsidRDefault="00F965ED" w:rsidP="00826796">
            <w:pPr>
              <w:autoSpaceDE w:val="0"/>
              <w:autoSpaceDN w:val="0"/>
              <w:adjustRightInd w:val="0"/>
              <w:ind w:right="176" w:firstLine="108"/>
              <w:jc w:val="center"/>
              <w:rPr>
                <w:rFonts w:eastAsia="TimesNewRoman"/>
                <w:b/>
              </w:rPr>
            </w:pPr>
            <w:r w:rsidRPr="00A82A66">
              <w:rPr>
                <w:rFonts w:eastAsia="TimesNewRoman"/>
                <w:b/>
                <w:sz w:val="22"/>
                <w:szCs w:val="22"/>
              </w:rPr>
              <w:t>Наименование</w:t>
            </w:r>
          </w:p>
        </w:tc>
        <w:tc>
          <w:tcPr>
            <w:tcW w:w="2694" w:type="dxa"/>
            <w:shd w:val="pct15" w:color="auto" w:fill="auto"/>
          </w:tcPr>
          <w:p w:rsidR="00F965ED" w:rsidRPr="00A82A66" w:rsidRDefault="00F965ED" w:rsidP="00826796">
            <w:pPr>
              <w:autoSpaceDE w:val="0"/>
              <w:autoSpaceDN w:val="0"/>
              <w:adjustRightInd w:val="0"/>
              <w:ind w:left="33" w:right="176" w:firstLine="141"/>
              <w:jc w:val="center"/>
              <w:rPr>
                <w:rFonts w:eastAsia="TimesNewRoman"/>
                <w:b/>
              </w:rPr>
            </w:pPr>
            <w:r w:rsidRPr="00A82A66">
              <w:rPr>
                <w:rFonts w:eastAsia="TimesNewRoman"/>
                <w:b/>
                <w:sz w:val="22"/>
                <w:szCs w:val="22"/>
              </w:rPr>
              <w:t>Показатели</w:t>
            </w:r>
          </w:p>
        </w:tc>
        <w:tc>
          <w:tcPr>
            <w:tcW w:w="3283" w:type="dxa"/>
            <w:shd w:val="pct15" w:color="auto" w:fill="auto"/>
          </w:tcPr>
          <w:p w:rsidR="00F965ED" w:rsidRPr="00A82A66" w:rsidRDefault="00F965ED" w:rsidP="00826796">
            <w:pPr>
              <w:autoSpaceDE w:val="0"/>
              <w:autoSpaceDN w:val="0"/>
              <w:adjustRightInd w:val="0"/>
              <w:ind w:right="179" w:firstLine="175"/>
              <w:jc w:val="center"/>
              <w:rPr>
                <w:rFonts w:eastAsia="TimesNewRoman"/>
                <w:b/>
              </w:rPr>
            </w:pPr>
            <w:r w:rsidRPr="00A82A66">
              <w:rPr>
                <w:rFonts w:eastAsia="TimesNewRoman"/>
                <w:b/>
                <w:sz w:val="22"/>
                <w:szCs w:val="22"/>
              </w:rPr>
              <w:t>Постановление</w:t>
            </w:r>
          </w:p>
        </w:tc>
      </w:tr>
      <w:tr w:rsidR="00F965ED" w:rsidRPr="00A82A66" w:rsidTr="00826796">
        <w:trPr>
          <w:trHeight w:val="722"/>
        </w:trPr>
        <w:tc>
          <w:tcPr>
            <w:tcW w:w="788" w:type="dxa"/>
            <w:vAlign w:val="center"/>
          </w:tcPr>
          <w:p w:rsidR="00F965ED" w:rsidRPr="00A82A66" w:rsidRDefault="00F965ED" w:rsidP="00826796">
            <w:pPr>
              <w:autoSpaceDE w:val="0"/>
              <w:autoSpaceDN w:val="0"/>
              <w:adjustRightInd w:val="0"/>
              <w:ind w:left="-709" w:right="-108" w:firstLine="567"/>
              <w:jc w:val="center"/>
              <w:rPr>
                <w:rFonts w:eastAsia="TimesNewRoman"/>
              </w:rPr>
            </w:pPr>
            <w:r w:rsidRPr="00A82A66">
              <w:rPr>
                <w:rFonts w:eastAsia="TimesNewRoman"/>
                <w:sz w:val="22"/>
                <w:szCs w:val="22"/>
              </w:rPr>
              <w:t>1</w:t>
            </w:r>
          </w:p>
        </w:tc>
        <w:tc>
          <w:tcPr>
            <w:tcW w:w="2585" w:type="dxa"/>
            <w:vAlign w:val="center"/>
          </w:tcPr>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Межпоселковый</w:t>
            </w:r>
          </w:p>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газопровод высокого</w:t>
            </w:r>
          </w:p>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давления</w:t>
            </w:r>
          </w:p>
        </w:tc>
        <w:tc>
          <w:tcPr>
            <w:tcW w:w="2694" w:type="dxa"/>
            <w:vAlign w:val="center"/>
          </w:tcPr>
          <w:p w:rsidR="00F965ED" w:rsidRPr="00A82A66" w:rsidRDefault="00F965ED" w:rsidP="00826796">
            <w:pPr>
              <w:autoSpaceDE w:val="0"/>
              <w:autoSpaceDN w:val="0"/>
              <w:adjustRightInd w:val="0"/>
              <w:ind w:left="33" w:right="34" w:firstLine="1"/>
              <w:rPr>
                <w:rFonts w:eastAsia="TimesNewRoman"/>
              </w:rPr>
            </w:pPr>
            <w:r w:rsidRPr="00A82A66">
              <w:rPr>
                <w:rFonts w:eastAsia="TimesNewRoman"/>
                <w:sz w:val="22"/>
                <w:szCs w:val="22"/>
              </w:rPr>
              <w:t>Охранная зона вдоль</w:t>
            </w:r>
          </w:p>
          <w:p w:rsidR="00F965ED" w:rsidRPr="00A82A66" w:rsidRDefault="00F965ED" w:rsidP="00826796">
            <w:pPr>
              <w:autoSpaceDE w:val="0"/>
              <w:autoSpaceDN w:val="0"/>
              <w:adjustRightInd w:val="0"/>
              <w:ind w:left="33" w:right="34" w:firstLine="1"/>
              <w:rPr>
                <w:rFonts w:eastAsia="TimesNewRoman"/>
                <w:b/>
              </w:rPr>
            </w:pPr>
            <w:r w:rsidRPr="00A82A66">
              <w:rPr>
                <w:rFonts w:eastAsia="TimesNewRoman"/>
                <w:sz w:val="22"/>
                <w:szCs w:val="22"/>
              </w:rPr>
              <w:t>трассы по 2 м в каждую сторону от оси</w:t>
            </w:r>
          </w:p>
        </w:tc>
        <w:tc>
          <w:tcPr>
            <w:tcW w:w="3283" w:type="dxa"/>
            <w:vMerge w:val="restart"/>
            <w:vAlign w:val="center"/>
          </w:tcPr>
          <w:p w:rsidR="00F965ED" w:rsidRPr="00A82A66" w:rsidRDefault="00F965ED" w:rsidP="00826796">
            <w:pPr>
              <w:autoSpaceDE w:val="0"/>
              <w:autoSpaceDN w:val="0"/>
              <w:adjustRightInd w:val="0"/>
              <w:ind w:firstLine="33"/>
              <w:jc w:val="center"/>
              <w:rPr>
                <w:rFonts w:eastAsia="TimesNewRoman"/>
                <w:b/>
              </w:rPr>
            </w:pPr>
            <w:r w:rsidRPr="00A82A66">
              <w:rPr>
                <w:rFonts w:eastAsia="TimesNewRoman"/>
                <w:sz w:val="22"/>
                <w:szCs w:val="22"/>
              </w:rPr>
              <w:t>Пост. Правительства РФ от 20.11.2000 г. № 878 «Об утверждении правил охраны газораспределительных сетей»</w:t>
            </w:r>
          </w:p>
        </w:tc>
      </w:tr>
      <w:tr w:rsidR="00F965ED" w:rsidRPr="00A82A66" w:rsidTr="00826796">
        <w:trPr>
          <w:trHeight w:val="842"/>
        </w:trPr>
        <w:tc>
          <w:tcPr>
            <w:tcW w:w="788" w:type="dxa"/>
            <w:vAlign w:val="center"/>
          </w:tcPr>
          <w:p w:rsidR="00F965ED" w:rsidRPr="00A82A66" w:rsidRDefault="00F965ED" w:rsidP="00826796">
            <w:pPr>
              <w:autoSpaceDE w:val="0"/>
              <w:autoSpaceDN w:val="0"/>
              <w:adjustRightInd w:val="0"/>
              <w:ind w:left="-709" w:right="-108" w:firstLine="567"/>
              <w:jc w:val="center"/>
              <w:rPr>
                <w:rFonts w:eastAsia="TimesNewRoman"/>
              </w:rPr>
            </w:pPr>
            <w:r w:rsidRPr="00A82A66">
              <w:rPr>
                <w:rFonts w:eastAsia="TimesNewRoman"/>
                <w:sz w:val="22"/>
                <w:szCs w:val="22"/>
              </w:rPr>
              <w:t>2</w:t>
            </w:r>
          </w:p>
        </w:tc>
        <w:tc>
          <w:tcPr>
            <w:tcW w:w="2585" w:type="dxa"/>
            <w:vAlign w:val="center"/>
          </w:tcPr>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Внутрипоселковый</w:t>
            </w:r>
          </w:p>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газопровод низкого</w:t>
            </w:r>
          </w:p>
          <w:p w:rsidR="00F965ED" w:rsidRPr="00A82A66" w:rsidRDefault="00F965ED" w:rsidP="00826796">
            <w:pPr>
              <w:autoSpaceDE w:val="0"/>
              <w:autoSpaceDN w:val="0"/>
              <w:adjustRightInd w:val="0"/>
              <w:ind w:right="33"/>
              <w:rPr>
                <w:rFonts w:eastAsia="TimesNewRoman"/>
              </w:rPr>
            </w:pPr>
            <w:r w:rsidRPr="00A82A66">
              <w:rPr>
                <w:rFonts w:eastAsia="TimesNewRoman"/>
                <w:sz w:val="22"/>
                <w:szCs w:val="22"/>
              </w:rPr>
              <w:t>давления</w:t>
            </w:r>
          </w:p>
        </w:tc>
        <w:tc>
          <w:tcPr>
            <w:tcW w:w="2694" w:type="dxa"/>
            <w:vAlign w:val="center"/>
          </w:tcPr>
          <w:p w:rsidR="00F965ED" w:rsidRPr="00A82A66" w:rsidRDefault="00F965ED" w:rsidP="00826796">
            <w:pPr>
              <w:autoSpaceDE w:val="0"/>
              <w:autoSpaceDN w:val="0"/>
              <w:adjustRightInd w:val="0"/>
              <w:ind w:left="33" w:right="34" w:firstLine="1"/>
              <w:rPr>
                <w:rFonts w:eastAsia="TimesNewRoman"/>
              </w:rPr>
            </w:pPr>
            <w:r w:rsidRPr="00A82A66">
              <w:rPr>
                <w:rFonts w:eastAsia="TimesNewRoman"/>
                <w:sz w:val="22"/>
                <w:szCs w:val="22"/>
              </w:rPr>
              <w:t>Охранная зона вдоль</w:t>
            </w:r>
          </w:p>
          <w:p w:rsidR="00F965ED" w:rsidRPr="00A82A66" w:rsidRDefault="00F965ED" w:rsidP="00826796">
            <w:pPr>
              <w:autoSpaceDE w:val="0"/>
              <w:autoSpaceDN w:val="0"/>
              <w:adjustRightInd w:val="0"/>
              <w:ind w:left="33" w:right="34" w:firstLine="1"/>
              <w:rPr>
                <w:rFonts w:eastAsia="TimesNewRoman"/>
              </w:rPr>
            </w:pPr>
            <w:r w:rsidRPr="00A82A66">
              <w:rPr>
                <w:rFonts w:eastAsia="TimesNewRoman"/>
                <w:sz w:val="22"/>
                <w:szCs w:val="22"/>
              </w:rPr>
              <w:t>трассы по 2 м в каждую сторону от оси</w:t>
            </w:r>
          </w:p>
        </w:tc>
        <w:tc>
          <w:tcPr>
            <w:tcW w:w="3283" w:type="dxa"/>
            <w:vMerge/>
          </w:tcPr>
          <w:p w:rsidR="00F965ED" w:rsidRPr="00A82A66" w:rsidRDefault="00F965ED" w:rsidP="00826796">
            <w:pPr>
              <w:autoSpaceDE w:val="0"/>
              <w:autoSpaceDN w:val="0"/>
              <w:adjustRightInd w:val="0"/>
              <w:ind w:firstLine="33"/>
              <w:jc w:val="both"/>
              <w:rPr>
                <w:rFonts w:eastAsia="TimesNewRoman"/>
              </w:rPr>
            </w:pPr>
          </w:p>
        </w:tc>
      </w:tr>
    </w:tbl>
    <w:p w:rsidR="00F965ED" w:rsidRPr="00A82A66" w:rsidRDefault="00F965ED" w:rsidP="00F965ED">
      <w:pPr>
        <w:autoSpaceDE w:val="0"/>
        <w:autoSpaceDN w:val="0"/>
        <w:adjustRightInd w:val="0"/>
        <w:ind w:firstLine="567"/>
        <w:jc w:val="both"/>
        <w:rPr>
          <w:rFonts w:eastAsia="TimesNewRoman"/>
          <w:bCs/>
          <w:highlight w:val="yellow"/>
        </w:rPr>
      </w:pPr>
    </w:p>
    <w:p w:rsidR="00F965ED" w:rsidRPr="00A82A66" w:rsidRDefault="00F965ED" w:rsidP="00F965ED">
      <w:pPr>
        <w:autoSpaceDE w:val="0"/>
        <w:autoSpaceDN w:val="0"/>
        <w:adjustRightInd w:val="0"/>
        <w:ind w:firstLine="567"/>
        <w:contextualSpacing/>
        <w:jc w:val="both"/>
        <w:rPr>
          <w:rFonts w:eastAsia="TimesNewRoman"/>
        </w:rPr>
      </w:pPr>
      <w:r w:rsidRPr="00A82A66">
        <w:rPr>
          <w:rFonts w:eastAsia="TimesNewRoman"/>
        </w:rPr>
        <w:t>Сведения о границах охранных зон объектов газоснабжения, расположенных на территории Великоархангельского сельского поселения, внесены в ЕГРН.</w:t>
      </w:r>
    </w:p>
    <w:p w:rsidR="00F965ED" w:rsidRPr="00A82A66" w:rsidRDefault="00F965ED" w:rsidP="00F965ED">
      <w:pPr>
        <w:widowControl w:val="0"/>
        <w:spacing w:line="259" w:lineRule="auto"/>
        <w:ind w:firstLine="567"/>
        <w:jc w:val="both"/>
        <w:rPr>
          <w:rFonts w:eastAsia="Calibri"/>
          <w:b/>
          <w:i/>
          <w:lang w:eastAsia="en-US"/>
        </w:rPr>
      </w:pPr>
      <w:r w:rsidRPr="00A82A66">
        <w:rPr>
          <w:rFonts w:eastAsia="Calibri"/>
          <w:b/>
          <w:i/>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F965ED" w:rsidRPr="00A82A66" w:rsidRDefault="00F965ED" w:rsidP="00F965ED">
      <w:pPr>
        <w:widowControl w:val="0"/>
        <w:spacing w:line="259" w:lineRule="auto"/>
        <w:ind w:firstLine="567"/>
        <w:jc w:val="both"/>
        <w:rPr>
          <w:rFonts w:eastAsia="Calibri"/>
          <w:highlight w:val="yellow"/>
          <w:lang w:eastAsia="en-US"/>
        </w:rPr>
      </w:pPr>
    </w:p>
    <w:p w:rsidR="00F965ED" w:rsidRPr="00A82A66" w:rsidRDefault="00F965ED" w:rsidP="00F965ED">
      <w:pPr>
        <w:autoSpaceDE w:val="0"/>
        <w:autoSpaceDN w:val="0"/>
        <w:adjustRightInd w:val="0"/>
        <w:ind w:right="283" w:firstLine="426"/>
        <w:contextualSpacing/>
        <w:jc w:val="center"/>
        <w:rPr>
          <w:rFonts w:eastAsia="TimesNewRoman"/>
          <w:b/>
          <w:i/>
          <w:u w:val="single"/>
        </w:rPr>
      </w:pPr>
      <w:bookmarkStart w:id="101" w:name="_Toc40350040"/>
      <w:bookmarkEnd w:id="101"/>
      <w:r w:rsidRPr="00A82A66">
        <w:rPr>
          <w:rFonts w:eastAsia="TimesNewRoman"/>
          <w:b/>
          <w:i/>
          <w:u w:val="single"/>
        </w:rPr>
        <w:t>Охранная зона объектов электроэнергетики (объектов электросетевого хозяйства и объектов по производству электрической энергии)</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b/>
          <w:lang w:eastAsia="en-US"/>
        </w:rPr>
        <w:t xml:space="preserve">В соответствии с </w:t>
      </w:r>
      <w:r w:rsidRPr="00A82A66">
        <w:rPr>
          <w:rFonts w:eastAsia="Calibri"/>
          <w:lang w:eastAsia="en-US"/>
        </w:rPr>
        <w:t xml:space="preserve">Постановлением Правительства РФ от 18.11.2013 </w:t>
      </w:r>
      <w:r w:rsidRPr="00A82A66">
        <w:rPr>
          <w:rFonts w:eastAsia="Calibri"/>
          <w:b/>
          <w:lang w:eastAsia="en-US"/>
        </w:rPr>
        <w:t>№</w:t>
      </w:r>
      <w:r w:rsidRPr="00A82A66">
        <w:rPr>
          <w:rFonts w:eastAsia="Calibri"/>
          <w:lang w:eastAsia="en-US"/>
        </w:rPr>
        <w:t xml:space="preserve">1033 (ред. от 15.01.2019) </w:t>
      </w:r>
      <w:r w:rsidRPr="00A82A66">
        <w:rPr>
          <w:rFonts w:eastAsia="Calibri"/>
          <w:b/>
          <w:lang w:eastAsia="en-US"/>
        </w:rPr>
        <w:t>«</w:t>
      </w:r>
      <w:r w:rsidRPr="00A82A66">
        <w:rPr>
          <w:rFonts w:eastAsia="Calibri"/>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A82A66">
        <w:rPr>
          <w:rFonts w:eastAsia="Calibri"/>
          <w:b/>
          <w:lang w:eastAsia="en-US"/>
        </w:rPr>
        <w:t>»</w:t>
      </w:r>
      <w:r w:rsidRPr="00A82A66">
        <w:rPr>
          <w:rFonts w:eastAsia="Calibri"/>
          <w:lang w:eastAsia="en-US"/>
        </w:rPr>
        <w:t xml:space="preserve"> (вместе с </w:t>
      </w:r>
      <w:r w:rsidRPr="00A82A66">
        <w:rPr>
          <w:rFonts w:eastAsia="Calibri"/>
          <w:b/>
          <w:lang w:eastAsia="en-US"/>
        </w:rPr>
        <w:t>«</w:t>
      </w:r>
      <w:r w:rsidRPr="00A82A66">
        <w:rPr>
          <w:rFonts w:eastAsia="Calibri"/>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A82A66">
        <w:rPr>
          <w:rFonts w:eastAsia="Calibri"/>
          <w:b/>
          <w:lang w:eastAsia="en-US"/>
        </w:rPr>
        <w:t>объектами по производству электрической энергии</w:t>
      </w:r>
      <w:r w:rsidRPr="00A82A66">
        <w:rPr>
          <w:rFonts w:eastAsia="Calibri"/>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i/>
          <w:lang w:eastAsia="en-US"/>
        </w:rPr>
        <w:t xml:space="preserve">На территории Великоархангельского сельского поселения отсутствуют </w:t>
      </w:r>
      <w:r w:rsidRPr="00A82A66">
        <w:rPr>
          <w:rFonts w:eastAsia="Calibri"/>
          <w:b/>
          <w:i/>
          <w:lang w:eastAsia="en-US"/>
        </w:rPr>
        <w:t xml:space="preserve">объектыпо производству электрической энергии, </w:t>
      </w:r>
      <w:r w:rsidRPr="00A82A66">
        <w:rPr>
          <w:rFonts w:eastAsia="Calibri"/>
          <w:i/>
          <w:lang w:eastAsia="en-US"/>
        </w:rPr>
        <w:t xml:space="preserve">но имеются </w:t>
      </w:r>
      <w:r w:rsidRPr="00A82A66">
        <w:rPr>
          <w:rFonts w:eastAsia="Calibri"/>
          <w:b/>
          <w:i/>
          <w:lang w:eastAsia="en-US"/>
        </w:rPr>
        <w:t>объекты электросетевого хозяйства.</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A82A66">
        <w:rPr>
          <w:rFonts w:eastAsia="Calibri"/>
          <w:b/>
          <w:lang w:eastAsia="en-US"/>
        </w:rPr>
        <w:t>охранные зоны устанавливаются</w:t>
      </w:r>
      <w:r w:rsidRPr="00A82A66">
        <w:rPr>
          <w:rFonts w:eastAsia="Calibri"/>
          <w:lang w:eastAsia="en-US"/>
        </w:rPr>
        <w:t>:</w:t>
      </w:r>
    </w:p>
    <w:p w:rsidR="00F965ED" w:rsidRPr="00A82A66" w:rsidRDefault="00F965ED" w:rsidP="00F965ED">
      <w:pPr>
        <w:spacing w:line="259" w:lineRule="auto"/>
        <w:ind w:firstLine="567"/>
        <w:jc w:val="both"/>
        <w:rPr>
          <w:rFonts w:eastAsia="Calibri"/>
          <w:lang w:eastAsia="en-US"/>
        </w:rPr>
      </w:pPr>
      <w:bookmarkStart w:id="102" w:name="Par14"/>
      <w:bookmarkEnd w:id="102"/>
      <w:r w:rsidRPr="00A82A66">
        <w:rPr>
          <w:rFonts w:eastAsia="Calibri"/>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F965ED" w:rsidRPr="00A82A66" w:rsidRDefault="00F965ED" w:rsidP="00F965ED">
      <w:pPr>
        <w:spacing w:line="259" w:lineRule="auto"/>
        <w:rPr>
          <w:rFonts w:eastAsia="Calibri"/>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F965ED" w:rsidRPr="00A82A66" w:rsidTr="00826796">
        <w:trPr>
          <w:tblHeader/>
          <w:jc w:val="center"/>
        </w:trPr>
        <w:tc>
          <w:tcPr>
            <w:tcW w:w="3256" w:type="dxa"/>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Проектный номинальный класс напряжения, кВ</w:t>
            </w:r>
          </w:p>
        </w:tc>
        <w:tc>
          <w:tcPr>
            <w:tcW w:w="6100" w:type="dxa"/>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Расстояние, м</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до 1</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lastRenderedPageBreak/>
              <w:t>1 – 20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10 (5 – для линий с самонесущими или изолированными проводами, размещенных в границах населенных пунктов)</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35</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15</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110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20</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150, 220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25</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300, 500, +/- 400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30</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750, +/- 750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40</w:t>
            </w:r>
          </w:p>
        </w:tc>
      </w:tr>
      <w:tr w:rsidR="00F965ED" w:rsidRPr="00A82A66" w:rsidTr="00826796">
        <w:trPr>
          <w:jc w:val="center"/>
        </w:trPr>
        <w:tc>
          <w:tcPr>
            <w:tcW w:w="3256"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1150</w:t>
            </w:r>
          </w:p>
        </w:tc>
        <w:tc>
          <w:tcPr>
            <w:tcW w:w="6100" w:type="dxa"/>
            <w:vAlign w:val="center"/>
          </w:tcPr>
          <w:p w:rsidR="00F965ED" w:rsidRPr="00A82A66" w:rsidRDefault="00F965ED" w:rsidP="00826796">
            <w:pPr>
              <w:jc w:val="center"/>
              <w:rPr>
                <w:rFonts w:eastAsia="Calibri"/>
                <w:lang w:eastAsia="en-US"/>
              </w:rPr>
            </w:pPr>
            <w:r w:rsidRPr="00A82A66">
              <w:rPr>
                <w:rFonts w:eastAsia="Calibri"/>
                <w:sz w:val="22"/>
                <w:szCs w:val="22"/>
                <w:lang w:eastAsia="en-US"/>
              </w:rPr>
              <w:t>55</w:t>
            </w:r>
          </w:p>
        </w:tc>
      </w:tr>
    </w:tbl>
    <w:p w:rsidR="00F965ED" w:rsidRPr="00A82A66" w:rsidRDefault="00F965ED" w:rsidP="00F965ED">
      <w:pPr>
        <w:spacing w:line="259" w:lineRule="auto"/>
        <w:rPr>
          <w:rFonts w:eastAsia="Calibri"/>
          <w:lang w:eastAsia="en-US"/>
        </w:rPr>
      </w:pP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A82A66">
          <w:rPr>
            <w:rFonts w:eastAsia="Calibri"/>
            <w:lang w:eastAsia="en-US"/>
          </w:rPr>
          <w:t>подпункте «а»</w:t>
        </w:r>
      </w:hyperlink>
      <w:r w:rsidRPr="00A82A66">
        <w:rPr>
          <w:rFonts w:eastAsia="Calibri"/>
          <w:lang w:eastAsia="en-US"/>
        </w:rPr>
        <w:t xml:space="preserve"> настоящего документа, применительно к высшему классу напряжения подстанции.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Примечание. Требования, предусмотренные </w:t>
      </w:r>
      <w:hyperlink w:anchor="Par14" w:history="1">
        <w:r w:rsidRPr="00A82A66">
          <w:rPr>
            <w:rFonts w:eastAsia="Calibri"/>
            <w:lang w:eastAsia="en-US"/>
          </w:rPr>
          <w:t>подпунктом «а»</w:t>
        </w:r>
      </w:hyperlink>
      <w:r w:rsidRPr="00A82A66">
        <w:rPr>
          <w:rFonts w:eastAsia="Calibri"/>
          <w:lang w:eastAsia="en-US"/>
        </w:rPr>
        <w:t xml:space="preserve"> настоящего документа, применяются при определении размера просек.</w:t>
      </w:r>
    </w:p>
    <w:p w:rsidR="00F965ED" w:rsidRPr="00A82A66" w:rsidRDefault="00F965ED" w:rsidP="00F965ED">
      <w:pPr>
        <w:spacing w:line="259" w:lineRule="auto"/>
        <w:ind w:firstLine="567"/>
        <w:jc w:val="both"/>
        <w:rPr>
          <w:rFonts w:eastAsia="Calibri"/>
          <w:b/>
          <w:bCs/>
          <w:i/>
          <w:iCs/>
          <w:snapToGrid w:val="0"/>
          <w:lang w:eastAsia="en-US"/>
        </w:rPr>
      </w:pPr>
      <w:r w:rsidRPr="00A82A66">
        <w:rPr>
          <w:rFonts w:eastAsia="Calibri"/>
          <w:b/>
          <w:bCs/>
          <w:i/>
          <w:iCs/>
          <w:snapToGrid w:val="0"/>
          <w:lang w:eastAsia="en-US"/>
        </w:rPr>
        <w:t xml:space="preserve">На территории </w:t>
      </w:r>
      <w:r w:rsidRPr="00A82A66">
        <w:rPr>
          <w:rFonts w:eastAsia="Calibri"/>
          <w:b/>
          <w:i/>
          <w:lang w:eastAsia="en-US"/>
        </w:rPr>
        <w:t>Великоархангельского сельского поселения</w:t>
      </w:r>
      <w:r w:rsidRPr="00A82A66">
        <w:rPr>
          <w:rFonts w:eastAsia="Calibri"/>
          <w:b/>
          <w:bCs/>
          <w:i/>
          <w:iCs/>
          <w:snapToGrid w:val="0"/>
          <w:lang w:eastAsia="en-US"/>
        </w:rPr>
        <w:t xml:space="preserve"> имеются ЛЭП 10кВ, ЛЭП 35 кВ.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Сведения о границах охранных зон и ограничениях в пределах таких зон от </w:t>
      </w:r>
      <w:r w:rsidRPr="00A82A66">
        <w:rPr>
          <w:rFonts w:eastAsia="Calibri"/>
          <w:b/>
          <w:i/>
          <w:lang w:eastAsia="en-US"/>
        </w:rPr>
        <w:t>объектовэлектросетевого хозяйства</w:t>
      </w:r>
      <w:r w:rsidRPr="00A82A66">
        <w:rPr>
          <w:rFonts w:eastAsia="Calibri"/>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F965ED" w:rsidRPr="00A82A66" w:rsidRDefault="00F965ED" w:rsidP="00F965ED">
      <w:pPr>
        <w:spacing w:line="259" w:lineRule="auto"/>
        <w:ind w:firstLine="567"/>
        <w:jc w:val="both"/>
        <w:rPr>
          <w:rFonts w:eastAsia="Calibri"/>
          <w:highlight w:val="yellow"/>
          <w:lang w:eastAsia="en-US"/>
        </w:rPr>
      </w:pPr>
    </w:p>
    <w:p w:rsidR="00F965ED" w:rsidRPr="00A82A66" w:rsidRDefault="00F965ED" w:rsidP="00F965ED">
      <w:pPr>
        <w:spacing w:line="259" w:lineRule="auto"/>
        <w:jc w:val="center"/>
        <w:rPr>
          <w:rFonts w:eastAsia="Calibri"/>
          <w:b/>
          <w:i/>
          <w:u w:val="single"/>
          <w:lang w:eastAsia="en-US"/>
        </w:rPr>
      </w:pPr>
      <w:r w:rsidRPr="00A82A66">
        <w:rPr>
          <w:rFonts w:eastAsia="Calibri"/>
          <w:b/>
          <w:i/>
          <w:u w:val="single"/>
          <w:lang w:eastAsia="en-US"/>
        </w:rPr>
        <w:t xml:space="preserve">Охранная </w:t>
      </w:r>
      <w:hyperlink r:id="rId55" w:history="1">
        <w:r w:rsidRPr="00A82A66">
          <w:rPr>
            <w:rFonts w:eastAsia="Calibri"/>
            <w:b/>
            <w:i/>
            <w:u w:val="single"/>
            <w:lang w:eastAsia="en-US"/>
          </w:rPr>
          <w:t>зона</w:t>
        </w:r>
      </w:hyperlink>
      <w:r w:rsidRPr="00A82A66">
        <w:rPr>
          <w:rFonts w:eastAsia="Calibri"/>
          <w:b/>
          <w:i/>
          <w:u w:val="single"/>
          <w:lang w:eastAsia="en-US"/>
        </w:rPr>
        <w:t xml:space="preserve"> линий и сооружений связи</w:t>
      </w:r>
    </w:p>
    <w:p w:rsidR="00F965ED" w:rsidRPr="00A82A66" w:rsidRDefault="00F965ED" w:rsidP="00F965ED">
      <w:pPr>
        <w:autoSpaceDE w:val="0"/>
        <w:spacing w:line="259" w:lineRule="auto"/>
        <w:ind w:firstLine="567"/>
        <w:jc w:val="both"/>
        <w:rPr>
          <w:rFonts w:eastAsia="Calibri"/>
          <w:bCs/>
          <w:snapToGrid w:val="0"/>
          <w:lang w:eastAsia="en-US"/>
        </w:rPr>
      </w:pPr>
      <w:r w:rsidRPr="00A82A66">
        <w:rPr>
          <w:rFonts w:eastAsia="Calibri"/>
          <w:snapToGrid w:val="0"/>
          <w:lang w:eastAsia="en-US"/>
        </w:rPr>
        <w:lastRenderedPageBreak/>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F965ED" w:rsidRPr="00A82A66" w:rsidRDefault="00F965ED" w:rsidP="00F965ED">
      <w:pPr>
        <w:autoSpaceDE w:val="0"/>
        <w:spacing w:line="259" w:lineRule="auto"/>
        <w:ind w:firstLine="567"/>
        <w:jc w:val="both"/>
        <w:rPr>
          <w:rFonts w:eastAsia="Calibri"/>
          <w:bCs/>
          <w:snapToGrid w:val="0"/>
          <w:lang w:eastAsia="en-US"/>
        </w:rPr>
      </w:pPr>
      <w:r w:rsidRPr="00A82A66">
        <w:rPr>
          <w:rFonts w:eastAsia="Calibri"/>
          <w:bCs/>
          <w:snapToGrid w:val="0"/>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F965ED" w:rsidRPr="00A82A66" w:rsidRDefault="00F965ED" w:rsidP="007610A9">
      <w:pPr>
        <w:numPr>
          <w:ilvl w:val="0"/>
          <w:numId w:val="91"/>
        </w:numPr>
        <w:tabs>
          <w:tab w:val="left" w:pos="1134"/>
        </w:tabs>
        <w:autoSpaceDE w:val="0"/>
        <w:spacing w:after="160" w:line="259" w:lineRule="auto"/>
        <w:ind w:left="0" w:firstLine="567"/>
        <w:contextualSpacing/>
        <w:jc w:val="both"/>
        <w:rPr>
          <w:rFonts w:eastAsia="Lucida Sans Unicode"/>
          <w:bCs/>
          <w:snapToGrid w:val="0"/>
          <w:kern w:val="1"/>
          <w:lang w:eastAsia="en-US"/>
        </w:rPr>
      </w:pPr>
      <w:r w:rsidRPr="00A82A66">
        <w:rPr>
          <w:rFonts w:eastAsia="Lucida Sans Unicode"/>
          <w:bCs/>
          <w:snapToGrid w:val="0"/>
          <w:kern w:val="1"/>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965ED" w:rsidRPr="00A82A66" w:rsidRDefault="00F965ED" w:rsidP="007610A9">
      <w:pPr>
        <w:numPr>
          <w:ilvl w:val="0"/>
          <w:numId w:val="91"/>
        </w:numPr>
        <w:tabs>
          <w:tab w:val="left" w:pos="1134"/>
        </w:tabs>
        <w:autoSpaceDE w:val="0"/>
        <w:spacing w:after="160" w:line="259" w:lineRule="auto"/>
        <w:ind w:left="0" w:firstLine="567"/>
        <w:contextualSpacing/>
        <w:jc w:val="both"/>
        <w:rPr>
          <w:rFonts w:eastAsia="Lucida Sans Unicode"/>
          <w:bCs/>
          <w:snapToGrid w:val="0"/>
          <w:kern w:val="1"/>
          <w:lang w:eastAsia="en-US"/>
        </w:rPr>
      </w:pPr>
      <w:r w:rsidRPr="00A82A66">
        <w:rPr>
          <w:rFonts w:eastAsia="Lucida Sans Unicode"/>
          <w:bCs/>
          <w:snapToGrid w:val="0"/>
          <w:kern w:val="1"/>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F965ED" w:rsidRPr="00A82A66" w:rsidRDefault="00F965ED" w:rsidP="007610A9">
      <w:pPr>
        <w:numPr>
          <w:ilvl w:val="0"/>
          <w:numId w:val="91"/>
        </w:numPr>
        <w:tabs>
          <w:tab w:val="left" w:pos="1134"/>
        </w:tabs>
        <w:autoSpaceDE w:val="0"/>
        <w:spacing w:after="160" w:line="259" w:lineRule="auto"/>
        <w:ind w:left="0" w:firstLine="567"/>
        <w:contextualSpacing/>
        <w:jc w:val="both"/>
        <w:rPr>
          <w:rFonts w:eastAsia="Lucida Sans Unicode"/>
          <w:bCs/>
          <w:snapToGrid w:val="0"/>
          <w:kern w:val="1"/>
          <w:lang w:eastAsia="en-US"/>
        </w:rPr>
      </w:pPr>
      <w:r w:rsidRPr="00A82A66">
        <w:rPr>
          <w:rFonts w:eastAsia="Lucida Sans Unicode"/>
          <w:bCs/>
          <w:snapToGrid w:val="0"/>
          <w:kern w:val="1"/>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965ED" w:rsidRPr="00A82A66" w:rsidRDefault="00F965ED" w:rsidP="00F965ED">
      <w:pPr>
        <w:tabs>
          <w:tab w:val="left" w:pos="1134"/>
        </w:tabs>
        <w:autoSpaceDE w:val="0"/>
        <w:spacing w:after="160" w:line="259" w:lineRule="auto"/>
        <w:contextualSpacing/>
        <w:jc w:val="both"/>
        <w:rPr>
          <w:rFonts w:eastAsia="Lucida Sans Unicode"/>
          <w:bCs/>
          <w:snapToGrid w:val="0"/>
          <w:kern w:val="1"/>
          <w:lang w:eastAsia="en-US"/>
        </w:rPr>
      </w:pPr>
    </w:p>
    <w:p w:rsidR="00F965ED" w:rsidRPr="00A82A66" w:rsidRDefault="00F965ED" w:rsidP="00F965ED">
      <w:pPr>
        <w:widowControl w:val="0"/>
        <w:spacing w:after="160" w:line="259" w:lineRule="auto"/>
        <w:contextualSpacing/>
        <w:jc w:val="center"/>
        <w:outlineLvl w:val="2"/>
        <w:rPr>
          <w:rFonts w:eastAsia="Lucida Sans Unicode"/>
          <w:b/>
          <w:kern w:val="1"/>
          <w:lang w:eastAsia="en-US"/>
        </w:rPr>
      </w:pPr>
      <w:r w:rsidRPr="00A82A66">
        <w:rPr>
          <w:rFonts w:eastAsia="Lucida Sans Unicode"/>
          <w:b/>
          <w:kern w:val="1"/>
          <w:lang w:eastAsia="en-US"/>
        </w:rPr>
        <w:t xml:space="preserve">1.9.5. </w:t>
      </w:r>
      <w:hyperlink r:id="rId56" w:history="1"/>
      <w:bookmarkStart w:id="103" w:name="_Toc40350045"/>
      <w:bookmarkStart w:id="104" w:name="_Toc85468684"/>
      <w:r w:rsidRPr="00A82A66">
        <w:rPr>
          <w:rFonts w:eastAsia="Lucida Sans Unicode"/>
          <w:b/>
          <w:kern w:val="1"/>
          <w:lang w:eastAsia="en-U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7" w:history="1">
        <w:r w:rsidRPr="00A82A66">
          <w:rPr>
            <w:rFonts w:eastAsia="Lucida Sans Unicode"/>
            <w:b/>
            <w:kern w:val="1"/>
            <w:lang w:eastAsia="en-US"/>
          </w:rPr>
          <w:t>кодексом</w:t>
        </w:r>
      </w:hyperlink>
      <w:r w:rsidRPr="00A82A66">
        <w:rPr>
          <w:rFonts w:eastAsia="Lucida Sans Unicode"/>
          <w:b/>
          <w:kern w:val="1"/>
          <w:lang w:eastAsia="en-US"/>
        </w:rPr>
        <w:t xml:space="preserve"> Российской Федерации, в отношении подземных водных объектов зоны специальной охраны</w:t>
      </w:r>
      <w:bookmarkEnd w:id="103"/>
      <w:bookmarkEnd w:id="104"/>
    </w:p>
    <w:p w:rsidR="00F965ED" w:rsidRPr="00A82A66" w:rsidRDefault="00F965ED" w:rsidP="00F965ED">
      <w:pPr>
        <w:autoSpaceDE w:val="0"/>
        <w:ind w:firstLine="567"/>
        <w:jc w:val="both"/>
        <w:rPr>
          <w:rFonts w:eastAsia="Calibri"/>
          <w:highlight w:val="yellow"/>
          <w:lang w:eastAsia="en-US"/>
        </w:rPr>
      </w:pPr>
    </w:p>
    <w:p w:rsidR="00F965ED" w:rsidRPr="00A82A66" w:rsidRDefault="00F965ED" w:rsidP="00F965ED">
      <w:pPr>
        <w:autoSpaceDE w:val="0"/>
        <w:ind w:firstLine="567"/>
        <w:jc w:val="both"/>
        <w:rPr>
          <w:rFonts w:eastAsia="Calibri"/>
          <w:lang w:eastAsia="en-US"/>
        </w:rPr>
      </w:pPr>
      <w:r w:rsidRPr="00A82A66">
        <w:rPr>
          <w:rFonts w:eastAsia="Calibri"/>
          <w:lang w:eastAsia="en-US"/>
        </w:rPr>
        <w:t xml:space="preserve">В соответствии с Федеральным законом от 30.03.1999 №52-ФЗ «О санитарно-эпидемиологическом благополучии населения» </w:t>
      </w:r>
      <w:r w:rsidRPr="00A82A66">
        <w:rPr>
          <w:rFonts w:eastAsia="Calibri"/>
          <w:b/>
          <w:lang w:eastAsia="en-US"/>
        </w:rPr>
        <w:t>зоны санитарной охраны источников питьевого и хозяйственно-бытового водоснабжения</w:t>
      </w:r>
      <w:r w:rsidRPr="00A82A66">
        <w:rPr>
          <w:rFonts w:eastAsia="Calibri"/>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w:t>
      </w:r>
      <w:r w:rsidRPr="00A82A66">
        <w:rPr>
          <w:rFonts w:eastAsia="Calibri"/>
          <w:snapToGrid w:val="0"/>
          <w:lang w:eastAsia="en-US"/>
        </w:rPr>
        <w:lastRenderedPageBreak/>
        <w:t>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F965ED" w:rsidRPr="00A82A66" w:rsidRDefault="00F965ED" w:rsidP="00F965ED">
      <w:pPr>
        <w:ind w:firstLine="567"/>
        <w:jc w:val="both"/>
        <w:rPr>
          <w:rFonts w:eastAsia="Calibri"/>
          <w:lang w:eastAsia="en-US"/>
        </w:rPr>
      </w:pPr>
      <w:r w:rsidRPr="00A82A66">
        <w:rPr>
          <w:rFonts w:eastAsia="Calibri"/>
          <w:snapToGrid w:val="0"/>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A82A66">
        <w:rPr>
          <w:rFonts w:eastAsia="Calibri"/>
          <w:lang w:eastAsia="en-US"/>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 xml:space="preserve">Водопроводные сооружения должны ограждаться. </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F965ED" w:rsidRPr="00A82A66" w:rsidRDefault="00F965ED" w:rsidP="00F965ED">
      <w:pPr>
        <w:ind w:firstLine="567"/>
        <w:jc w:val="both"/>
        <w:rPr>
          <w:rFonts w:eastAsia="Calibri"/>
          <w:snapToGrid w:val="0"/>
          <w:lang w:eastAsia="en-US"/>
        </w:rPr>
      </w:pPr>
      <w:r w:rsidRPr="00A82A66">
        <w:rPr>
          <w:rFonts w:eastAsia="Calibri"/>
          <w:snapToGrid w:val="0"/>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F965ED" w:rsidRPr="00A82A66" w:rsidRDefault="00F965ED" w:rsidP="00F965ED">
      <w:pPr>
        <w:ind w:firstLine="567"/>
        <w:jc w:val="both"/>
        <w:rPr>
          <w:rFonts w:eastAsia="Calibri"/>
          <w:i/>
          <w:snapToGrid w:val="0"/>
          <w:lang w:eastAsia="en-US"/>
        </w:rPr>
      </w:pPr>
      <w:r w:rsidRPr="00A82A66">
        <w:rPr>
          <w:rFonts w:eastAsia="Calibri"/>
          <w:i/>
          <w:shd w:val="clear" w:color="auto" w:fill="FFFFFF"/>
          <w:lang w:eastAsia="en-US"/>
        </w:rPr>
        <w:lastRenderedPageBreak/>
        <w:t xml:space="preserve">В соответствии с данными, предоставленными администрацией </w:t>
      </w:r>
      <w:r w:rsidRPr="00A82A66">
        <w:rPr>
          <w:rFonts w:eastAsia="Calibri"/>
          <w:i/>
          <w:lang w:eastAsia="en-US"/>
        </w:rPr>
        <w:t xml:space="preserve">Великоархангельского сельского поселения, на территории </w:t>
      </w:r>
      <w:r w:rsidRPr="00A82A66">
        <w:rPr>
          <w:rFonts w:eastAsia="Calibri"/>
          <w:i/>
          <w:shd w:val="clear" w:color="auto" w:fill="FFFFFF"/>
          <w:lang w:eastAsia="en-US"/>
        </w:rPr>
        <w:t>имеется 1 артезианская скважина для хозяйственного питьевого водоснабжения.</w:t>
      </w:r>
    </w:p>
    <w:p w:rsidR="00F965ED" w:rsidRPr="00A82A66" w:rsidRDefault="00F965ED" w:rsidP="00F965ED">
      <w:pPr>
        <w:ind w:firstLine="567"/>
        <w:jc w:val="both"/>
        <w:rPr>
          <w:rFonts w:eastAsia="Calibri"/>
          <w:b/>
          <w:i/>
          <w:snapToGrid w:val="0"/>
          <w:lang w:eastAsia="en-US"/>
        </w:rPr>
      </w:pPr>
      <w:r w:rsidRPr="00A82A66">
        <w:rPr>
          <w:rFonts w:eastAsia="Calibri"/>
          <w:i/>
          <w:lang w:eastAsia="en-US"/>
        </w:rPr>
        <w:t xml:space="preserve">Зоны санитарной охраны от указанных объектов установлены, и сведения об их границах  внесены в ЕГРН. </w:t>
      </w:r>
    </w:p>
    <w:p w:rsidR="00F965ED" w:rsidRPr="00A82A66" w:rsidRDefault="00F965ED" w:rsidP="00F965ED">
      <w:pPr>
        <w:tabs>
          <w:tab w:val="left" w:pos="1134"/>
        </w:tabs>
        <w:autoSpaceDE w:val="0"/>
        <w:spacing w:after="160" w:line="259" w:lineRule="auto"/>
        <w:contextualSpacing/>
        <w:jc w:val="both"/>
        <w:rPr>
          <w:rFonts w:eastAsia="Lucida Sans Unicode"/>
          <w:bCs/>
          <w:snapToGrid w:val="0"/>
          <w:kern w:val="1"/>
          <w:lang w:eastAsia="en-US"/>
        </w:rPr>
      </w:pPr>
    </w:p>
    <w:p w:rsidR="00F965ED" w:rsidRPr="00A82A66" w:rsidRDefault="00F965ED" w:rsidP="00F965ED">
      <w:pPr>
        <w:widowControl w:val="0"/>
        <w:tabs>
          <w:tab w:val="left" w:pos="-7088"/>
        </w:tabs>
        <w:spacing w:after="160" w:line="259" w:lineRule="auto"/>
        <w:contextualSpacing/>
        <w:jc w:val="center"/>
        <w:outlineLvl w:val="2"/>
        <w:rPr>
          <w:rFonts w:eastAsia="Lucida Sans Unicode"/>
          <w:b/>
          <w:i/>
          <w:kern w:val="1"/>
          <w:lang w:eastAsia="en-US"/>
        </w:rPr>
      </w:pPr>
      <w:bookmarkStart w:id="105" w:name="_Toc40350047"/>
      <w:bookmarkStart w:id="106" w:name="_Toc85468686"/>
      <w:r w:rsidRPr="00A82A66">
        <w:rPr>
          <w:rFonts w:eastAsia="Lucida Sans Unicode"/>
          <w:b/>
          <w:i/>
          <w:kern w:val="1"/>
          <w:lang w:eastAsia="en-US"/>
        </w:rPr>
        <w:t>1.9.6. Санитарно-защитные зоны</w:t>
      </w:r>
      <w:bookmarkEnd w:id="105"/>
      <w:bookmarkEnd w:id="106"/>
    </w:p>
    <w:p w:rsidR="00F965ED" w:rsidRPr="00A82A66" w:rsidRDefault="00F965ED" w:rsidP="00F965ED">
      <w:pPr>
        <w:ind w:firstLine="567"/>
        <w:jc w:val="both"/>
        <w:rPr>
          <w:rFonts w:eastAsia="Calibri"/>
          <w:highlight w:val="yellow"/>
          <w:lang w:eastAsia="en-US"/>
        </w:rPr>
      </w:pPr>
    </w:p>
    <w:p w:rsidR="00F965ED" w:rsidRPr="00A82A66" w:rsidRDefault="00F965ED" w:rsidP="00F965ED">
      <w:pPr>
        <w:ind w:firstLine="567"/>
        <w:jc w:val="both"/>
        <w:rPr>
          <w:rFonts w:eastAsia="Calibri"/>
          <w:lang w:eastAsia="en-US"/>
        </w:rPr>
      </w:pPr>
      <w:r w:rsidRPr="00A82A66">
        <w:rPr>
          <w:rFonts w:eastAsia="Calibri"/>
          <w:lang w:eastAsia="en-US"/>
        </w:rPr>
        <w:t xml:space="preserve">В целях обеспечения безопасности населения и в соответствии с Федеральным законом от 30.03.1999 № </w:t>
      </w:r>
      <w:hyperlink r:id="rId58" w:tooltip="О санитарно-эпидемиологическом благополучии населения" w:history="1">
        <w:r w:rsidRPr="00A82A66">
          <w:rPr>
            <w:lang w:eastAsia="en-US"/>
          </w:rPr>
          <w:t>52-ФЗ</w:t>
        </w:r>
      </w:hyperlink>
      <w:r w:rsidRPr="00A82A66">
        <w:rPr>
          <w:rFonts w:eastAsia="Calibri"/>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A82A66">
        <w:rPr>
          <w:rFonts w:eastAsia="Calibri"/>
          <w:b/>
          <w:lang w:eastAsia="en-US"/>
        </w:rPr>
        <w:t>санитарно-защитные зоны</w:t>
      </w:r>
      <w:r w:rsidRPr="00A82A66">
        <w:rPr>
          <w:rFonts w:eastAsia="Calibri"/>
          <w:lang w:eastAsia="en-US"/>
        </w:rPr>
        <w:t xml:space="preserve"> (СЗЗ).</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A82A66">
        <w:rPr>
          <w:rFonts w:eastAsia="Calibri"/>
          <w:bCs/>
          <w:lang w:eastAsia="en-US"/>
        </w:rPr>
        <w:t>Федеральный закон</w:t>
      </w:r>
      <w:r w:rsidRPr="00A82A66">
        <w:rPr>
          <w:rFonts w:eastAsia="Calibri"/>
          <w:lang w:eastAsia="en-US"/>
        </w:rPr>
        <w:t xml:space="preserve"> от 03.08.2018 № 342-ФЗ) и Постановлением Правительства Российской Федерации от 03.03.2018 № 222 (далее – Правила).</w:t>
      </w:r>
    </w:p>
    <w:p w:rsidR="00F965ED" w:rsidRPr="00A82A66" w:rsidRDefault="00F965ED" w:rsidP="00F965ED">
      <w:pPr>
        <w:widowControl w:val="0"/>
        <w:autoSpaceDN w:val="0"/>
        <w:adjustRightInd w:val="0"/>
        <w:ind w:firstLine="567"/>
        <w:jc w:val="both"/>
      </w:pPr>
      <w:r w:rsidRPr="00A82A66">
        <w:t xml:space="preserve">В соответствии с п. 5 Правил в СЗЗ </w:t>
      </w:r>
      <w:r w:rsidRPr="00A82A66">
        <w:rPr>
          <w:b/>
        </w:rPr>
        <w:t>не допускается использования земельных участков в целях:</w:t>
      </w:r>
    </w:p>
    <w:p w:rsidR="00F965ED" w:rsidRPr="00A82A66" w:rsidRDefault="00F965ED" w:rsidP="00F965ED">
      <w:pPr>
        <w:widowControl w:val="0"/>
        <w:autoSpaceDN w:val="0"/>
        <w:adjustRightInd w:val="0"/>
        <w:ind w:firstLine="567"/>
        <w:jc w:val="both"/>
      </w:pPr>
      <w:r w:rsidRPr="00A82A66">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965ED" w:rsidRPr="00A82A66" w:rsidRDefault="00F965ED" w:rsidP="00F965ED">
      <w:pPr>
        <w:widowControl w:val="0"/>
        <w:autoSpaceDN w:val="0"/>
        <w:adjustRightInd w:val="0"/>
        <w:ind w:firstLine="567"/>
        <w:jc w:val="both"/>
      </w:pPr>
      <w:r w:rsidRPr="00A82A66">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965ED" w:rsidRPr="00A82A66" w:rsidRDefault="00F965ED" w:rsidP="00F965ED">
      <w:pPr>
        <w:spacing w:line="225" w:lineRule="atLeast"/>
        <w:ind w:firstLine="567"/>
        <w:jc w:val="both"/>
        <w:rPr>
          <w:rFonts w:eastAsia="Calibri"/>
          <w:lang w:eastAsia="en-US"/>
        </w:rPr>
      </w:pPr>
      <w:r w:rsidRPr="00A82A66">
        <w:rPr>
          <w:rFonts w:eastAsia="Calibri"/>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965ED" w:rsidRPr="00A82A66" w:rsidRDefault="00F965ED" w:rsidP="00F965ED">
      <w:pPr>
        <w:spacing w:line="225" w:lineRule="atLeast"/>
        <w:ind w:firstLine="567"/>
        <w:jc w:val="both"/>
        <w:rPr>
          <w:rFonts w:eastAsia="Calibri"/>
          <w:lang w:eastAsia="en-US"/>
        </w:rPr>
      </w:pPr>
      <w:r w:rsidRPr="00A82A66">
        <w:rPr>
          <w:rFonts w:eastAsia="Calibri"/>
          <w:lang w:eastAsia="en-US"/>
        </w:rPr>
        <w:t xml:space="preserve">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w:t>
      </w:r>
      <w:r w:rsidRPr="00A82A66">
        <w:rPr>
          <w:rFonts w:eastAsia="Calibri"/>
          <w:lang w:eastAsia="en-US"/>
        </w:rPr>
        <w:lastRenderedPageBreak/>
        <w:t>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F965ED" w:rsidRPr="00A82A66" w:rsidRDefault="00F965ED" w:rsidP="00F965ED">
      <w:pPr>
        <w:autoSpaceDE w:val="0"/>
        <w:autoSpaceDN w:val="0"/>
        <w:adjustRightInd w:val="0"/>
        <w:ind w:firstLine="540"/>
        <w:jc w:val="both"/>
        <w:rPr>
          <w:szCs w:val="22"/>
        </w:rPr>
      </w:pPr>
      <w:r w:rsidRPr="00A82A66">
        <w:rPr>
          <w:szCs w:val="22"/>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F965ED" w:rsidRPr="00A82A66" w:rsidRDefault="00F965ED" w:rsidP="00F965ED">
      <w:pPr>
        <w:spacing w:line="225" w:lineRule="atLeast"/>
        <w:ind w:firstLine="567"/>
        <w:jc w:val="both"/>
        <w:rPr>
          <w:rFonts w:eastAsia="Calibri"/>
          <w:lang w:eastAsia="en-US"/>
        </w:rPr>
      </w:pPr>
    </w:p>
    <w:p w:rsidR="00F965ED" w:rsidRPr="00A82A66" w:rsidRDefault="00F965ED" w:rsidP="00F965ED">
      <w:pPr>
        <w:ind w:firstLine="567"/>
        <w:jc w:val="center"/>
        <w:rPr>
          <w:b/>
          <w:i/>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ind w:firstLine="567"/>
        <w:jc w:val="center"/>
        <w:rPr>
          <w:b/>
          <w:i/>
          <w:sz w:val="20"/>
          <w:szCs w:val="20"/>
        </w:rPr>
      </w:pPr>
      <w:r w:rsidRPr="00A82A66">
        <w:rPr>
          <w:b/>
          <w:i/>
        </w:rPr>
        <w:lastRenderedPageBreak/>
        <w:t>Санитарно-защитные зоны объектов, осуществляющих хозяйствующую деятельность на территории городского поселения – город Россошь, оказывающих негативное воздействие на окружающую среду</w:t>
      </w: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565"/>
        <w:gridCol w:w="3100"/>
        <w:gridCol w:w="5376"/>
        <w:gridCol w:w="2036"/>
      </w:tblGrid>
      <w:tr w:rsidR="00F965ED" w:rsidRPr="00A82A66" w:rsidTr="00826796">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ind w:left="-236" w:right="-313" w:hanging="2"/>
              <w:jc w:val="center"/>
              <w:rPr>
                <w:b/>
              </w:rPr>
            </w:pPr>
            <w:r w:rsidRPr="00A82A66">
              <w:rPr>
                <w:b/>
              </w:rPr>
              <w:t>№</w:t>
            </w:r>
          </w:p>
          <w:p w:rsidR="00F965ED" w:rsidRPr="00A82A66" w:rsidRDefault="00F965ED" w:rsidP="00826796">
            <w:pPr>
              <w:spacing w:line="254" w:lineRule="auto"/>
              <w:ind w:left="-236" w:right="-313" w:hanging="2"/>
              <w:jc w:val="center"/>
              <w:rPr>
                <w:b/>
              </w:rPr>
            </w:pPr>
            <w:r w:rsidRPr="00A82A66">
              <w:rPr>
                <w:b/>
              </w:rPr>
              <w:t>п/п</w:t>
            </w:r>
          </w:p>
        </w:tc>
        <w:tc>
          <w:tcPr>
            <w:tcW w:w="35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65ED" w:rsidRPr="00A82A66" w:rsidRDefault="00F965ED" w:rsidP="00826796">
            <w:pPr>
              <w:spacing w:line="254" w:lineRule="auto"/>
              <w:ind w:right="-240"/>
              <w:jc w:val="center"/>
            </w:pPr>
            <w:r w:rsidRPr="00A82A66">
              <w:rPr>
                <w:b/>
              </w:rPr>
              <w:t>Наименование предприятия</w:t>
            </w:r>
          </w:p>
        </w:tc>
        <w:tc>
          <w:tcPr>
            <w:tcW w:w="310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65ED" w:rsidRPr="00A82A66" w:rsidRDefault="00F965ED" w:rsidP="00826796">
            <w:pPr>
              <w:jc w:val="center"/>
              <w:rPr>
                <w:b/>
              </w:rPr>
            </w:pPr>
            <w:r w:rsidRPr="00A82A66">
              <w:rPr>
                <w:b/>
              </w:rPr>
              <w:t>Местоположение (адрес)</w:t>
            </w:r>
          </w:p>
        </w:tc>
        <w:tc>
          <w:tcPr>
            <w:tcW w:w="53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jc w:val="center"/>
              <w:rPr>
                <w:b/>
              </w:rPr>
            </w:pPr>
            <w:r w:rsidRPr="00A82A66">
              <w:rPr>
                <w:b/>
              </w:rPr>
              <w:t>Вид деятельности</w:t>
            </w:r>
          </w:p>
        </w:tc>
        <w:tc>
          <w:tcPr>
            <w:tcW w:w="2036"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jc w:val="center"/>
              <w:rPr>
                <w:b/>
              </w:rPr>
            </w:pPr>
            <w:r w:rsidRPr="00A82A66">
              <w:rPr>
                <w:b/>
              </w:rPr>
              <w:t>Сведения о СЗЗ</w:t>
            </w:r>
          </w:p>
        </w:tc>
      </w:tr>
      <w:tr w:rsidR="00F965ED" w:rsidRPr="00A82A66" w:rsidTr="00826796">
        <w:trPr>
          <w:trHeight w:val="300"/>
          <w:jc w:val="center"/>
        </w:trPr>
        <w:tc>
          <w:tcPr>
            <w:tcW w:w="51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r w:rsidRPr="00A82A66">
              <w:t>2</w:t>
            </w:r>
          </w:p>
        </w:tc>
        <w:tc>
          <w:tcPr>
            <w:tcW w:w="3565" w:type="dxa"/>
            <w:tcBorders>
              <w:top w:val="single" w:sz="4" w:space="0" w:color="auto"/>
              <w:left w:val="single" w:sz="4" w:space="0" w:color="auto"/>
              <w:bottom w:val="single" w:sz="4" w:space="0" w:color="auto"/>
              <w:right w:val="single" w:sz="4" w:space="0" w:color="auto"/>
            </w:tcBorders>
            <w:noWrap/>
            <w:vAlign w:val="center"/>
            <w:hideMark/>
          </w:tcPr>
          <w:p w:rsidR="00F965ED" w:rsidRPr="00A82A66" w:rsidRDefault="00F965ED" w:rsidP="00826796">
            <w:pPr>
              <w:spacing w:line="254" w:lineRule="auto"/>
              <w:jc w:val="center"/>
            </w:pPr>
            <w:r w:rsidRPr="00A82A66">
              <w:t>ООО «Хлебороб»</w:t>
            </w:r>
          </w:p>
        </w:tc>
        <w:tc>
          <w:tcPr>
            <w:tcW w:w="3100" w:type="dxa"/>
            <w:tcBorders>
              <w:top w:val="single" w:sz="4" w:space="0" w:color="auto"/>
              <w:left w:val="single" w:sz="4" w:space="0" w:color="auto"/>
              <w:bottom w:val="single" w:sz="4" w:space="0" w:color="auto"/>
              <w:right w:val="single" w:sz="4" w:space="0" w:color="auto"/>
            </w:tcBorders>
            <w:noWrap/>
            <w:vAlign w:val="center"/>
            <w:hideMark/>
          </w:tcPr>
          <w:p w:rsidR="00F965ED" w:rsidRPr="00A82A66" w:rsidRDefault="00F965ED" w:rsidP="00826796">
            <w:pPr>
              <w:spacing w:line="254" w:lineRule="auto"/>
              <w:jc w:val="center"/>
            </w:pPr>
            <w:r w:rsidRPr="00A82A66">
              <w:t>с.Великоархангельское, ул.Рабочая, 7</w:t>
            </w:r>
          </w:p>
        </w:tc>
        <w:tc>
          <w:tcPr>
            <w:tcW w:w="5376" w:type="dxa"/>
            <w:tcBorders>
              <w:top w:val="single" w:sz="4" w:space="0" w:color="auto"/>
              <w:left w:val="single" w:sz="4" w:space="0" w:color="auto"/>
              <w:bottom w:val="single" w:sz="4" w:space="0" w:color="auto"/>
              <w:right w:val="single" w:sz="4" w:space="0" w:color="auto"/>
            </w:tcBorders>
            <w:vAlign w:val="center"/>
            <w:hideMark/>
          </w:tcPr>
          <w:p w:rsidR="00F965ED" w:rsidRPr="00A82A66" w:rsidRDefault="00F965ED" w:rsidP="00826796">
            <w:pPr>
              <w:spacing w:line="254" w:lineRule="auto"/>
              <w:jc w:val="center"/>
            </w:pPr>
            <w:r w:rsidRPr="00A82A66">
              <w:t>Выращивание зерновых культур</w:t>
            </w:r>
          </w:p>
        </w:tc>
        <w:tc>
          <w:tcPr>
            <w:tcW w:w="203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spacing w:line="254" w:lineRule="auto"/>
              <w:jc w:val="center"/>
            </w:pPr>
            <w:r w:rsidRPr="00A82A66">
              <w:t>3</w:t>
            </w:r>
          </w:p>
        </w:tc>
      </w:tr>
      <w:tr w:rsidR="00F965ED" w:rsidRPr="00A82A66" w:rsidTr="00826796">
        <w:trPr>
          <w:trHeight w:val="300"/>
          <w:jc w:val="center"/>
        </w:trPr>
        <w:tc>
          <w:tcPr>
            <w:tcW w:w="51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r w:rsidRPr="00A82A66">
              <w:t>3</w:t>
            </w:r>
          </w:p>
        </w:tc>
        <w:tc>
          <w:tcPr>
            <w:tcW w:w="3565" w:type="dxa"/>
            <w:tcBorders>
              <w:top w:val="single" w:sz="4" w:space="0" w:color="auto"/>
              <w:left w:val="single" w:sz="4" w:space="0" w:color="auto"/>
              <w:bottom w:val="single" w:sz="4" w:space="0" w:color="auto"/>
              <w:right w:val="single" w:sz="4" w:space="0" w:color="auto"/>
            </w:tcBorders>
            <w:noWrap/>
            <w:vAlign w:val="center"/>
            <w:hideMark/>
          </w:tcPr>
          <w:p w:rsidR="00F965ED" w:rsidRPr="00A82A66" w:rsidRDefault="00F965ED" w:rsidP="00826796">
            <w:pPr>
              <w:spacing w:line="480" w:lineRule="auto"/>
              <w:jc w:val="center"/>
            </w:pPr>
            <w:r w:rsidRPr="00A82A66">
              <w:t>ГК «АГРОЭКО»</w:t>
            </w:r>
          </w:p>
        </w:tc>
        <w:tc>
          <w:tcPr>
            <w:tcW w:w="3100" w:type="dxa"/>
            <w:tcBorders>
              <w:top w:val="single" w:sz="4" w:space="0" w:color="auto"/>
              <w:left w:val="single" w:sz="4" w:space="0" w:color="auto"/>
              <w:bottom w:val="single" w:sz="4" w:space="0" w:color="auto"/>
              <w:right w:val="single" w:sz="4" w:space="0" w:color="auto"/>
            </w:tcBorders>
            <w:noWrap/>
            <w:vAlign w:val="center"/>
            <w:hideMark/>
          </w:tcPr>
          <w:p w:rsidR="00F965ED" w:rsidRPr="00A82A66" w:rsidRDefault="00F965ED" w:rsidP="00826796">
            <w:pPr>
              <w:jc w:val="center"/>
              <w:rPr>
                <w:highlight w:val="yellow"/>
              </w:rPr>
            </w:pPr>
            <w:r w:rsidRPr="00A82A66">
              <w:t>36:05:4303005:39</w:t>
            </w:r>
          </w:p>
        </w:tc>
        <w:tc>
          <w:tcPr>
            <w:tcW w:w="5376" w:type="dxa"/>
            <w:tcBorders>
              <w:top w:val="single" w:sz="4" w:space="0" w:color="auto"/>
              <w:left w:val="single" w:sz="4" w:space="0" w:color="auto"/>
              <w:bottom w:val="single" w:sz="4" w:space="0" w:color="auto"/>
              <w:right w:val="single" w:sz="4" w:space="0" w:color="auto"/>
            </w:tcBorders>
            <w:vAlign w:val="center"/>
            <w:hideMark/>
          </w:tcPr>
          <w:p w:rsidR="00F965ED" w:rsidRPr="00A82A66" w:rsidRDefault="00F965ED" w:rsidP="00826796">
            <w:pPr>
              <w:jc w:val="center"/>
              <w:rPr>
                <w:highlight w:val="yellow"/>
              </w:rPr>
            </w:pPr>
            <w:r w:rsidRPr="00A82A66">
              <w:t>Свиноводство</w:t>
            </w:r>
          </w:p>
        </w:tc>
        <w:tc>
          <w:tcPr>
            <w:tcW w:w="2036" w:type="dxa"/>
            <w:tcBorders>
              <w:top w:val="single" w:sz="4" w:space="0" w:color="auto"/>
              <w:left w:val="single" w:sz="4" w:space="0" w:color="auto"/>
              <w:bottom w:val="single" w:sz="4" w:space="0" w:color="auto"/>
              <w:right w:val="single" w:sz="4" w:space="0" w:color="auto"/>
            </w:tcBorders>
            <w:vAlign w:val="center"/>
          </w:tcPr>
          <w:p w:rsidR="00F965ED" w:rsidRPr="00A82A66" w:rsidRDefault="00F965ED" w:rsidP="00826796">
            <w:pPr>
              <w:jc w:val="center"/>
            </w:pPr>
            <w:r w:rsidRPr="00A82A66">
              <w:t>3</w:t>
            </w:r>
          </w:p>
        </w:tc>
      </w:tr>
    </w:tbl>
    <w:p w:rsidR="00F965ED" w:rsidRPr="00A82A66" w:rsidRDefault="00F965ED" w:rsidP="00F965ED">
      <w:pPr>
        <w:ind w:firstLine="567"/>
        <w:jc w:val="both"/>
        <w:rPr>
          <w:b/>
          <w:u w:val="single"/>
        </w:rPr>
      </w:pPr>
      <w:r w:rsidRPr="00A82A66">
        <w:rPr>
          <w:b/>
          <w:u w:val="single"/>
        </w:rPr>
        <w:t xml:space="preserve">Примечание к таблице: </w:t>
      </w:r>
    </w:p>
    <w:p w:rsidR="00F965ED" w:rsidRPr="00A82A66" w:rsidRDefault="00F965ED" w:rsidP="00F965ED">
      <w:pPr>
        <w:ind w:firstLine="567"/>
        <w:jc w:val="both"/>
      </w:pPr>
      <w:r w:rsidRPr="00A82A66">
        <w:rPr>
          <w:b/>
          <w:bCs/>
        </w:rPr>
        <w:t>1 –</w:t>
      </w:r>
      <w:r w:rsidRPr="00A82A66">
        <w:t>СЗЗ установлена;</w:t>
      </w:r>
    </w:p>
    <w:p w:rsidR="00F965ED" w:rsidRPr="00A82A66" w:rsidRDefault="00F965ED" w:rsidP="00F965ED">
      <w:pPr>
        <w:ind w:firstLine="567"/>
        <w:jc w:val="both"/>
      </w:pPr>
      <w:r w:rsidRPr="00A82A66">
        <w:rPr>
          <w:b/>
        </w:rPr>
        <w:t>2</w:t>
      </w:r>
      <w:r w:rsidRPr="00A82A66">
        <w:t xml:space="preserve"> – Ведутся работы по установлению СЗЗ на момент разработки генерального плана;</w:t>
      </w:r>
    </w:p>
    <w:p w:rsidR="00F965ED" w:rsidRPr="00A82A66" w:rsidRDefault="00F965ED" w:rsidP="00F965ED">
      <w:pPr>
        <w:ind w:firstLine="567"/>
        <w:jc w:val="both"/>
      </w:pPr>
      <w:r w:rsidRPr="00A82A66">
        <w:rPr>
          <w:b/>
        </w:rPr>
        <w:t xml:space="preserve">3 – </w:t>
      </w:r>
      <w:r w:rsidRPr="00A82A66">
        <w:t>СЗЗ не установлена.</w:t>
      </w:r>
    </w:p>
    <w:p w:rsidR="00F965ED" w:rsidRPr="00A82A66" w:rsidRDefault="00F965ED" w:rsidP="00F965ED">
      <w:pPr>
        <w:ind w:firstLine="851"/>
        <w:jc w:val="both"/>
        <w:rPr>
          <w:b/>
          <w:u w:val="single"/>
        </w:rPr>
        <w:sectPr w:rsidR="00F965ED" w:rsidRPr="00A82A66" w:rsidSect="00826796">
          <w:pgSz w:w="16838" w:h="11906" w:orient="landscape"/>
          <w:pgMar w:top="1134" w:right="1134" w:bottom="1134" w:left="1134" w:header="709" w:footer="709" w:gutter="0"/>
          <w:cols w:space="708"/>
          <w:docGrid w:linePitch="360"/>
        </w:sectPr>
      </w:pPr>
    </w:p>
    <w:p w:rsidR="00F965ED" w:rsidRPr="00A82A66" w:rsidRDefault="00F965ED" w:rsidP="00F965ED">
      <w:pPr>
        <w:ind w:firstLine="851"/>
        <w:jc w:val="both"/>
        <w:rPr>
          <w:b/>
          <w:u w:val="single"/>
        </w:rPr>
      </w:pPr>
    </w:p>
    <w:p w:rsidR="00F965ED" w:rsidRPr="00A82A66" w:rsidRDefault="00F965ED" w:rsidP="00F965ED">
      <w:pPr>
        <w:autoSpaceDE w:val="0"/>
        <w:autoSpaceDN w:val="0"/>
        <w:adjustRightInd w:val="0"/>
        <w:ind w:firstLine="567"/>
        <w:jc w:val="both"/>
        <w:rPr>
          <w:rFonts w:eastAsia="Arial"/>
          <w:i/>
          <w:lang w:eastAsia="en-US" w:bidi="en-US"/>
        </w:rPr>
      </w:pPr>
      <w:r w:rsidRPr="00A82A66">
        <w:rPr>
          <w:rFonts w:eastAsia="Arial"/>
          <w:i/>
          <w:lang w:eastAsia="en-US" w:bidi="en-US"/>
        </w:rPr>
        <w:t xml:space="preserve">По данным ЕГРН, от границ промышленных площадок предприятий, осуществляющих хозяйственную деятельность на территории Великоархангельского сельского поселения, санитарно-защитные зоны не установлены. В соответствии со ст. 13 </w:t>
      </w:r>
      <w:r w:rsidRPr="00A82A66">
        <w:rPr>
          <w:rFonts w:eastAsia="Calibri"/>
          <w:bCs/>
          <w:i/>
          <w:lang w:eastAsia="en-US"/>
        </w:rPr>
        <w:t>Федерального закона</w:t>
      </w:r>
      <w:r w:rsidRPr="00A82A66">
        <w:rPr>
          <w:rFonts w:eastAsia="Calibri"/>
          <w:i/>
          <w:lang w:eastAsia="en-US"/>
        </w:rPr>
        <w:t xml:space="preserve"> от 03.08.2018 № 342-ФЗ</w:t>
      </w:r>
      <w:r w:rsidRPr="00A82A66">
        <w:rPr>
          <w:rFonts w:eastAsia="Arial"/>
          <w:i/>
          <w:lang w:eastAsia="en-US" w:bidi="en-US"/>
        </w:rPr>
        <w:t xml:space="preserve"> и Правилами необходимо установление санитарно-защитных зон.</w:t>
      </w:r>
    </w:p>
    <w:p w:rsidR="00F965ED" w:rsidRPr="00A82A66" w:rsidRDefault="00F965ED" w:rsidP="00F965ED">
      <w:pPr>
        <w:autoSpaceDE w:val="0"/>
        <w:autoSpaceDN w:val="0"/>
        <w:adjustRightInd w:val="0"/>
        <w:ind w:firstLine="567"/>
        <w:jc w:val="both"/>
        <w:rPr>
          <w:rFonts w:eastAsia="Calibri"/>
          <w:i/>
          <w:lang w:eastAsia="en-US"/>
        </w:rPr>
      </w:pPr>
    </w:p>
    <w:p w:rsidR="00F965ED" w:rsidRPr="00A82A66" w:rsidRDefault="00F965ED" w:rsidP="00F965ED">
      <w:pPr>
        <w:spacing w:line="259" w:lineRule="auto"/>
        <w:ind w:firstLine="567"/>
        <w:rPr>
          <w:rFonts w:eastAsia="Lucida Sans Unicode"/>
          <w:bCs/>
          <w:snapToGrid w:val="0"/>
          <w:kern w:val="1"/>
          <w:lang w:eastAsia="en-US"/>
        </w:rPr>
      </w:pPr>
    </w:p>
    <w:p w:rsidR="00F965ED" w:rsidRPr="00A82A66" w:rsidRDefault="00F965ED" w:rsidP="00F965ED">
      <w:pPr>
        <w:pStyle w:val="15"/>
        <w:ind w:left="0" w:firstLine="0"/>
        <w:jc w:val="center"/>
        <w:rPr>
          <w:sz w:val="24"/>
          <w:szCs w:val="24"/>
        </w:rPr>
      </w:pPr>
      <w:r w:rsidRPr="00A82A66">
        <w:rPr>
          <w:b/>
          <w:i/>
          <w:sz w:val="24"/>
          <w:szCs w:val="24"/>
        </w:rPr>
        <w:t>На территории Великоархангельского сельского поселения имеются недействующие предприятия</w:t>
      </w:r>
      <w:r w:rsidRPr="00A82A66">
        <w:rPr>
          <w:sz w:val="24"/>
          <w:szCs w:val="24"/>
        </w:rPr>
        <w:t>.</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3397"/>
        <w:gridCol w:w="1701"/>
        <w:gridCol w:w="2164"/>
        <w:gridCol w:w="1931"/>
      </w:tblGrid>
      <w:tr w:rsidR="00F965ED" w:rsidRPr="00A82A66" w:rsidTr="00826796">
        <w:trPr>
          <w:trHeight w:val="741"/>
          <w:jc w:val="center"/>
        </w:trPr>
        <w:tc>
          <w:tcPr>
            <w:tcW w:w="700" w:type="dxa"/>
            <w:shd w:val="clear" w:color="auto" w:fill="D9D9D9"/>
          </w:tcPr>
          <w:p w:rsidR="00F965ED" w:rsidRPr="00A82A66" w:rsidRDefault="00F965ED" w:rsidP="00826796">
            <w:r w:rsidRPr="00A82A66">
              <w:t>№ п/п</w:t>
            </w:r>
          </w:p>
        </w:tc>
        <w:tc>
          <w:tcPr>
            <w:tcW w:w="3397" w:type="dxa"/>
            <w:shd w:val="clear" w:color="auto" w:fill="D9D9D9"/>
          </w:tcPr>
          <w:p w:rsidR="00F965ED" w:rsidRPr="00A82A66" w:rsidRDefault="00F965ED" w:rsidP="00826796">
            <w:pPr>
              <w:jc w:val="center"/>
            </w:pPr>
            <w:r w:rsidRPr="00A82A66">
              <w:t>Наименование предприятия</w:t>
            </w:r>
          </w:p>
        </w:tc>
        <w:tc>
          <w:tcPr>
            <w:tcW w:w="1701" w:type="dxa"/>
            <w:shd w:val="clear" w:color="auto" w:fill="D9D9D9"/>
          </w:tcPr>
          <w:p w:rsidR="00F965ED" w:rsidRPr="00A82A66" w:rsidRDefault="00F965ED" w:rsidP="00826796">
            <w:pPr>
              <w:jc w:val="center"/>
            </w:pPr>
            <w:r w:rsidRPr="00A82A66">
              <w:t>Адрес</w:t>
            </w:r>
          </w:p>
        </w:tc>
        <w:tc>
          <w:tcPr>
            <w:tcW w:w="2164" w:type="dxa"/>
            <w:shd w:val="clear" w:color="auto" w:fill="D9D9D9"/>
          </w:tcPr>
          <w:p w:rsidR="00F965ED" w:rsidRPr="00A82A66" w:rsidRDefault="00F965ED" w:rsidP="00826796">
            <w:pPr>
              <w:jc w:val="center"/>
            </w:pPr>
            <w:r w:rsidRPr="00A82A66">
              <w:t>Кадастровый номер участка</w:t>
            </w:r>
          </w:p>
        </w:tc>
        <w:tc>
          <w:tcPr>
            <w:tcW w:w="1931" w:type="dxa"/>
            <w:shd w:val="clear" w:color="auto" w:fill="D9D9D9"/>
          </w:tcPr>
          <w:p w:rsidR="00F965ED" w:rsidRPr="00A82A66" w:rsidRDefault="00F965ED" w:rsidP="00826796">
            <w:pPr>
              <w:jc w:val="center"/>
            </w:pPr>
            <w:r w:rsidRPr="00A82A66">
              <w:t>Вид деятельности</w:t>
            </w:r>
          </w:p>
          <w:p w:rsidR="00F965ED" w:rsidRPr="00A82A66" w:rsidRDefault="00F965ED" w:rsidP="00826796">
            <w:pPr>
              <w:jc w:val="center"/>
            </w:pPr>
            <w:r w:rsidRPr="00A82A66">
              <w:t>(включая поголовье скота для животноводческих и птицеводческих комплектов)</w:t>
            </w:r>
          </w:p>
        </w:tc>
      </w:tr>
      <w:tr w:rsidR="00F965ED" w:rsidRPr="00A82A66" w:rsidTr="00826796">
        <w:trPr>
          <w:trHeight w:val="741"/>
          <w:jc w:val="center"/>
        </w:trPr>
        <w:tc>
          <w:tcPr>
            <w:tcW w:w="700" w:type="dxa"/>
            <w:shd w:val="clear" w:color="auto" w:fill="auto"/>
            <w:vAlign w:val="center"/>
          </w:tcPr>
          <w:p w:rsidR="00F965ED" w:rsidRPr="00A82A66" w:rsidRDefault="00F965ED" w:rsidP="00826796">
            <w:pPr>
              <w:jc w:val="center"/>
            </w:pPr>
            <w:r w:rsidRPr="00A82A66">
              <w:t>1</w:t>
            </w:r>
          </w:p>
        </w:tc>
        <w:tc>
          <w:tcPr>
            <w:tcW w:w="3397" w:type="dxa"/>
            <w:shd w:val="clear" w:color="auto" w:fill="auto"/>
            <w:vAlign w:val="center"/>
          </w:tcPr>
          <w:p w:rsidR="00F965ED" w:rsidRPr="00A82A66" w:rsidRDefault="00F965ED" w:rsidP="00826796">
            <w:pPr>
              <w:jc w:val="center"/>
            </w:pPr>
            <w:r w:rsidRPr="00A82A66">
              <w:t>ООО «Грачевка»</w:t>
            </w:r>
          </w:p>
        </w:tc>
        <w:tc>
          <w:tcPr>
            <w:tcW w:w="1701" w:type="dxa"/>
            <w:shd w:val="clear" w:color="auto" w:fill="auto"/>
            <w:vAlign w:val="center"/>
          </w:tcPr>
          <w:p w:rsidR="00F965ED" w:rsidRPr="00A82A66" w:rsidRDefault="00F965ED" w:rsidP="00826796">
            <w:pPr>
              <w:jc w:val="center"/>
            </w:pPr>
            <w:r w:rsidRPr="00A82A66">
              <w:t>Воронежская обл., Бутурлиновский р-н</w:t>
            </w:r>
          </w:p>
        </w:tc>
        <w:tc>
          <w:tcPr>
            <w:tcW w:w="2164" w:type="dxa"/>
          </w:tcPr>
          <w:p w:rsidR="00F965ED" w:rsidRPr="00A82A66" w:rsidRDefault="00F965ED" w:rsidP="00826796">
            <w:pPr>
              <w:jc w:val="center"/>
            </w:pPr>
            <w:r w:rsidRPr="00A82A66">
              <w:t>36:05:4303005:1</w:t>
            </w:r>
          </w:p>
        </w:tc>
        <w:tc>
          <w:tcPr>
            <w:tcW w:w="1931" w:type="dxa"/>
            <w:shd w:val="clear" w:color="auto" w:fill="auto"/>
            <w:vAlign w:val="center"/>
          </w:tcPr>
          <w:p w:rsidR="00F965ED" w:rsidRPr="00A82A66" w:rsidRDefault="00F965ED" w:rsidP="00826796">
            <w:pPr>
              <w:jc w:val="center"/>
            </w:pPr>
            <w:r w:rsidRPr="00A82A66">
              <w:t>растениеводство</w:t>
            </w:r>
          </w:p>
        </w:tc>
      </w:tr>
    </w:tbl>
    <w:p w:rsidR="00F965ED" w:rsidRPr="00A82A66" w:rsidRDefault="00F965ED" w:rsidP="00F965ED">
      <w:pPr>
        <w:pStyle w:val="ac"/>
        <w:spacing w:line="21" w:lineRule="atLeast"/>
      </w:pPr>
    </w:p>
    <w:p w:rsidR="00F965ED" w:rsidRPr="00A82A66" w:rsidRDefault="00F965ED" w:rsidP="00F965ED">
      <w:pPr>
        <w:ind w:firstLine="851"/>
        <w:jc w:val="center"/>
        <w:rPr>
          <w:b/>
        </w:rPr>
      </w:pPr>
      <w:bookmarkStart w:id="107" w:name="_Toc262728969"/>
    </w:p>
    <w:p w:rsidR="00F965ED" w:rsidRPr="00A82A66" w:rsidRDefault="00F965ED" w:rsidP="00F965ED">
      <w:pPr>
        <w:spacing w:line="259" w:lineRule="auto"/>
        <w:jc w:val="center"/>
        <w:rPr>
          <w:rFonts w:eastAsia="Calibri"/>
          <w:b/>
          <w:i/>
          <w:snapToGrid w:val="0"/>
          <w:lang w:eastAsia="en-US"/>
        </w:rPr>
      </w:pPr>
      <w:r w:rsidRPr="00A82A66">
        <w:rPr>
          <w:rFonts w:eastAsia="Calibri"/>
          <w:b/>
          <w:i/>
          <w:snapToGrid w:val="0"/>
          <w:lang w:eastAsia="en-US"/>
        </w:rPr>
        <w:t>Санитарно-защитные зоны объектов специального назначения</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Объекты специального назначения, оказывающие негативное воздействие на окружающую среду – объекты размещения (накопления) отходов, кладбища, скотомогильники.</w:t>
      </w:r>
    </w:p>
    <w:p w:rsidR="00F965ED" w:rsidRPr="00A82A66" w:rsidRDefault="00F965ED" w:rsidP="00F965ED">
      <w:pPr>
        <w:spacing w:line="259" w:lineRule="auto"/>
        <w:ind w:firstLine="567"/>
        <w:jc w:val="center"/>
        <w:rPr>
          <w:rFonts w:eastAsia="Calibri"/>
          <w:lang w:eastAsia="en-US"/>
        </w:rPr>
      </w:pPr>
    </w:p>
    <w:p w:rsidR="00F965ED" w:rsidRPr="00A82A66" w:rsidRDefault="00F965ED" w:rsidP="00F965ED">
      <w:pPr>
        <w:spacing w:line="259" w:lineRule="auto"/>
        <w:ind w:firstLine="567"/>
        <w:jc w:val="center"/>
        <w:rPr>
          <w:rFonts w:eastAsia="Calibri"/>
          <w:b/>
          <w:i/>
          <w:lang w:eastAsia="en-US"/>
        </w:rPr>
      </w:pPr>
      <w:r w:rsidRPr="00A82A66">
        <w:rPr>
          <w:rFonts w:eastAsia="Calibri"/>
          <w:b/>
          <w:i/>
          <w:lang w:eastAsia="en-US"/>
        </w:rPr>
        <w:t>Кладбища</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На территории Великоархангельского сельского поселения расположено 4 кладбища.</w:t>
      </w:r>
    </w:p>
    <w:p w:rsidR="00F965ED" w:rsidRPr="00A82A66" w:rsidRDefault="00F965ED" w:rsidP="00F965ED">
      <w:pPr>
        <w:autoSpaceDE w:val="0"/>
        <w:autoSpaceDN w:val="0"/>
        <w:adjustRightInd w:val="0"/>
        <w:ind w:firstLine="540"/>
        <w:jc w:val="both"/>
        <w:rPr>
          <w:szCs w:val="22"/>
        </w:rPr>
      </w:pPr>
      <w:r w:rsidRPr="00A82A66">
        <w:t xml:space="preserve">В соответствии с </w:t>
      </w:r>
      <w:r w:rsidRPr="00A82A66">
        <w:rPr>
          <w:bCs/>
        </w:rPr>
        <w:t>Федеральным законом</w:t>
      </w:r>
      <w:r w:rsidRPr="00A82A66">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A82A66">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rsidR="00F965ED" w:rsidRPr="00A82A66" w:rsidRDefault="00F965ED" w:rsidP="00F965ED">
      <w:pPr>
        <w:autoSpaceDE w:val="0"/>
        <w:autoSpaceDN w:val="0"/>
        <w:adjustRightInd w:val="0"/>
        <w:ind w:firstLine="540"/>
        <w:jc w:val="both"/>
        <w:rPr>
          <w:szCs w:val="22"/>
        </w:rPr>
      </w:pPr>
      <w:r w:rsidRPr="00A82A66">
        <w:rPr>
          <w:szCs w:val="22"/>
        </w:rPr>
        <w:t xml:space="preserve">-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w:t>
      </w:r>
      <w:r w:rsidRPr="00A82A66">
        <w:rPr>
          <w:szCs w:val="22"/>
        </w:rPr>
        <w:lastRenderedPageBreak/>
        <w:t>гражданами садоводства и огородничества до колумбариев и стен скорби для захоронения урн с прахом умерших;</w:t>
      </w:r>
    </w:p>
    <w:p w:rsidR="00F965ED" w:rsidRPr="00A82A66" w:rsidRDefault="00F965ED" w:rsidP="00F965ED">
      <w:pPr>
        <w:autoSpaceDE w:val="0"/>
        <w:autoSpaceDN w:val="0"/>
        <w:adjustRightInd w:val="0"/>
        <w:ind w:firstLine="540"/>
        <w:jc w:val="both"/>
        <w:rPr>
          <w:szCs w:val="22"/>
        </w:rPr>
      </w:pPr>
      <w:r w:rsidRPr="00A82A66">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F965ED" w:rsidRPr="00A82A66" w:rsidRDefault="00F965ED" w:rsidP="00F965ED">
      <w:pPr>
        <w:autoSpaceDE w:val="0"/>
        <w:autoSpaceDN w:val="0"/>
        <w:adjustRightInd w:val="0"/>
        <w:ind w:firstLine="540"/>
        <w:jc w:val="both"/>
        <w:rPr>
          <w:szCs w:val="22"/>
        </w:rPr>
      </w:pPr>
      <w:r w:rsidRPr="00A82A66">
        <w:rPr>
          <w:szCs w:val="22"/>
        </w:rPr>
        <w:t>При устройстве кладбища должны предусматриваться:</w:t>
      </w:r>
    </w:p>
    <w:p w:rsidR="00F965ED" w:rsidRPr="00A82A66" w:rsidRDefault="00F965ED" w:rsidP="00F965ED">
      <w:pPr>
        <w:autoSpaceDE w:val="0"/>
        <w:autoSpaceDN w:val="0"/>
        <w:adjustRightInd w:val="0"/>
        <w:ind w:firstLine="540"/>
        <w:jc w:val="both"/>
        <w:rPr>
          <w:szCs w:val="22"/>
        </w:rPr>
      </w:pPr>
      <w:r w:rsidRPr="00A82A66">
        <w:rPr>
          <w:szCs w:val="22"/>
        </w:rPr>
        <w:t>- водоупорный слой;</w:t>
      </w:r>
    </w:p>
    <w:p w:rsidR="00F965ED" w:rsidRPr="00A82A66" w:rsidRDefault="00F965ED" w:rsidP="00F965ED">
      <w:pPr>
        <w:autoSpaceDE w:val="0"/>
        <w:autoSpaceDN w:val="0"/>
        <w:adjustRightInd w:val="0"/>
        <w:ind w:firstLine="540"/>
        <w:jc w:val="both"/>
        <w:rPr>
          <w:szCs w:val="22"/>
        </w:rPr>
      </w:pPr>
      <w:r w:rsidRPr="00A82A66">
        <w:rPr>
          <w:szCs w:val="22"/>
        </w:rPr>
        <w:t>- система дренажа;</w:t>
      </w:r>
    </w:p>
    <w:p w:rsidR="00F965ED" w:rsidRPr="00A82A66" w:rsidRDefault="00F965ED" w:rsidP="00F965ED">
      <w:pPr>
        <w:autoSpaceDE w:val="0"/>
        <w:autoSpaceDN w:val="0"/>
        <w:adjustRightInd w:val="0"/>
        <w:ind w:firstLine="540"/>
        <w:jc w:val="both"/>
        <w:rPr>
          <w:szCs w:val="22"/>
        </w:rPr>
      </w:pPr>
      <w:r w:rsidRPr="00A82A66">
        <w:rPr>
          <w:szCs w:val="22"/>
        </w:rPr>
        <w:t>- обваловка территории кладбища;</w:t>
      </w:r>
    </w:p>
    <w:p w:rsidR="00F965ED" w:rsidRPr="00A82A66" w:rsidRDefault="00F965ED" w:rsidP="00F965ED">
      <w:pPr>
        <w:autoSpaceDE w:val="0"/>
        <w:autoSpaceDN w:val="0"/>
        <w:adjustRightInd w:val="0"/>
        <w:ind w:firstLine="540"/>
        <w:jc w:val="both"/>
        <w:rPr>
          <w:szCs w:val="22"/>
        </w:rPr>
      </w:pPr>
      <w:r w:rsidRPr="00A82A66">
        <w:rPr>
          <w:szCs w:val="22"/>
        </w:rPr>
        <w:t>- разделение территории кладбища на зоны: ритуальную, административно-хозяйственную, захоронений;</w:t>
      </w:r>
    </w:p>
    <w:p w:rsidR="00F965ED" w:rsidRPr="00A82A66" w:rsidRDefault="00F965ED" w:rsidP="00F965ED">
      <w:pPr>
        <w:autoSpaceDE w:val="0"/>
        <w:autoSpaceDN w:val="0"/>
        <w:adjustRightInd w:val="0"/>
        <w:ind w:firstLine="540"/>
        <w:jc w:val="both"/>
        <w:rPr>
          <w:szCs w:val="22"/>
        </w:rPr>
      </w:pPr>
      <w:r w:rsidRPr="00A82A66">
        <w:rPr>
          <w:szCs w:val="22"/>
        </w:rPr>
        <w:t>- водоснабжение, водоотведение, тепло-электроснабжение, благоустройство территории;</w:t>
      </w:r>
    </w:p>
    <w:p w:rsidR="00F965ED" w:rsidRPr="00A82A66" w:rsidRDefault="00F965ED" w:rsidP="00F965ED">
      <w:pPr>
        <w:autoSpaceDE w:val="0"/>
        <w:autoSpaceDN w:val="0"/>
        <w:adjustRightInd w:val="0"/>
        <w:ind w:firstLine="540"/>
        <w:jc w:val="both"/>
        <w:rPr>
          <w:szCs w:val="22"/>
        </w:rPr>
      </w:pPr>
      <w:r w:rsidRPr="00A82A66">
        <w:rPr>
          <w:szCs w:val="22"/>
        </w:rPr>
        <w:t>- подъездные пути и автостоянки.</w:t>
      </w:r>
    </w:p>
    <w:p w:rsidR="00F965ED" w:rsidRPr="00A82A66" w:rsidRDefault="00F965ED" w:rsidP="00F965ED">
      <w:pPr>
        <w:autoSpaceDE w:val="0"/>
        <w:autoSpaceDN w:val="0"/>
        <w:adjustRightInd w:val="0"/>
        <w:ind w:firstLine="540"/>
        <w:jc w:val="both"/>
        <w:rPr>
          <w:szCs w:val="22"/>
        </w:rPr>
      </w:pPr>
      <w:r w:rsidRPr="00A82A66">
        <w:rPr>
          <w:szCs w:val="22"/>
        </w:rPr>
        <w:t>Площадь участков для размещения мест захоронения должна быть не более 70% общей площади кладбища.</w:t>
      </w:r>
    </w:p>
    <w:p w:rsidR="00F965ED" w:rsidRPr="00A82A66" w:rsidRDefault="00F965ED" w:rsidP="00F965ED">
      <w:pPr>
        <w:pStyle w:val="1"/>
        <w:rPr>
          <w:bCs w:val="0"/>
          <w:sz w:val="32"/>
        </w:rPr>
      </w:pPr>
    </w:p>
    <w:bookmarkEnd w:id="107"/>
    <w:p w:rsidR="00F965ED" w:rsidRPr="00A82A66" w:rsidRDefault="00F965ED" w:rsidP="00F965ED">
      <w:pPr>
        <w:pStyle w:val="aff6"/>
        <w:keepNext/>
        <w:jc w:val="center"/>
        <w:rPr>
          <w:b w:val="0"/>
          <w:i/>
        </w:rPr>
      </w:pPr>
      <w:r w:rsidRPr="00A82A66">
        <w:t>Перечень кладбищ, находящихся на территории поселения</w:t>
      </w:r>
    </w:p>
    <w:tbl>
      <w:tblPr>
        <w:tblW w:w="9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25"/>
        <w:gridCol w:w="3700"/>
        <w:gridCol w:w="1187"/>
        <w:gridCol w:w="2356"/>
        <w:gridCol w:w="1636"/>
      </w:tblGrid>
      <w:tr w:rsidR="00F965ED" w:rsidRPr="00A82A66" w:rsidTr="00826796">
        <w:trPr>
          <w:jc w:val="center"/>
        </w:trPr>
        <w:tc>
          <w:tcPr>
            <w:tcW w:w="425" w:type="dxa"/>
            <w:shd w:val="clear" w:color="auto" w:fill="D9D9D9"/>
          </w:tcPr>
          <w:p w:rsidR="00F965ED" w:rsidRPr="00A82A66" w:rsidRDefault="00F965ED" w:rsidP="00826796">
            <w:pPr>
              <w:tabs>
                <w:tab w:val="left" w:pos="2400"/>
              </w:tabs>
              <w:snapToGrid w:val="0"/>
              <w:ind w:left="-65" w:right="-46" w:firstLine="10"/>
              <w:jc w:val="center"/>
              <w:rPr>
                <w:b/>
              </w:rPr>
            </w:pPr>
            <w:r w:rsidRPr="00A82A66">
              <w:rPr>
                <w:b/>
              </w:rPr>
              <w:t>№ п/п</w:t>
            </w:r>
          </w:p>
        </w:tc>
        <w:tc>
          <w:tcPr>
            <w:tcW w:w="3700" w:type="dxa"/>
            <w:shd w:val="clear" w:color="auto" w:fill="D9D9D9"/>
          </w:tcPr>
          <w:p w:rsidR="00F965ED" w:rsidRPr="00A82A66" w:rsidRDefault="00F965ED" w:rsidP="00826796">
            <w:pPr>
              <w:tabs>
                <w:tab w:val="left" w:pos="2400"/>
              </w:tabs>
              <w:snapToGrid w:val="0"/>
              <w:ind w:hanging="55"/>
              <w:jc w:val="center"/>
              <w:rPr>
                <w:b/>
              </w:rPr>
            </w:pPr>
            <w:r w:rsidRPr="00A82A66">
              <w:rPr>
                <w:b/>
              </w:rPr>
              <w:t>Местоположения</w:t>
            </w:r>
          </w:p>
        </w:tc>
        <w:tc>
          <w:tcPr>
            <w:tcW w:w="1187" w:type="dxa"/>
            <w:shd w:val="clear" w:color="auto" w:fill="D9D9D9"/>
          </w:tcPr>
          <w:p w:rsidR="00F965ED" w:rsidRPr="00A82A66" w:rsidRDefault="00F965ED" w:rsidP="00826796">
            <w:pPr>
              <w:snapToGrid w:val="0"/>
              <w:jc w:val="center"/>
              <w:rPr>
                <w:b/>
              </w:rPr>
            </w:pPr>
            <w:r w:rsidRPr="00A82A66">
              <w:rPr>
                <w:b/>
                <w:bCs/>
              </w:rPr>
              <w:t>Площадь, га</w:t>
            </w:r>
          </w:p>
        </w:tc>
        <w:tc>
          <w:tcPr>
            <w:tcW w:w="2356" w:type="dxa"/>
            <w:shd w:val="clear" w:color="auto" w:fill="D9D9D9"/>
          </w:tcPr>
          <w:p w:rsidR="00F965ED" w:rsidRPr="00A82A66" w:rsidRDefault="00F965ED" w:rsidP="00826796">
            <w:pPr>
              <w:snapToGrid w:val="0"/>
              <w:jc w:val="center"/>
              <w:rPr>
                <w:b/>
              </w:rPr>
            </w:pPr>
            <w:r w:rsidRPr="00A82A66">
              <w:rPr>
                <w:b/>
              </w:rPr>
              <w:t>Действующее/</w:t>
            </w:r>
          </w:p>
          <w:p w:rsidR="00F965ED" w:rsidRPr="00A82A66" w:rsidRDefault="00F965ED" w:rsidP="00826796">
            <w:pPr>
              <w:snapToGrid w:val="0"/>
              <w:jc w:val="center"/>
              <w:rPr>
                <w:b/>
                <w:bCs/>
              </w:rPr>
            </w:pPr>
            <w:r w:rsidRPr="00A82A66">
              <w:rPr>
                <w:b/>
              </w:rPr>
              <w:t>закрытое</w:t>
            </w:r>
          </w:p>
        </w:tc>
        <w:tc>
          <w:tcPr>
            <w:tcW w:w="1636" w:type="dxa"/>
            <w:shd w:val="clear" w:color="auto" w:fill="D9D9D9"/>
            <w:vAlign w:val="center"/>
          </w:tcPr>
          <w:p w:rsidR="00F965ED" w:rsidRPr="00A82A66" w:rsidRDefault="00F965ED" w:rsidP="00826796">
            <w:pPr>
              <w:autoSpaceDE w:val="0"/>
              <w:snapToGrid w:val="0"/>
              <w:jc w:val="center"/>
              <w:rPr>
                <w:b/>
                <w:bCs/>
              </w:rPr>
            </w:pPr>
            <w:r w:rsidRPr="00A82A66">
              <w:rPr>
                <w:b/>
              </w:rPr>
              <w:t>Сведения о СЗЗ</w:t>
            </w:r>
          </w:p>
        </w:tc>
      </w:tr>
      <w:tr w:rsidR="00F965ED" w:rsidRPr="00A82A66" w:rsidTr="00826796">
        <w:trPr>
          <w:jc w:val="center"/>
        </w:trPr>
        <w:tc>
          <w:tcPr>
            <w:tcW w:w="425" w:type="dxa"/>
            <w:shd w:val="clear" w:color="auto" w:fill="auto"/>
          </w:tcPr>
          <w:p w:rsidR="00F965ED" w:rsidRPr="00A82A66" w:rsidRDefault="00F965ED" w:rsidP="007610A9">
            <w:pPr>
              <w:pStyle w:val="a4"/>
              <w:widowControl w:val="0"/>
              <w:numPr>
                <w:ilvl w:val="0"/>
                <w:numId w:val="103"/>
              </w:numPr>
              <w:snapToGrid w:val="0"/>
              <w:ind w:left="-207" w:right="-188" w:firstLine="10"/>
              <w:contextualSpacing/>
              <w:jc w:val="center"/>
            </w:pPr>
          </w:p>
        </w:tc>
        <w:tc>
          <w:tcPr>
            <w:tcW w:w="3700" w:type="dxa"/>
            <w:shd w:val="clear" w:color="auto" w:fill="auto"/>
          </w:tcPr>
          <w:p w:rsidR="00F965ED" w:rsidRPr="00A82A66" w:rsidRDefault="00F965ED" w:rsidP="00826796">
            <w:r w:rsidRPr="00A82A66">
              <w:t>с.Великоархангельское</w:t>
            </w:r>
          </w:p>
          <w:p w:rsidR="00F965ED" w:rsidRPr="00A82A66" w:rsidRDefault="00F965ED" w:rsidP="00826796">
            <w:r w:rsidRPr="00A82A66">
              <w:t>36:05:1500009:190</w:t>
            </w:r>
          </w:p>
        </w:tc>
        <w:tc>
          <w:tcPr>
            <w:tcW w:w="1187" w:type="dxa"/>
            <w:shd w:val="clear" w:color="auto" w:fill="auto"/>
          </w:tcPr>
          <w:p w:rsidR="00F965ED" w:rsidRPr="00A82A66" w:rsidRDefault="00F965ED" w:rsidP="00826796">
            <w:pPr>
              <w:jc w:val="center"/>
            </w:pPr>
            <w:r w:rsidRPr="00A82A66">
              <w:t>2,6512</w:t>
            </w:r>
          </w:p>
        </w:tc>
        <w:tc>
          <w:tcPr>
            <w:tcW w:w="2356" w:type="dxa"/>
            <w:shd w:val="clear" w:color="auto" w:fill="auto"/>
          </w:tcPr>
          <w:p w:rsidR="00F965ED" w:rsidRPr="00A82A66" w:rsidRDefault="00F965ED" w:rsidP="00826796">
            <w:pPr>
              <w:jc w:val="center"/>
            </w:pPr>
            <w:r w:rsidRPr="00A82A66">
              <w:t>Действующее</w:t>
            </w:r>
          </w:p>
        </w:tc>
        <w:tc>
          <w:tcPr>
            <w:tcW w:w="1636" w:type="dxa"/>
            <w:shd w:val="clear" w:color="auto" w:fill="auto"/>
            <w:vAlign w:val="center"/>
          </w:tcPr>
          <w:p w:rsidR="00F965ED" w:rsidRPr="00A82A66" w:rsidRDefault="00F965ED" w:rsidP="00826796">
            <w:pPr>
              <w:snapToGrid w:val="0"/>
              <w:jc w:val="center"/>
            </w:pPr>
            <w:r w:rsidRPr="00A82A66">
              <w:t>3</w:t>
            </w:r>
          </w:p>
        </w:tc>
      </w:tr>
      <w:tr w:rsidR="00F965ED" w:rsidRPr="00A82A66" w:rsidTr="00826796">
        <w:trPr>
          <w:jc w:val="center"/>
        </w:trPr>
        <w:tc>
          <w:tcPr>
            <w:tcW w:w="425" w:type="dxa"/>
            <w:shd w:val="clear" w:color="auto" w:fill="auto"/>
          </w:tcPr>
          <w:p w:rsidR="00F965ED" w:rsidRPr="00A82A66" w:rsidRDefault="00F965ED" w:rsidP="007610A9">
            <w:pPr>
              <w:pStyle w:val="a4"/>
              <w:widowControl w:val="0"/>
              <w:numPr>
                <w:ilvl w:val="0"/>
                <w:numId w:val="103"/>
              </w:numPr>
              <w:snapToGrid w:val="0"/>
              <w:ind w:left="-207" w:right="-188" w:firstLine="10"/>
              <w:contextualSpacing/>
              <w:jc w:val="center"/>
            </w:pPr>
          </w:p>
        </w:tc>
        <w:tc>
          <w:tcPr>
            <w:tcW w:w="3700" w:type="dxa"/>
            <w:shd w:val="clear" w:color="auto" w:fill="auto"/>
          </w:tcPr>
          <w:p w:rsidR="00F965ED" w:rsidRPr="00A82A66" w:rsidRDefault="00F965ED" w:rsidP="00826796">
            <w:r w:rsidRPr="00A82A66">
              <w:t>с.Великоархангельское</w:t>
            </w:r>
          </w:p>
          <w:p w:rsidR="00F965ED" w:rsidRPr="00A82A66" w:rsidRDefault="00F965ED" w:rsidP="00826796">
            <w:r w:rsidRPr="00A82A66">
              <w:t>36:05:1500012:207</w:t>
            </w:r>
          </w:p>
        </w:tc>
        <w:tc>
          <w:tcPr>
            <w:tcW w:w="1187" w:type="dxa"/>
            <w:shd w:val="clear" w:color="auto" w:fill="auto"/>
          </w:tcPr>
          <w:p w:rsidR="00F965ED" w:rsidRPr="00A82A66" w:rsidRDefault="00F965ED" w:rsidP="00826796">
            <w:pPr>
              <w:jc w:val="center"/>
            </w:pPr>
            <w:r w:rsidRPr="00A82A66">
              <w:t>0,9819</w:t>
            </w:r>
          </w:p>
        </w:tc>
        <w:tc>
          <w:tcPr>
            <w:tcW w:w="2356" w:type="dxa"/>
            <w:shd w:val="clear" w:color="auto" w:fill="auto"/>
          </w:tcPr>
          <w:p w:rsidR="00F965ED" w:rsidRPr="00A82A66" w:rsidRDefault="00F965ED" w:rsidP="00826796">
            <w:pPr>
              <w:jc w:val="center"/>
            </w:pPr>
            <w:r w:rsidRPr="00A82A66">
              <w:t>Действующее</w:t>
            </w:r>
          </w:p>
        </w:tc>
        <w:tc>
          <w:tcPr>
            <w:tcW w:w="1636" w:type="dxa"/>
            <w:shd w:val="clear" w:color="auto" w:fill="auto"/>
            <w:vAlign w:val="center"/>
          </w:tcPr>
          <w:p w:rsidR="00F965ED" w:rsidRPr="00A82A66" w:rsidRDefault="00F965ED" w:rsidP="00826796">
            <w:pPr>
              <w:snapToGrid w:val="0"/>
              <w:jc w:val="center"/>
            </w:pPr>
            <w:r w:rsidRPr="00A82A66">
              <w:t>3</w:t>
            </w:r>
          </w:p>
        </w:tc>
      </w:tr>
      <w:tr w:rsidR="00F965ED" w:rsidRPr="00A82A66" w:rsidTr="00826796">
        <w:trPr>
          <w:jc w:val="center"/>
        </w:trPr>
        <w:tc>
          <w:tcPr>
            <w:tcW w:w="425" w:type="dxa"/>
            <w:shd w:val="clear" w:color="auto" w:fill="auto"/>
          </w:tcPr>
          <w:p w:rsidR="00F965ED" w:rsidRPr="00A82A66" w:rsidRDefault="00F965ED" w:rsidP="007610A9">
            <w:pPr>
              <w:pStyle w:val="a4"/>
              <w:widowControl w:val="0"/>
              <w:numPr>
                <w:ilvl w:val="0"/>
                <w:numId w:val="103"/>
              </w:numPr>
              <w:snapToGrid w:val="0"/>
              <w:ind w:left="-207" w:right="-188" w:firstLine="10"/>
              <w:contextualSpacing/>
              <w:jc w:val="center"/>
            </w:pPr>
          </w:p>
        </w:tc>
        <w:tc>
          <w:tcPr>
            <w:tcW w:w="3700" w:type="dxa"/>
            <w:shd w:val="clear" w:color="auto" w:fill="auto"/>
          </w:tcPr>
          <w:p w:rsidR="00F965ED" w:rsidRPr="00A82A66" w:rsidRDefault="00F965ED" w:rsidP="00826796">
            <w:r w:rsidRPr="00A82A66">
              <w:t>с.Великоархангельское</w:t>
            </w:r>
          </w:p>
          <w:p w:rsidR="00F965ED" w:rsidRPr="00A82A66" w:rsidRDefault="00F965ED" w:rsidP="00826796">
            <w:r w:rsidRPr="00A82A66">
              <w:t>36:05:1500006:280</w:t>
            </w:r>
          </w:p>
        </w:tc>
        <w:tc>
          <w:tcPr>
            <w:tcW w:w="1187" w:type="dxa"/>
            <w:shd w:val="clear" w:color="auto" w:fill="auto"/>
          </w:tcPr>
          <w:p w:rsidR="00F965ED" w:rsidRPr="00A82A66" w:rsidRDefault="00F965ED" w:rsidP="00826796">
            <w:pPr>
              <w:jc w:val="center"/>
            </w:pPr>
            <w:r w:rsidRPr="00A82A66">
              <w:t>1,7315</w:t>
            </w:r>
          </w:p>
        </w:tc>
        <w:tc>
          <w:tcPr>
            <w:tcW w:w="2356" w:type="dxa"/>
            <w:shd w:val="clear" w:color="auto" w:fill="auto"/>
          </w:tcPr>
          <w:p w:rsidR="00F965ED" w:rsidRPr="00A82A66" w:rsidRDefault="00F965ED" w:rsidP="00826796">
            <w:pPr>
              <w:jc w:val="center"/>
            </w:pPr>
            <w:r w:rsidRPr="00A82A66">
              <w:t>Действующее</w:t>
            </w:r>
          </w:p>
        </w:tc>
        <w:tc>
          <w:tcPr>
            <w:tcW w:w="1636" w:type="dxa"/>
            <w:shd w:val="clear" w:color="auto" w:fill="auto"/>
            <w:vAlign w:val="center"/>
          </w:tcPr>
          <w:p w:rsidR="00F965ED" w:rsidRPr="00A82A66" w:rsidRDefault="00F965ED" w:rsidP="00826796">
            <w:pPr>
              <w:snapToGrid w:val="0"/>
              <w:jc w:val="center"/>
            </w:pPr>
            <w:r w:rsidRPr="00A82A66">
              <w:t>3</w:t>
            </w:r>
          </w:p>
        </w:tc>
      </w:tr>
      <w:tr w:rsidR="00F965ED" w:rsidRPr="00A82A66" w:rsidTr="00826796">
        <w:trPr>
          <w:jc w:val="center"/>
        </w:trPr>
        <w:tc>
          <w:tcPr>
            <w:tcW w:w="425" w:type="dxa"/>
            <w:shd w:val="clear" w:color="auto" w:fill="auto"/>
          </w:tcPr>
          <w:p w:rsidR="00F965ED" w:rsidRPr="00A82A66" w:rsidRDefault="00F965ED" w:rsidP="007610A9">
            <w:pPr>
              <w:pStyle w:val="a4"/>
              <w:widowControl w:val="0"/>
              <w:numPr>
                <w:ilvl w:val="0"/>
                <w:numId w:val="103"/>
              </w:numPr>
              <w:snapToGrid w:val="0"/>
              <w:ind w:left="-207" w:right="-188" w:firstLine="10"/>
              <w:contextualSpacing/>
              <w:jc w:val="center"/>
            </w:pPr>
          </w:p>
        </w:tc>
        <w:tc>
          <w:tcPr>
            <w:tcW w:w="3700" w:type="dxa"/>
            <w:shd w:val="clear" w:color="auto" w:fill="auto"/>
          </w:tcPr>
          <w:p w:rsidR="00F965ED" w:rsidRPr="00A82A66" w:rsidRDefault="00F965ED" w:rsidP="00826796">
            <w:r w:rsidRPr="00A82A66">
              <w:t>с.Тюниково</w:t>
            </w:r>
          </w:p>
          <w:p w:rsidR="00F965ED" w:rsidRPr="00A82A66" w:rsidRDefault="00F965ED" w:rsidP="00826796">
            <w:r w:rsidRPr="00A82A66">
              <w:t>36:05:1600001:138</w:t>
            </w:r>
          </w:p>
        </w:tc>
        <w:tc>
          <w:tcPr>
            <w:tcW w:w="1187" w:type="dxa"/>
            <w:shd w:val="clear" w:color="auto" w:fill="auto"/>
          </w:tcPr>
          <w:p w:rsidR="00F965ED" w:rsidRPr="00A82A66" w:rsidRDefault="00F965ED" w:rsidP="00826796">
            <w:pPr>
              <w:jc w:val="center"/>
            </w:pPr>
            <w:r w:rsidRPr="00A82A66">
              <w:t>0,9239</w:t>
            </w:r>
          </w:p>
        </w:tc>
        <w:tc>
          <w:tcPr>
            <w:tcW w:w="2356" w:type="dxa"/>
            <w:shd w:val="clear" w:color="auto" w:fill="auto"/>
          </w:tcPr>
          <w:p w:rsidR="00F965ED" w:rsidRPr="00A82A66" w:rsidRDefault="00F965ED" w:rsidP="00826796">
            <w:pPr>
              <w:jc w:val="center"/>
            </w:pPr>
            <w:r w:rsidRPr="00A82A66">
              <w:t>Действующее</w:t>
            </w:r>
          </w:p>
        </w:tc>
        <w:tc>
          <w:tcPr>
            <w:tcW w:w="1636" w:type="dxa"/>
            <w:shd w:val="clear" w:color="auto" w:fill="auto"/>
            <w:vAlign w:val="center"/>
          </w:tcPr>
          <w:p w:rsidR="00F965ED" w:rsidRPr="00A82A66" w:rsidRDefault="00F965ED" w:rsidP="00826796">
            <w:pPr>
              <w:snapToGrid w:val="0"/>
              <w:jc w:val="center"/>
            </w:pPr>
            <w:r w:rsidRPr="00A82A66">
              <w:t>3</w:t>
            </w:r>
          </w:p>
        </w:tc>
      </w:tr>
    </w:tbl>
    <w:p w:rsidR="00F965ED" w:rsidRPr="00A82A66" w:rsidRDefault="00F965ED" w:rsidP="00F965ED">
      <w:pPr>
        <w:ind w:firstLine="567"/>
        <w:jc w:val="both"/>
        <w:rPr>
          <w:b/>
          <w:u w:val="single"/>
        </w:rPr>
      </w:pPr>
      <w:r w:rsidRPr="00A82A66">
        <w:t>*</w:t>
      </w:r>
      <w:r w:rsidRPr="00A82A66">
        <w:rPr>
          <w:sz w:val="20"/>
          <w:szCs w:val="20"/>
        </w:rPr>
        <w:t xml:space="preserve"> Санитарно-защитная зона установлена. Сведения внесены в ЕГРН (реестровый номер </w:t>
      </w:r>
      <w:r w:rsidRPr="00A82A66">
        <w:rPr>
          <w:rStyle w:val="button-search"/>
          <w:sz w:val="20"/>
          <w:szCs w:val="20"/>
        </w:rPr>
        <w:t>36:27-6.429)</w:t>
      </w:r>
    </w:p>
    <w:p w:rsidR="00F965ED" w:rsidRPr="00A82A66" w:rsidRDefault="00F965ED" w:rsidP="00F965ED">
      <w:pPr>
        <w:ind w:firstLine="567"/>
        <w:jc w:val="both"/>
        <w:rPr>
          <w:b/>
          <w:u w:val="single"/>
        </w:rPr>
      </w:pPr>
    </w:p>
    <w:p w:rsidR="00F965ED" w:rsidRPr="00A82A66" w:rsidRDefault="00F965ED" w:rsidP="00F965ED">
      <w:pPr>
        <w:ind w:firstLine="567"/>
        <w:jc w:val="both"/>
        <w:rPr>
          <w:b/>
          <w:u w:val="single"/>
        </w:rPr>
      </w:pPr>
      <w:r w:rsidRPr="00A82A66">
        <w:rPr>
          <w:b/>
          <w:u w:val="single"/>
        </w:rPr>
        <w:t xml:space="preserve">Примечание к таблице: </w:t>
      </w:r>
    </w:p>
    <w:p w:rsidR="00F965ED" w:rsidRPr="00A82A66" w:rsidRDefault="00F965ED" w:rsidP="00F965ED">
      <w:pPr>
        <w:ind w:firstLine="567"/>
        <w:jc w:val="both"/>
      </w:pPr>
      <w:r w:rsidRPr="00A82A66">
        <w:rPr>
          <w:b/>
          <w:bCs/>
        </w:rPr>
        <w:t>1 –</w:t>
      </w:r>
      <w:r w:rsidRPr="00A82A66">
        <w:t>СЗЗ установлена;</w:t>
      </w:r>
    </w:p>
    <w:p w:rsidR="00F965ED" w:rsidRPr="00A82A66" w:rsidRDefault="00F965ED" w:rsidP="00F965ED">
      <w:pPr>
        <w:ind w:firstLine="567"/>
        <w:jc w:val="both"/>
      </w:pPr>
      <w:r w:rsidRPr="00A82A66">
        <w:rPr>
          <w:b/>
        </w:rPr>
        <w:t>2</w:t>
      </w:r>
      <w:r w:rsidRPr="00A82A66">
        <w:t xml:space="preserve"> – Ведутся работы по установлению СЗЗ на момент разработки генерального плана;</w:t>
      </w:r>
    </w:p>
    <w:p w:rsidR="00F965ED" w:rsidRPr="00A82A66" w:rsidRDefault="00F965ED" w:rsidP="00F965ED">
      <w:pPr>
        <w:ind w:firstLine="567"/>
        <w:jc w:val="both"/>
      </w:pPr>
      <w:r w:rsidRPr="00A82A66">
        <w:rPr>
          <w:b/>
        </w:rPr>
        <w:t xml:space="preserve">3 – </w:t>
      </w:r>
      <w:r w:rsidRPr="00A82A66">
        <w:t>СЗЗ не установлена.</w:t>
      </w:r>
    </w:p>
    <w:p w:rsidR="00F965ED" w:rsidRPr="00A82A66" w:rsidRDefault="00F965ED" w:rsidP="00F965ED">
      <w:pPr>
        <w:autoSpaceDE w:val="0"/>
        <w:autoSpaceDN w:val="0"/>
        <w:adjustRightInd w:val="0"/>
        <w:ind w:firstLine="567"/>
        <w:jc w:val="both"/>
        <w:rPr>
          <w:rFonts w:eastAsia="Arial"/>
          <w:lang w:bidi="en-US"/>
        </w:rPr>
      </w:pPr>
      <w:r w:rsidRPr="00A82A66">
        <w:rPr>
          <w:rFonts w:eastAsia="Arial"/>
          <w:lang w:bidi="en-US"/>
        </w:rPr>
        <w:t>Необходимо установление санитарно-защитных зон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санитарно-защитных зон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F965ED" w:rsidRPr="00A82A66" w:rsidRDefault="00F965ED" w:rsidP="00F965ED">
      <w:pPr>
        <w:ind w:firstLine="567"/>
        <w:jc w:val="both"/>
        <w:rPr>
          <w:rFonts w:eastAsia="Arial"/>
          <w:lang w:bidi="en-US"/>
        </w:rPr>
      </w:pPr>
      <w:r w:rsidRPr="00A82A66">
        <w:rPr>
          <w:rFonts w:eastAsia="Arial"/>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F965ED" w:rsidRPr="00A82A66" w:rsidRDefault="00F965ED" w:rsidP="00F965ED">
      <w:pPr>
        <w:jc w:val="center"/>
        <w:rPr>
          <w:b/>
          <w:i/>
        </w:rPr>
      </w:pPr>
    </w:p>
    <w:p w:rsidR="00F965ED" w:rsidRPr="00A82A66" w:rsidRDefault="00F965ED" w:rsidP="00F965ED">
      <w:pPr>
        <w:jc w:val="center"/>
        <w:rPr>
          <w:b/>
          <w:i/>
        </w:rPr>
      </w:pPr>
      <w:r w:rsidRPr="00A82A66">
        <w:rPr>
          <w:b/>
          <w:i/>
        </w:rPr>
        <w:t>Объекты размещения отходов, места (площадки) накопления ТКО</w:t>
      </w:r>
    </w:p>
    <w:p w:rsidR="00F965ED" w:rsidRPr="00A82A66" w:rsidRDefault="00F965ED" w:rsidP="00F965ED">
      <w:pPr>
        <w:autoSpaceDE w:val="0"/>
        <w:ind w:firstLine="567"/>
        <w:jc w:val="both"/>
        <w:rPr>
          <w:kern w:val="24"/>
        </w:rPr>
      </w:pPr>
      <w:r w:rsidRPr="00A82A66">
        <w:rPr>
          <w:kern w:val="24"/>
        </w:rPr>
        <w:lastRenderedPageBreak/>
        <w:t xml:space="preserve">На территории Великоархангельского сельского поселения оборудованы места (площадки) накопления твердых коммунальных отходов. </w:t>
      </w:r>
      <w:r w:rsidRPr="00A82A66">
        <w:t xml:space="preserve">Транспортирование ТКО с территории </w:t>
      </w:r>
      <w:r w:rsidRPr="00A82A66">
        <w:rPr>
          <w:kern w:val="24"/>
        </w:rPr>
        <w:t xml:space="preserve">Великоархангельского сельского поселения </w:t>
      </w:r>
      <w:r w:rsidRPr="00A82A66">
        <w:t>осуществляется ООО «ВЕГА» с целью дальнейшей передачи для захоронения.</w:t>
      </w:r>
    </w:p>
    <w:p w:rsidR="00F965ED" w:rsidRPr="00A82A66" w:rsidRDefault="00F965ED" w:rsidP="00F965ED">
      <w:pPr>
        <w:autoSpaceDE w:val="0"/>
        <w:ind w:firstLine="567"/>
        <w:jc w:val="both"/>
        <w:rPr>
          <w:kern w:val="24"/>
        </w:rPr>
      </w:pPr>
    </w:p>
    <w:p w:rsidR="00F965ED" w:rsidRPr="00A82A66" w:rsidRDefault="00F965ED" w:rsidP="00F965ED">
      <w:pPr>
        <w:jc w:val="center"/>
        <w:rPr>
          <w:b/>
          <w:i/>
        </w:rPr>
      </w:pPr>
    </w:p>
    <w:p w:rsidR="00F965ED" w:rsidRPr="00A82A66" w:rsidRDefault="00F965ED" w:rsidP="00F965ED">
      <w:pPr>
        <w:jc w:val="center"/>
        <w:rPr>
          <w:b/>
          <w:i/>
        </w:rPr>
      </w:pPr>
      <w:r w:rsidRPr="00A82A66">
        <w:rPr>
          <w:b/>
          <w:i/>
        </w:rPr>
        <w:t>Скотомогильники</w:t>
      </w:r>
    </w:p>
    <w:p w:rsidR="00F965ED" w:rsidRPr="00A82A66" w:rsidRDefault="00F965ED" w:rsidP="00F965ED">
      <w:pPr>
        <w:ind w:left="11" w:firstLine="556"/>
        <w:jc w:val="both"/>
      </w:pPr>
      <w:r w:rsidRPr="00A82A66">
        <w:t>По данным актов о ликвидации скотомогильников, размещенных на территории Великоархангельского, расположен 1 ликвидированный скотомогильник. Акт ликвидации приведен в приложении 7.1.</w:t>
      </w:r>
    </w:p>
    <w:p w:rsidR="00F965ED" w:rsidRPr="00A82A66" w:rsidRDefault="00F965ED" w:rsidP="00F965ED">
      <w:pPr>
        <w:ind w:firstLine="567"/>
        <w:jc w:val="both"/>
        <w:rPr>
          <w:b/>
          <w:i/>
        </w:rPr>
      </w:pPr>
    </w:p>
    <w:p w:rsidR="00F965ED" w:rsidRPr="00A82A66" w:rsidRDefault="00F965ED" w:rsidP="00F965ED">
      <w:pPr>
        <w:tabs>
          <w:tab w:val="left" w:pos="4700"/>
        </w:tabs>
        <w:ind w:left="11" w:firstLine="556"/>
        <w:jc w:val="both"/>
        <w:rPr>
          <w:i/>
        </w:rPr>
      </w:pPr>
      <w:r w:rsidRPr="00A82A66">
        <w:rPr>
          <w:b/>
          <w:i/>
        </w:rPr>
        <w:t xml:space="preserve">Выводы: </w:t>
      </w:r>
      <w:r w:rsidRPr="00A82A66">
        <w:rPr>
          <w:i/>
        </w:rPr>
        <w:t>В результате анализа, проведенного в пункте 1.9, выявлены следующие проблемы:</w:t>
      </w:r>
    </w:p>
    <w:p w:rsidR="00F965ED" w:rsidRPr="00A82A66" w:rsidRDefault="00F965ED" w:rsidP="007610A9">
      <w:pPr>
        <w:numPr>
          <w:ilvl w:val="0"/>
          <w:numId w:val="104"/>
        </w:numPr>
        <w:tabs>
          <w:tab w:val="left" w:pos="1134"/>
        </w:tabs>
        <w:autoSpaceDE w:val="0"/>
        <w:ind w:left="0" w:firstLine="567"/>
        <w:jc w:val="both"/>
        <w:rPr>
          <w:i/>
        </w:rPr>
      </w:pPr>
      <w:r w:rsidRPr="00A82A66">
        <w:rPr>
          <w:i/>
        </w:rPr>
        <w:t>В графических материалах генерального плана обозначены только установленные санитарно-защитные зоны (то есть СЗЗ, сведения о границах которых внесены в ЕГРН) так как в процесс разработки и согласования границы разрабатываемых СЗЗ могут быть откорректированы;</w:t>
      </w:r>
    </w:p>
    <w:p w:rsidR="00F965ED" w:rsidRPr="00A82A66" w:rsidRDefault="00F965ED" w:rsidP="007610A9">
      <w:pPr>
        <w:numPr>
          <w:ilvl w:val="0"/>
          <w:numId w:val="104"/>
        </w:numPr>
        <w:tabs>
          <w:tab w:val="left" w:pos="1134"/>
        </w:tabs>
        <w:autoSpaceDE w:val="0"/>
        <w:ind w:left="0" w:firstLine="567"/>
        <w:jc w:val="both"/>
        <w:rPr>
          <w:i/>
        </w:rPr>
      </w:pPr>
      <w:r w:rsidRPr="00A82A66">
        <w:rPr>
          <w:i/>
        </w:rPr>
        <w:t>Для объектов, указанных в п. 1.9.7.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F965ED" w:rsidRPr="00A82A66" w:rsidRDefault="00F965ED" w:rsidP="007610A9">
      <w:pPr>
        <w:numPr>
          <w:ilvl w:val="0"/>
          <w:numId w:val="104"/>
        </w:numPr>
        <w:tabs>
          <w:tab w:val="left" w:pos="1134"/>
        </w:tabs>
        <w:autoSpaceDE w:val="0"/>
        <w:ind w:left="0" w:firstLine="567"/>
        <w:jc w:val="both"/>
        <w:rPr>
          <w:i/>
        </w:rPr>
      </w:pPr>
      <w:r w:rsidRPr="00A82A66">
        <w:rPr>
          <w:i/>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F965ED" w:rsidRPr="00A82A66" w:rsidRDefault="00F965ED" w:rsidP="00F965ED">
      <w:pPr>
        <w:ind w:firstLine="567"/>
        <w:jc w:val="both"/>
        <w:rPr>
          <w:b/>
          <w:i/>
        </w:rPr>
      </w:pPr>
    </w:p>
    <w:p w:rsidR="00F965ED" w:rsidRPr="00A82A66" w:rsidRDefault="00F965ED" w:rsidP="00F965ED">
      <w:pPr>
        <w:ind w:firstLine="840"/>
        <w:jc w:val="both"/>
      </w:pPr>
    </w:p>
    <w:p w:rsidR="00F965ED" w:rsidRPr="00A82A66" w:rsidRDefault="00F965ED" w:rsidP="00F965ED">
      <w:pPr>
        <w:pStyle w:val="21"/>
        <w:keepLines/>
        <w:tabs>
          <w:tab w:val="left" w:pos="1134"/>
        </w:tabs>
        <w:spacing w:before="40" w:line="259" w:lineRule="auto"/>
        <w:rPr>
          <w:b w:val="0"/>
          <w:i/>
          <w:sz w:val="24"/>
          <w:szCs w:val="24"/>
        </w:rPr>
      </w:pPr>
      <w:r w:rsidRPr="00A82A66">
        <w:rPr>
          <w:bCs w:val="0"/>
          <w:i/>
          <w:sz w:val="24"/>
          <w:szCs w:val="24"/>
        </w:rPr>
        <w:t xml:space="preserve">1.10. </w:t>
      </w:r>
      <w:bookmarkStart w:id="108" w:name="_Toc469398955"/>
      <w:bookmarkStart w:id="109" w:name="_Toc32498614"/>
      <w:bookmarkStart w:id="110" w:name="_Toc59800188"/>
      <w:bookmarkStart w:id="111" w:name="_Toc85468687"/>
      <w:r w:rsidRPr="00A82A66">
        <w:rPr>
          <w:i/>
          <w:sz w:val="24"/>
          <w:szCs w:val="24"/>
        </w:rPr>
        <w:t>Объекты капитального строительства местного значения</w:t>
      </w:r>
      <w:bookmarkEnd w:id="108"/>
      <w:bookmarkEnd w:id="109"/>
      <w:bookmarkEnd w:id="110"/>
      <w:bookmarkEnd w:id="111"/>
    </w:p>
    <w:p w:rsidR="00F965ED" w:rsidRPr="00A82A66" w:rsidRDefault="00F965ED" w:rsidP="00F965ED">
      <w:pPr>
        <w:tabs>
          <w:tab w:val="left" w:pos="851"/>
        </w:tabs>
        <w:spacing w:line="259" w:lineRule="auto"/>
        <w:ind w:firstLine="567"/>
        <w:jc w:val="both"/>
        <w:rPr>
          <w:rFonts w:eastAsia="TimesNewRomanPSMT"/>
          <w:spacing w:val="-2"/>
          <w:lang w:eastAsia="en-US"/>
        </w:rPr>
      </w:pPr>
      <w:r w:rsidRPr="00A82A66">
        <w:rPr>
          <w:rFonts w:eastAsia="TimesNewRomanPSMT"/>
          <w:spacing w:val="-2"/>
          <w:lang w:eastAsia="en-US"/>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владение, пользование и распоряжение имуществом, находящимся в муниципальной собственности поселения;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 xml:space="preserve"> обеспечение первичных мер пожарной безопасности в границах населенных пунктов поселения;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создание условий для обеспечения жителей поселения услугами связи, общественного питания, торговли и бытового обслуживания;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создание условий для организации досуга и обеспечения жителей поселения услугами организаций культуры;</w:t>
      </w:r>
    </w:p>
    <w:p w:rsidR="00F965ED" w:rsidRPr="00A82A66" w:rsidRDefault="004E444F"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hyperlink r:id="rId59" w:history="1">
        <w:r w:rsidR="00F965ED" w:rsidRPr="00A82A66">
          <w:rPr>
            <w:rFonts w:eastAsia="Calibri"/>
          </w:rPr>
          <w:t>обеспечение условий</w:t>
        </w:r>
      </w:hyperlink>
      <w:r w:rsidR="00F965ED" w:rsidRPr="00A82A66">
        <w:rPr>
          <w:rFonts w:eastAsia="Calibri"/>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формирование архивных фондов поселения;</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Lucida Sans Unicode"/>
          <w:kern w:val="1"/>
          <w:lang w:eastAsia="en-US"/>
        </w:rPr>
        <w:lastRenderedPageBreak/>
        <w:t xml:space="preserve">принятие в соответствии с гражданским </w:t>
      </w:r>
      <w:hyperlink r:id="rId60" w:history="1">
        <w:r w:rsidRPr="00A82A66">
          <w:rPr>
            <w:rFonts w:eastAsia="Lucida Sans Unicode"/>
            <w:kern w:val="1"/>
            <w:lang w:eastAsia="en-US"/>
          </w:rPr>
          <w:t>законодательством</w:t>
        </w:r>
      </w:hyperlink>
      <w:r w:rsidRPr="00A82A66">
        <w:rPr>
          <w:rFonts w:eastAsia="Lucida Sans Unicode"/>
          <w:kern w:val="1"/>
          <w:lang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содействие в развитии сельскохозяйственного производства, создание условий для развития малого и среднего предпринимательства;</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организация и осуществление мероприятий по работе с детьми и молодежью в поселении;</w:t>
      </w:r>
    </w:p>
    <w:p w:rsidR="00F965ED" w:rsidRPr="00A82A66" w:rsidRDefault="00F965ED" w:rsidP="007610A9">
      <w:pPr>
        <w:numPr>
          <w:ilvl w:val="0"/>
          <w:numId w:val="52"/>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Lucida Sans Unicode"/>
          <w:kern w:val="1"/>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965ED" w:rsidRPr="00A82A66" w:rsidRDefault="00F965ED" w:rsidP="00F965ED">
      <w:pPr>
        <w:tabs>
          <w:tab w:val="left" w:pos="851"/>
        </w:tabs>
        <w:autoSpaceDE w:val="0"/>
        <w:autoSpaceDN w:val="0"/>
        <w:adjustRightInd w:val="0"/>
        <w:spacing w:after="160" w:line="259" w:lineRule="auto"/>
        <w:ind w:firstLine="567"/>
        <w:contextualSpacing/>
        <w:jc w:val="both"/>
        <w:rPr>
          <w:rFonts w:eastAsia="Calibri"/>
        </w:rPr>
      </w:pPr>
      <w:r w:rsidRPr="00A82A66">
        <w:rPr>
          <w:rFonts w:eastAsia="TimesNewRomanPSMT"/>
          <w:spacing w:val="-2"/>
        </w:rPr>
        <w:t xml:space="preserve">В соответствии с Уставом Великоархангельского сельского поселения </w:t>
      </w:r>
      <w:r w:rsidRPr="00A82A66">
        <w:t xml:space="preserve">Бутурлиновского муниципального района Воронежской области, утвержденным решением Совета народных депутатов </w:t>
      </w:r>
      <w:r w:rsidRPr="00A82A66">
        <w:rPr>
          <w:rFonts w:eastAsia="TimesNewRomanPSMT"/>
          <w:spacing w:val="-2"/>
        </w:rPr>
        <w:t xml:space="preserve">Великоархангельского </w:t>
      </w:r>
      <w:r w:rsidRPr="00A82A66">
        <w:t xml:space="preserve">сельского поселения от 24.02.2015 года № 31, к вопросам местного значения </w:t>
      </w:r>
      <w:r w:rsidRPr="00A82A66">
        <w:rPr>
          <w:rFonts w:eastAsia="TimesNewRomanPSMT"/>
          <w:spacing w:val="-2"/>
        </w:rPr>
        <w:t>Великоархангельского</w:t>
      </w:r>
      <w:r w:rsidRPr="00A82A66">
        <w:t xml:space="preserve"> сельского поселения относятся:</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 xml:space="preserve">владение, пользование и распоряжение имуществом, находящимся в муниципальной собственности поселения; </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участие в предупреждении и ликвидации последствий чрезвычайных ситуаций в границах поселения;</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обеспечение первичных мер пожарной безопасности в границах населенных пунктов поселения;</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 xml:space="preserve">создание условий для обеспечения жителей поселения услугами связи, общественного питания, торговли и бытового обслуживания; </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t>организация библиотечного обслуживания населения, комплектование и обеспечение сохранности библиотечных фондов библиотек поселения;</w:t>
      </w:r>
    </w:p>
    <w:p w:rsidR="00F965ED" w:rsidRPr="00A82A66" w:rsidRDefault="00F965ED" w:rsidP="007610A9">
      <w:pPr>
        <w:pStyle w:val="af7"/>
        <w:numPr>
          <w:ilvl w:val="0"/>
          <w:numId w:val="53"/>
        </w:numPr>
        <w:tabs>
          <w:tab w:val="left" w:pos="993"/>
        </w:tabs>
        <w:spacing w:before="0" w:beforeAutospacing="0" w:after="0" w:afterAutospacing="0"/>
        <w:ind w:left="0" w:firstLine="567"/>
      </w:pPr>
      <w:r w:rsidRPr="00A82A66">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создание условий для организации досуга и обеспечения жителей поселения услугами организаций культуры;</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организация сбора и вывоза бытовых отходов и мусора;</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 xml:space="preserve"> организация ритуальных услуг и содержание мест захоронения;</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содействие в развитии сельскохозяйственного производства, создание условий для развития малого и среднего предпринимательства;</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организация и осуществление мероприятий по работе с детьми и молодежью в поселении;</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осуществление мероприятий по обеспечению безопасности людей на водных объектах, охране их жизни и здоровья;</w:t>
      </w:r>
    </w:p>
    <w:p w:rsidR="00F965ED" w:rsidRPr="00A82A66" w:rsidRDefault="00F965ED" w:rsidP="007610A9">
      <w:pPr>
        <w:pStyle w:val="af7"/>
        <w:numPr>
          <w:ilvl w:val="0"/>
          <w:numId w:val="53"/>
        </w:numPr>
        <w:tabs>
          <w:tab w:val="left" w:pos="851"/>
        </w:tabs>
        <w:spacing w:before="0" w:beforeAutospacing="0" w:after="0" w:afterAutospacing="0"/>
        <w:ind w:left="0" w:firstLine="567"/>
      </w:pPr>
      <w:r w:rsidRPr="00A82A66">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965ED" w:rsidRPr="00A82A66" w:rsidRDefault="00F965ED" w:rsidP="00F965ED">
      <w:pPr>
        <w:pStyle w:val="af7"/>
        <w:tabs>
          <w:tab w:val="left" w:pos="851"/>
        </w:tabs>
        <w:spacing w:before="0" w:beforeAutospacing="0" w:after="0" w:afterAutospacing="0"/>
      </w:pPr>
    </w:p>
    <w:p w:rsidR="00F965ED" w:rsidRPr="00A82A66" w:rsidRDefault="00F965ED" w:rsidP="00F965ED">
      <w:pPr>
        <w:pStyle w:val="a4"/>
        <w:widowControl w:val="0"/>
        <w:tabs>
          <w:tab w:val="left" w:pos="851"/>
        </w:tabs>
        <w:autoSpaceDE w:val="0"/>
        <w:autoSpaceDN w:val="0"/>
        <w:adjustRightInd w:val="0"/>
        <w:ind w:left="567"/>
        <w:jc w:val="center"/>
        <w:outlineLvl w:val="2"/>
        <w:rPr>
          <w:b/>
        </w:rPr>
      </w:pPr>
      <w:bookmarkStart w:id="112" w:name="_Toc59800192"/>
      <w:bookmarkStart w:id="113" w:name="_Toc85468688"/>
      <w:r w:rsidRPr="00A82A66">
        <w:rPr>
          <w:b/>
        </w:rPr>
        <w:t xml:space="preserve">1.10.1. </w:t>
      </w:r>
      <w:r w:rsidRPr="00A82A66">
        <w:rPr>
          <w:b/>
          <w:caps/>
        </w:rPr>
        <w:t>Объекты социальной инфраструктуры Великоархангельского сельского поселения</w:t>
      </w:r>
      <w:bookmarkEnd w:id="112"/>
      <w:bookmarkEnd w:id="113"/>
    </w:p>
    <w:p w:rsidR="00F965ED" w:rsidRPr="00A82A66" w:rsidRDefault="00F965ED" w:rsidP="00F965ED">
      <w:pPr>
        <w:ind w:firstLine="567"/>
        <w:jc w:val="both"/>
        <w:rPr>
          <w:rFonts w:eastAsia="Calibri"/>
          <w:lang w:eastAsia="en-US"/>
        </w:rPr>
      </w:pPr>
      <w:r w:rsidRPr="00A82A66">
        <w:rPr>
          <w:rFonts w:eastAsia="Calibri"/>
          <w:lang w:eastAsia="en-US"/>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Великоархангельского сельского поселения.</w:t>
      </w:r>
    </w:p>
    <w:p w:rsidR="00F965ED" w:rsidRPr="00A82A66" w:rsidRDefault="00F965ED" w:rsidP="00F965ED">
      <w:pPr>
        <w:ind w:firstLine="567"/>
        <w:jc w:val="both"/>
        <w:rPr>
          <w:rFonts w:eastAsia="Calibri"/>
          <w:lang w:eastAsia="en-US"/>
        </w:rPr>
      </w:pPr>
      <w:r w:rsidRPr="00A82A66">
        <w:rPr>
          <w:rFonts w:eastAsia="Calibri"/>
          <w:lang w:eastAsia="en-US"/>
        </w:rPr>
        <w:t>Все объекты обслуживания социальной инфраструктуры можно разделить на группы по следующим признакам:</w:t>
      </w:r>
    </w:p>
    <w:p w:rsidR="00F965ED" w:rsidRPr="00A82A66" w:rsidRDefault="00F965ED" w:rsidP="007610A9">
      <w:pPr>
        <w:widowControl w:val="0"/>
        <w:numPr>
          <w:ilvl w:val="0"/>
          <w:numId w:val="55"/>
        </w:numPr>
        <w:tabs>
          <w:tab w:val="left" w:pos="1134"/>
        </w:tabs>
        <w:spacing w:after="160" w:line="259" w:lineRule="auto"/>
        <w:ind w:left="0" w:firstLine="567"/>
        <w:jc w:val="both"/>
        <w:rPr>
          <w:rFonts w:eastAsia="Calibri"/>
          <w:lang w:eastAsia="en-US"/>
        </w:rPr>
      </w:pPr>
      <w:r w:rsidRPr="00A82A66">
        <w:rPr>
          <w:rFonts w:eastAsia="Calibri"/>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965ED" w:rsidRPr="00A82A66" w:rsidRDefault="00F965ED" w:rsidP="007610A9">
      <w:pPr>
        <w:widowControl w:val="0"/>
        <w:numPr>
          <w:ilvl w:val="0"/>
          <w:numId w:val="55"/>
        </w:numPr>
        <w:tabs>
          <w:tab w:val="left" w:pos="1134"/>
        </w:tabs>
        <w:spacing w:after="160" w:line="259" w:lineRule="auto"/>
        <w:ind w:left="0" w:firstLine="567"/>
        <w:jc w:val="both"/>
        <w:rPr>
          <w:rFonts w:eastAsia="Calibri"/>
          <w:lang w:eastAsia="en-US"/>
        </w:rPr>
      </w:pPr>
      <w:r w:rsidRPr="00A82A66">
        <w:rPr>
          <w:rFonts w:eastAsia="Calibri"/>
          <w:lang w:eastAsia="en-US"/>
        </w:rPr>
        <w:lastRenderedPageBreak/>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965ED" w:rsidRPr="00A82A66" w:rsidRDefault="00F965ED" w:rsidP="007610A9">
      <w:pPr>
        <w:widowControl w:val="0"/>
        <w:numPr>
          <w:ilvl w:val="0"/>
          <w:numId w:val="55"/>
        </w:numPr>
        <w:tabs>
          <w:tab w:val="left" w:pos="1134"/>
        </w:tabs>
        <w:spacing w:after="160" w:line="259" w:lineRule="auto"/>
        <w:ind w:left="0" w:firstLine="567"/>
        <w:jc w:val="both"/>
        <w:rPr>
          <w:rFonts w:eastAsia="Calibri"/>
          <w:lang w:eastAsia="en-US"/>
        </w:rPr>
      </w:pPr>
      <w:r w:rsidRPr="00A82A66">
        <w:rPr>
          <w:rFonts w:eastAsia="Calibri"/>
          <w:lang w:eastAsia="en-US"/>
        </w:rPr>
        <w:t>по интенсивности использования (объекты повседневного спроса, периодического спроса и эпизодического спроса).</w:t>
      </w:r>
    </w:p>
    <w:p w:rsidR="00F965ED" w:rsidRPr="00A82A66" w:rsidRDefault="00F965ED" w:rsidP="00F965ED">
      <w:pPr>
        <w:ind w:firstLine="567"/>
        <w:jc w:val="both"/>
        <w:rPr>
          <w:rFonts w:eastAsia="Calibri"/>
          <w:lang w:eastAsia="en-US"/>
        </w:rPr>
      </w:pPr>
      <w:r w:rsidRPr="00A82A66">
        <w:rPr>
          <w:rFonts w:eastAsia="Calibri"/>
          <w:lang w:eastAsia="en-US"/>
        </w:rPr>
        <w:t>К необходимым объектам общественного обслуживания населения относятся:</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образования;</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здравоохранения;</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социального обслуживания населения;</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физической культуры и спорта;</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культуры и искусства;</w:t>
      </w:r>
    </w:p>
    <w:p w:rsidR="00F965ED" w:rsidRPr="00A82A66" w:rsidRDefault="00F965ED" w:rsidP="007610A9">
      <w:pPr>
        <w:widowControl w:val="0"/>
        <w:numPr>
          <w:ilvl w:val="0"/>
          <w:numId w:val="54"/>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Объекты услуг связи, общественного питания, торговли и бытового обслуживания.</w:t>
      </w:r>
    </w:p>
    <w:p w:rsidR="00F965ED" w:rsidRPr="00A82A66" w:rsidRDefault="00F965ED" w:rsidP="00F965ED">
      <w:pPr>
        <w:spacing w:line="259" w:lineRule="auto"/>
        <w:ind w:firstLine="567"/>
        <w:jc w:val="both"/>
        <w:rPr>
          <w:rFonts w:eastAsia="Calibri"/>
          <w:bCs/>
        </w:rPr>
      </w:pPr>
      <w:r w:rsidRPr="00A82A66">
        <w:rPr>
          <w:rFonts w:eastAsia="Calibri"/>
          <w:bCs/>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F965ED" w:rsidRPr="00A82A66" w:rsidRDefault="00F965ED" w:rsidP="00F965ED">
      <w:pPr>
        <w:spacing w:line="259" w:lineRule="auto"/>
        <w:ind w:firstLine="567"/>
        <w:jc w:val="both"/>
        <w:rPr>
          <w:rFonts w:eastAsia="Calibri"/>
          <w:bCs/>
        </w:rPr>
      </w:pPr>
      <w:r w:rsidRPr="00A82A66">
        <w:rPr>
          <w:rFonts w:eastAsia="Calibri"/>
          <w:bCs/>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F965ED" w:rsidRPr="00A82A66" w:rsidRDefault="00F965ED" w:rsidP="00F965ED">
      <w:pPr>
        <w:ind w:firstLine="567"/>
        <w:jc w:val="both"/>
        <w:rPr>
          <w:rFonts w:eastAsia="Calibri"/>
          <w:lang w:eastAsia="en-US"/>
        </w:rPr>
      </w:pPr>
      <w:r w:rsidRPr="00A82A66">
        <w:rPr>
          <w:rFonts w:eastAsia="Calibri"/>
          <w:lang w:eastAsia="en-US"/>
        </w:rPr>
        <w:t>На территории Великоархангельского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F965ED" w:rsidRPr="00A82A66" w:rsidRDefault="00F965ED" w:rsidP="00F965ED">
      <w:pPr>
        <w:ind w:firstLine="567"/>
        <w:jc w:val="both"/>
        <w:rPr>
          <w:rFonts w:eastAsia="Calibri"/>
          <w:lang w:eastAsia="en-US"/>
        </w:rPr>
      </w:pPr>
    </w:p>
    <w:p w:rsidR="00F965ED" w:rsidRPr="00A82A66" w:rsidRDefault="00F965ED" w:rsidP="00F965ED">
      <w:pPr>
        <w:pStyle w:val="a4"/>
        <w:widowControl w:val="0"/>
        <w:ind w:left="0"/>
        <w:jc w:val="center"/>
        <w:outlineLvl w:val="3"/>
        <w:rPr>
          <w:bCs/>
          <w:i/>
          <w:iCs/>
        </w:rPr>
      </w:pPr>
      <w:bookmarkStart w:id="114" w:name="_Toc85468689"/>
      <w:r w:rsidRPr="00A82A66">
        <w:rPr>
          <w:bCs/>
          <w:i/>
          <w:iCs/>
        </w:rPr>
        <w:t>1.10.1.1.</w:t>
      </w:r>
      <w:r w:rsidRPr="00A82A66">
        <w:rPr>
          <w:bCs/>
          <w:i/>
          <w:iCs/>
          <w:caps/>
        </w:rPr>
        <w:t>Учреждения образования</w:t>
      </w:r>
      <w:bookmarkEnd w:id="114"/>
    </w:p>
    <w:p w:rsidR="00F965ED" w:rsidRPr="00A82A66" w:rsidRDefault="00F965ED" w:rsidP="00F965ED">
      <w:pPr>
        <w:ind w:firstLine="851"/>
        <w:jc w:val="both"/>
      </w:pPr>
      <w:r w:rsidRPr="00A82A66">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F965ED" w:rsidRPr="00A82A66" w:rsidRDefault="00F965ED" w:rsidP="00F965ED">
      <w:pPr>
        <w:ind w:firstLine="567"/>
        <w:jc w:val="both"/>
        <w:rPr>
          <w:rFonts w:eastAsia="Calibri"/>
          <w:lang w:eastAsia="en-US"/>
        </w:rPr>
      </w:pPr>
    </w:p>
    <w:p w:rsidR="00F965ED" w:rsidRPr="00A82A66" w:rsidRDefault="00F965ED" w:rsidP="00F965ED">
      <w:pPr>
        <w:ind w:firstLine="567"/>
        <w:jc w:val="both"/>
        <w:rPr>
          <w:rFonts w:eastAsia="Calibri"/>
          <w:lang w:eastAsia="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23"/>
        <w:gridCol w:w="2552"/>
        <w:gridCol w:w="1701"/>
        <w:gridCol w:w="992"/>
        <w:gridCol w:w="1417"/>
      </w:tblGrid>
      <w:tr w:rsidR="00F965ED" w:rsidRPr="00A82A66" w:rsidTr="00826796">
        <w:trPr>
          <w:cantSplit/>
          <w:trHeight w:val="2022"/>
        </w:trPr>
        <w:tc>
          <w:tcPr>
            <w:tcW w:w="567" w:type="dxa"/>
            <w:shd w:val="clear" w:color="auto" w:fill="D9D9D9"/>
            <w:vAlign w:val="center"/>
            <w:hideMark/>
          </w:tcPr>
          <w:p w:rsidR="00F965ED" w:rsidRPr="00A82A66" w:rsidRDefault="00F965ED" w:rsidP="00826796">
            <w:pPr>
              <w:jc w:val="center"/>
              <w:rPr>
                <w:b/>
                <w:bCs/>
              </w:rPr>
            </w:pPr>
            <w:r w:rsidRPr="00A82A66">
              <w:rPr>
                <w:b/>
                <w:bCs/>
                <w:sz w:val="22"/>
              </w:rPr>
              <w:t>№ п/п</w:t>
            </w:r>
          </w:p>
        </w:tc>
        <w:tc>
          <w:tcPr>
            <w:tcW w:w="2523" w:type="dxa"/>
            <w:shd w:val="clear" w:color="auto" w:fill="D9D9D9"/>
            <w:vAlign w:val="center"/>
            <w:hideMark/>
          </w:tcPr>
          <w:p w:rsidR="00F965ED" w:rsidRPr="00A82A66" w:rsidRDefault="00F965ED" w:rsidP="00826796">
            <w:pPr>
              <w:jc w:val="center"/>
              <w:rPr>
                <w:b/>
                <w:bCs/>
              </w:rPr>
            </w:pPr>
            <w:r w:rsidRPr="00A82A66">
              <w:rPr>
                <w:b/>
                <w:bCs/>
                <w:sz w:val="22"/>
              </w:rPr>
              <w:t>Наименование объекта</w:t>
            </w:r>
          </w:p>
        </w:tc>
        <w:tc>
          <w:tcPr>
            <w:tcW w:w="2552" w:type="dxa"/>
            <w:shd w:val="clear" w:color="auto" w:fill="D9D9D9"/>
            <w:textDirection w:val="btLr"/>
            <w:vAlign w:val="center"/>
            <w:hideMark/>
          </w:tcPr>
          <w:p w:rsidR="00F965ED" w:rsidRPr="00A82A66" w:rsidRDefault="00F965ED" w:rsidP="00826796">
            <w:pPr>
              <w:ind w:left="113" w:right="113"/>
              <w:jc w:val="center"/>
              <w:rPr>
                <w:b/>
                <w:bCs/>
              </w:rPr>
            </w:pPr>
            <w:r w:rsidRPr="00A82A66">
              <w:rPr>
                <w:b/>
                <w:bCs/>
                <w:sz w:val="22"/>
              </w:rPr>
              <w:t>Адрес, местоположение</w:t>
            </w:r>
          </w:p>
        </w:tc>
        <w:tc>
          <w:tcPr>
            <w:tcW w:w="1701" w:type="dxa"/>
            <w:shd w:val="clear" w:color="auto" w:fill="D9D9D9"/>
            <w:textDirection w:val="btLr"/>
            <w:vAlign w:val="center"/>
            <w:hideMark/>
          </w:tcPr>
          <w:p w:rsidR="00F965ED" w:rsidRPr="00A82A66" w:rsidRDefault="00F965ED" w:rsidP="00826796">
            <w:pPr>
              <w:ind w:left="113" w:right="113"/>
              <w:jc w:val="center"/>
              <w:rPr>
                <w:b/>
                <w:bCs/>
              </w:rPr>
            </w:pPr>
            <w:r w:rsidRPr="00A82A66">
              <w:rPr>
                <w:b/>
                <w:bCs/>
                <w:sz w:val="22"/>
              </w:rPr>
              <w:t>Характеристики</w:t>
            </w:r>
          </w:p>
        </w:tc>
        <w:tc>
          <w:tcPr>
            <w:tcW w:w="992" w:type="dxa"/>
            <w:shd w:val="clear" w:color="auto" w:fill="D9D9D9"/>
            <w:textDirection w:val="btLr"/>
            <w:vAlign w:val="center"/>
            <w:hideMark/>
          </w:tcPr>
          <w:p w:rsidR="00F965ED" w:rsidRPr="00A82A66" w:rsidRDefault="00F965ED" w:rsidP="00826796">
            <w:pPr>
              <w:ind w:left="113" w:right="113"/>
              <w:jc w:val="center"/>
              <w:rPr>
                <w:b/>
                <w:bCs/>
              </w:rPr>
            </w:pPr>
            <w:r w:rsidRPr="00A82A66">
              <w:rPr>
                <w:b/>
                <w:bCs/>
                <w:sz w:val="22"/>
              </w:rPr>
              <w:t>Количественные показатели</w:t>
            </w:r>
          </w:p>
        </w:tc>
        <w:tc>
          <w:tcPr>
            <w:tcW w:w="1417" w:type="dxa"/>
            <w:shd w:val="clear" w:color="auto" w:fill="D9D9D9"/>
            <w:textDirection w:val="btLr"/>
            <w:vAlign w:val="center"/>
            <w:hideMark/>
          </w:tcPr>
          <w:p w:rsidR="00F965ED" w:rsidRPr="00A82A66" w:rsidRDefault="00F965ED" w:rsidP="00826796">
            <w:pPr>
              <w:ind w:left="113" w:right="113"/>
              <w:jc w:val="center"/>
              <w:rPr>
                <w:b/>
                <w:bCs/>
              </w:rPr>
            </w:pPr>
            <w:r w:rsidRPr="00A82A66">
              <w:rPr>
                <w:b/>
                <w:bCs/>
                <w:sz w:val="22"/>
              </w:rPr>
              <w:t>Год постройки</w:t>
            </w:r>
          </w:p>
        </w:tc>
      </w:tr>
      <w:tr w:rsidR="00F965ED" w:rsidRPr="00A82A66" w:rsidTr="00826796">
        <w:trPr>
          <w:trHeight w:val="288"/>
        </w:trPr>
        <w:tc>
          <w:tcPr>
            <w:tcW w:w="9752" w:type="dxa"/>
            <w:gridSpan w:val="6"/>
            <w:shd w:val="clear" w:color="auto" w:fill="auto"/>
            <w:vAlign w:val="bottom"/>
            <w:hideMark/>
          </w:tcPr>
          <w:p w:rsidR="00F965ED" w:rsidRPr="00A82A66" w:rsidRDefault="00F965ED" w:rsidP="00826796">
            <w:pPr>
              <w:jc w:val="center"/>
              <w:rPr>
                <w:b/>
                <w:bCs/>
              </w:rPr>
            </w:pPr>
            <w:r w:rsidRPr="00A82A66">
              <w:rPr>
                <w:b/>
                <w:bCs/>
                <w:sz w:val="22"/>
              </w:rPr>
              <w:t>Детские дошкольные учреждения</w:t>
            </w:r>
          </w:p>
        </w:tc>
      </w:tr>
      <w:tr w:rsidR="00F965ED" w:rsidRPr="00A82A66" w:rsidTr="00826796">
        <w:trPr>
          <w:trHeight w:val="840"/>
        </w:trPr>
        <w:tc>
          <w:tcPr>
            <w:tcW w:w="567" w:type="dxa"/>
            <w:shd w:val="clear" w:color="auto" w:fill="auto"/>
            <w:vAlign w:val="center"/>
            <w:hideMark/>
          </w:tcPr>
          <w:p w:rsidR="00F965ED" w:rsidRPr="00A82A66" w:rsidRDefault="00F965ED" w:rsidP="00826796">
            <w:pPr>
              <w:jc w:val="center"/>
            </w:pPr>
            <w:r w:rsidRPr="00A82A66">
              <w:rPr>
                <w:sz w:val="22"/>
              </w:rPr>
              <w:t>1</w:t>
            </w:r>
          </w:p>
        </w:tc>
        <w:tc>
          <w:tcPr>
            <w:tcW w:w="2523" w:type="dxa"/>
            <w:shd w:val="clear" w:color="auto" w:fill="auto"/>
            <w:vAlign w:val="center"/>
          </w:tcPr>
          <w:p w:rsidR="00F965ED" w:rsidRPr="00A82A66" w:rsidRDefault="00F965ED" w:rsidP="00826796">
            <w:r w:rsidRPr="00A82A66">
              <w:rPr>
                <w:sz w:val="22"/>
              </w:rPr>
              <w:t>Структурное подразделение МКОУ Великоархангельская СОШ детский сад</w:t>
            </w:r>
          </w:p>
        </w:tc>
        <w:tc>
          <w:tcPr>
            <w:tcW w:w="2552" w:type="dxa"/>
            <w:shd w:val="clear" w:color="auto" w:fill="auto"/>
            <w:vAlign w:val="center"/>
          </w:tcPr>
          <w:p w:rsidR="00F965ED" w:rsidRPr="00A82A66" w:rsidRDefault="00F965ED" w:rsidP="00826796">
            <w:pPr>
              <w:jc w:val="center"/>
            </w:pPr>
            <w:r w:rsidRPr="00A82A66">
              <w:rPr>
                <w:sz w:val="22"/>
              </w:rPr>
              <w:t>с.Великоархангельское, ул.Октябрьская, 63</w:t>
            </w:r>
          </w:p>
        </w:tc>
        <w:tc>
          <w:tcPr>
            <w:tcW w:w="1701" w:type="dxa"/>
            <w:shd w:val="clear" w:color="auto" w:fill="auto"/>
            <w:vAlign w:val="center"/>
          </w:tcPr>
          <w:p w:rsidR="00F965ED" w:rsidRPr="00A82A66" w:rsidRDefault="00F965ED" w:rsidP="00826796">
            <w:pPr>
              <w:jc w:val="center"/>
            </w:pPr>
            <w:r w:rsidRPr="00A82A66">
              <w:rPr>
                <w:sz w:val="22"/>
              </w:rPr>
              <w:t>Кол-во проектных мест/фактическая загрузка</w:t>
            </w:r>
          </w:p>
        </w:tc>
        <w:tc>
          <w:tcPr>
            <w:tcW w:w="992" w:type="dxa"/>
            <w:shd w:val="clear" w:color="auto" w:fill="auto"/>
            <w:vAlign w:val="center"/>
          </w:tcPr>
          <w:p w:rsidR="00F965ED" w:rsidRPr="00A82A66" w:rsidRDefault="00F965ED" w:rsidP="00826796">
            <w:pPr>
              <w:jc w:val="center"/>
            </w:pPr>
            <w:r w:rsidRPr="00A82A66">
              <w:rPr>
                <w:sz w:val="22"/>
              </w:rPr>
              <w:t>25/25</w:t>
            </w:r>
          </w:p>
        </w:tc>
        <w:tc>
          <w:tcPr>
            <w:tcW w:w="1417" w:type="dxa"/>
            <w:shd w:val="clear" w:color="auto" w:fill="auto"/>
            <w:vAlign w:val="center"/>
          </w:tcPr>
          <w:p w:rsidR="00F965ED" w:rsidRPr="00A82A66" w:rsidRDefault="00F965ED" w:rsidP="00826796">
            <w:pPr>
              <w:jc w:val="center"/>
            </w:pPr>
            <w:r w:rsidRPr="00A82A66">
              <w:rPr>
                <w:sz w:val="22"/>
              </w:rPr>
              <w:t xml:space="preserve">Реконструкция помещений школы – </w:t>
            </w:r>
            <w:r w:rsidRPr="00A82A66">
              <w:rPr>
                <w:sz w:val="22"/>
              </w:rPr>
              <w:lastRenderedPageBreak/>
              <w:t>2013 г.</w:t>
            </w:r>
          </w:p>
        </w:tc>
      </w:tr>
      <w:tr w:rsidR="00F965ED" w:rsidRPr="00A82A66" w:rsidTr="00826796">
        <w:trPr>
          <w:trHeight w:val="288"/>
        </w:trPr>
        <w:tc>
          <w:tcPr>
            <w:tcW w:w="9752" w:type="dxa"/>
            <w:gridSpan w:val="6"/>
            <w:shd w:val="clear" w:color="auto" w:fill="auto"/>
            <w:vAlign w:val="bottom"/>
            <w:hideMark/>
          </w:tcPr>
          <w:p w:rsidR="00F965ED" w:rsidRPr="00A82A66" w:rsidRDefault="00F965ED" w:rsidP="00826796">
            <w:pPr>
              <w:jc w:val="center"/>
              <w:rPr>
                <w:b/>
                <w:bCs/>
              </w:rPr>
            </w:pPr>
            <w:r w:rsidRPr="00A82A66">
              <w:rPr>
                <w:b/>
                <w:bCs/>
                <w:sz w:val="22"/>
              </w:rPr>
              <w:lastRenderedPageBreak/>
              <w:t>Объекты образования (школы)</w:t>
            </w:r>
          </w:p>
        </w:tc>
      </w:tr>
      <w:tr w:rsidR="00F965ED" w:rsidRPr="00A82A66" w:rsidTr="00826796">
        <w:trPr>
          <w:trHeight w:val="842"/>
        </w:trPr>
        <w:tc>
          <w:tcPr>
            <w:tcW w:w="567" w:type="dxa"/>
            <w:shd w:val="clear" w:color="auto" w:fill="auto"/>
            <w:vAlign w:val="center"/>
            <w:hideMark/>
          </w:tcPr>
          <w:p w:rsidR="00F965ED" w:rsidRPr="00A82A66" w:rsidRDefault="00F965ED" w:rsidP="00826796">
            <w:pPr>
              <w:jc w:val="center"/>
            </w:pPr>
            <w:r w:rsidRPr="00A82A66">
              <w:rPr>
                <w:sz w:val="22"/>
              </w:rPr>
              <w:t>2</w:t>
            </w:r>
          </w:p>
        </w:tc>
        <w:tc>
          <w:tcPr>
            <w:tcW w:w="2523" w:type="dxa"/>
            <w:shd w:val="clear" w:color="auto" w:fill="auto"/>
            <w:vAlign w:val="center"/>
          </w:tcPr>
          <w:p w:rsidR="00F965ED" w:rsidRPr="00A82A66" w:rsidRDefault="00F965ED" w:rsidP="00826796">
            <w:r w:rsidRPr="00A82A66">
              <w:rPr>
                <w:sz w:val="22"/>
              </w:rPr>
              <w:t>МКОУ Великоархангельская СОШ</w:t>
            </w:r>
          </w:p>
        </w:tc>
        <w:tc>
          <w:tcPr>
            <w:tcW w:w="2552" w:type="dxa"/>
            <w:shd w:val="clear" w:color="auto" w:fill="auto"/>
            <w:vAlign w:val="center"/>
          </w:tcPr>
          <w:p w:rsidR="00F965ED" w:rsidRPr="00A82A66" w:rsidRDefault="00F965ED" w:rsidP="00826796">
            <w:pPr>
              <w:jc w:val="center"/>
            </w:pPr>
            <w:r w:rsidRPr="00A82A66">
              <w:rPr>
                <w:sz w:val="22"/>
              </w:rPr>
              <w:t>с.Великоархангельское, ул.Октябрьская, 63</w:t>
            </w:r>
          </w:p>
        </w:tc>
        <w:tc>
          <w:tcPr>
            <w:tcW w:w="1701" w:type="dxa"/>
            <w:shd w:val="clear" w:color="auto" w:fill="auto"/>
            <w:vAlign w:val="center"/>
          </w:tcPr>
          <w:p w:rsidR="00F965ED" w:rsidRPr="00A82A66" w:rsidRDefault="00F965ED" w:rsidP="00826796">
            <w:pPr>
              <w:jc w:val="center"/>
            </w:pPr>
            <w:r w:rsidRPr="00A82A66">
              <w:rPr>
                <w:sz w:val="22"/>
              </w:rPr>
              <w:t>Кол-во проектных мест/фактическая загрузка</w:t>
            </w:r>
          </w:p>
        </w:tc>
        <w:tc>
          <w:tcPr>
            <w:tcW w:w="992" w:type="dxa"/>
            <w:shd w:val="clear" w:color="auto" w:fill="auto"/>
            <w:vAlign w:val="center"/>
          </w:tcPr>
          <w:p w:rsidR="00F965ED" w:rsidRPr="00A82A66" w:rsidRDefault="00F965ED" w:rsidP="00826796">
            <w:pPr>
              <w:jc w:val="center"/>
            </w:pPr>
            <w:r w:rsidRPr="00A82A66">
              <w:rPr>
                <w:sz w:val="22"/>
              </w:rPr>
              <w:t>476/66</w:t>
            </w:r>
          </w:p>
        </w:tc>
        <w:tc>
          <w:tcPr>
            <w:tcW w:w="1417" w:type="dxa"/>
            <w:shd w:val="clear" w:color="auto" w:fill="auto"/>
            <w:vAlign w:val="center"/>
          </w:tcPr>
          <w:p w:rsidR="00F965ED" w:rsidRPr="00A82A66" w:rsidRDefault="00F965ED" w:rsidP="00826796">
            <w:pPr>
              <w:jc w:val="center"/>
            </w:pPr>
            <w:r w:rsidRPr="00A82A66">
              <w:rPr>
                <w:sz w:val="22"/>
              </w:rPr>
              <w:t>1974</w:t>
            </w:r>
          </w:p>
        </w:tc>
      </w:tr>
    </w:tbl>
    <w:p w:rsidR="00F965ED" w:rsidRPr="00A82A66" w:rsidRDefault="00F965ED" w:rsidP="00F965ED">
      <w:pPr>
        <w:spacing w:before="120" w:line="252" w:lineRule="auto"/>
        <w:ind w:firstLine="720"/>
        <w:jc w:val="both"/>
        <w:rPr>
          <w:kern w:val="1"/>
        </w:rPr>
      </w:pPr>
    </w:p>
    <w:p w:rsidR="00F965ED" w:rsidRPr="00A82A66" w:rsidRDefault="00F965ED" w:rsidP="00F965ED">
      <w:pPr>
        <w:ind w:firstLine="567"/>
        <w:jc w:val="both"/>
      </w:pPr>
      <w:r w:rsidRPr="00A82A66">
        <w:t xml:space="preserve">Согласно нормативным показателям минимально допустимого уровня обеспеченности объектами образования, изложенных в </w:t>
      </w:r>
      <w:r w:rsidRPr="00A82A66">
        <w:rPr>
          <w:spacing w:val="-3"/>
        </w:rPr>
        <w:t>РНГП ВО,</w:t>
      </w:r>
      <w:r w:rsidRPr="00A82A66">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F965ED" w:rsidRPr="00A82A66" w:rsidRDefault="00F965ED" w:rsidP="00F965ED">
      <w:pPr>
        <w:autoSpaceDE w:val="0"/>
        <w:autoSpaceDN w:val="0"/>
        <w:adjustRightInd w:val="0"/>
        <w:ind w:firstLine="567"/>
        <w:jc w:val="both"/>
        <w:rPr>
          <w:rFonts w:eastAsia="Calibri"/>
        </w:rPr>
      </w:pPr>
      <w:r w:rsidRPr="00A82A66">
        <w:rPr>
          <w:rFonts w:eastAsia="Calibri"/>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F965ED" w:rsidRPr="00A82A66" w:rsidRDefault="00F965ED" w:rsidP="00F965ED">
      <w:pPr>
        <w:autoSpaceDE w:val="0"/>
        <w:autoSpaceDN w:val="0"/>
        <w:adjustRightInd w:val="0"/>
        <w:ind w:firstLine="567"/>
        <w:jc w:val="both"/>
        <w:rPr>
          <w:rFonts w:eastAsia="Calibri"/>
        </w:rPr>
      </w:pPr>
      <w:r w:rsidRPr="00A82A66">
        <w:rPr>
          <w:rFonts w:eastAsia="Calibri"/>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F965ED" w:rsidRPr="00A82A66" w:rsidRDefault="00F965ED" w:rsidP="00F965ED">
      <w:pPr>
        <w:autoSpaceDE w:val="0"/>
        <w:autoSpaceDN w:val="0"/>
        <w:adjustRightInd w:val="0"/>
        <w:ind w:firstLine="567"/>
        <w:jc w:val="both"/>
        <w:rPr>
          <w:rFonts w:eastAsia="Calibri"/>
        </w:rPr>
      </w:pPr>
      <w:r w:rsidRPr="00A82A66">
        <w:rPr>
          <w:rFonts w:eastAsia="Calibri"/>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F965ED" w:rsidRPr="00A82A66" w:rsidRDefault="00F965ED" w:rsidP="00F965ED">
      <w:pPr>
        <w:autoSpaceDE w:val="0"/>
        <w:autoSpaceDN w:val="0"/>
        <w:adjustRightInd w:val="0"/>
        <w:ind w:firstLine="567"/>
        <w:jc w:val="both"/>
        <w:rPr>
          <w:rFonts w:eastAsia="Calibri"/>
        </w:rPr>
      </w:pPr>
      <w:r w:rsidRPr="00A82A66">
        <w:rPr>
          <w:rFonts w:eastAsia="Calibri"/>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F965ED" w:rsidRPr="00A82A66" w:rsidRDefault="00F965ED" w:rsidP="00F965ED">
      <w:pPr>
        <w:ind w:firstLine="567"/>
        <w:jc w:val="both"/>
      </w:pPr>
      <w:r w:rsidRPr="00A82A66">
        <w:t>Исходя из численности населения на территории Великоархангельского сельского поселения (1008 чел. на 01.01.2021 г.) на 1000 жителей приходится 91 место в общеобразовательных школах и 41 место в детских садах.</w:t>
      </w:r>
    </w:p>
    <w:p w:rsidR="00F965ED" w:rsidRPr="00A82A66" w:rsidRDefault="00F965ED" w:rsidP="00F965ED">
      <w:pPr>
        <w:ind w:firstLine="567"/>
        <w:jc w:val="center"/>
        <w:rPr>
          <w:b/>
        </w:rPr>
      </w:pPr>
    </w:p>
    <w:p w:rsidR="00F965ED" w:rsidRPr="00A82A66" w:rsidRDefault="00F965ED" w:rsidP="00F965ED">
      <w:pPr>
        <w:jc w:val="center"/>
        <w:rPr>
          <w:b/>
        </w:rPr>
      </w:pPr>
      <w:r w:rsidRPr="00A82A66">
        <w:rPr>
          <w:b/>
        </w:rPr>
        <w:t>Расчет показателей минимально допустимого уровня обеспеченности жителей Великоархангельского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F965ED" w:rsidRPr="00A82A66" w:rsidTr="00826796">
        <w:trPr>
          <w:cantSplit/>
          <w:trHeight w:val="1084"/>
        </w:trPr>
        <w:tc>
          <w:tcPr>
            <w:tcW w:w="531" w:type="dxa"/>
            <w:shd w:val="clear" w:color="auto" w:fill="D9D9D9"/>
            <w:vAlign w:val="center"/>
            <w:hideMark/>
          </w:tcPr>
          <w:p w:rsidR="00F965ED" w:rsidRPr="00A82A66" w:rsidRDefault="00F965ED" w:rsidP="00826796">
            <w:pPr>
              <w:jc w:val="center"/>
              <w:rPr>
                <w:b/>
                <w:bCs/>
              </w:rPr>
            </w:pPr>
            <w:r w:rsidRPr="00A82A66">
              <w:rPr>
                <w:b/>
                <w:bCs/>
              </w:rPr>
              <w:t>№ п/п</w:t>
            </w:r>
          </w:p>
        </w:tc>
        <w:tc>
          <w:tcPr>
            <w:tcW w:w="3150" w:type="dxa"/>
            <w:shd w:val="clear" w:color="auto" w:fill="D9D9D9"/>
            <w:vAlign w:val="center"/>
            <w:hideMark/>
          </w:tcPr>
          <w:p w:rsidR="00F965ED" w:rsidRPr="00A82A66" w:rsidRDefault="00F965ED" w:rsidP="00826796">
            <w:pPr>
              <w:jc w:val="center"/>
              <w:rPr>
                <w:b/>
                <w:bCs/>
              </w:rPr>
            </w:pPr>
            <w:r w:rsidRPr="00A82A66">
              <w:rPr>
                <w:b/>
                <w:bCs/>
              </w:rPr>
              <w:t>Наименование объекта</w:t>
            </w:r>
          </w:p>
        </w:tc>
        <w:tc>
          <w:tcPr>
            <w:tcW w:w="850" w:type="dxa"/>
            <w:shd w:val="clear" w:color="auto" w:fill="D9D9D9"/>
            <w:vAlign w:val="center"/>
          </w:tcPr>
          <w:p w:rsidR="00F965ED" w:rsidRPr="00A82A66" w:rsidRDefault="00F965ED" w:rsidP="00826796">
            <w:pPr>
              <w:jc w:val="center"/>
              <w:rPr>
                <w:b/>
              </w:rPr>
            </w:pPr>
            <w:r w:rsidRPr="00A82A66">
              <w:rPr>
                <w:b/>
              </w:rPr>
              <w:t>Ед. изм.</w:t>
            </w:r>
          </w:p>
        </w:tc>
        <w:tc>
          <w:tcPr>
            <w:tcW w:w="2410" w:type="dxa"/>
            <w:shd w:val="clear" w:color="auto" w:fill="D9D9D9"/>
            <w:vAlign w:val="center"/>
          </w:tcPr>
          <w:p w:rsidR="00F965ED" w:rsidRPr="00A82A66" w:rsidRDefault="00F965ED" w:rsidP="00826796">
            <w:pPr>
              <w:ind w:left="-108" w:right="-108" w:firstLine="108"/>
              <w:jc w:val="center"/>
              <w:rPr>
                <w:b/>
              </w:rPr>
            </w:pPr>
            <w:r w:rsidRPr="00A82A66">
              <w:rPr>
                <w:b/>
              </w:rPr>
              <w:t>Ёмкость существующих учреждений обслуживания</w:t>
            </w:r>
          </w:p>
        </w:tc>
        <w:tc>
          <w:tcPr>
            <w:tcW w:w="2552" w:type="dxa"/>
            <w:shd w:val="clear" w:color="auto" w:fill="D9D9D9"/>
            <w:vAlign w:val="center"/>
          </w:tcPr>
          <w:p w:rsidR="00F965ED" w:rsidRPr="00A82A66" w:rsidRDefault="00F965ED" w:rsidP="00826796">
            <w:pPr>
              <w:ind w:left="-108" w:right="-108"/>
              <w:jc w:val="center"/>
              <w:rPr>
                <w:b/>
              </w:rPr>
            </w:pPr>
            <w:r w:rsidRPr="00A82A66">
              <w:rPr>
                <w:b/>
              </w:rPr>
              <w:t>Нормативная ёмкость учреждений обслуживания</w:t>
            </w:r>
          </w:p>
        </w:tc>
      </w:tr>
      <w:tr w:rsidR="00F965ED" w:rsidRPr="00A82A66" w:rsidTr="00826796">
        <w:trPr>
          <w:trHeight w:val="423"/>
        </w:trPr>
        <w:tc>
          <w:tcPr>
            <w:tcW w:w="531" w:type="dxa"/>
            <w:shd w:val="clear" w:color="auto" w:fill="auto"/>
            <w:vAlign w:val="center"/>
            <w:hideMark/>
          </w:tcPr>
          <w:p w:rsidR="00F965ED" w:rsidRPr="00A82A66" w:rsidRDefault="00F965ED" w:rsidP="00826796">
            <w:pPr>
              <w:jc w:val="center"/>
            </w:pPr>
            <w:r w:rsidRPr="00A82A66">
              <w:t>1</w:t>
            </w:r>
          </w:p>
        </w:tc>
        <w:tc>
          <w:tcPr>
            <w:tcW w:w="3150" w:type="dxa"/>
            <w:shd w:val="clear" w:color="auto" w:fill="auto"/>
            <w:vAlign w:val="center"/>
            <w:hideMark/>
          </w:tcPr>
          <w:p w:rsidR="00F965ED" w:rsidRPr="00A82A66" w:rsidRDefault="00F965ED" w:rsidP="00826796">
            <w:r w:rsidRPr="00A82A66">
              <w:rPr>
                <w:bCs/>
              </w:rPr>
              <w:t>Детские дошкольные учреждения</w:t>
            </w:r>
          </w:p>
        </w:tc>
        <w:tc>
          <w:tcPr>
            <w:tcW w:w="850" w:type="dxa"/>
            <w:shd w:val="clear" w:color="auto" w:fill="auto"/>
            <w:vAlign w:val="center"/>
          </w:tcPr>
          <w:p w:rsidR="00F965ED" w:rsidRPr="00A82A66" w:rsidRDefault="00F965ED" w:rsidP="00826796">
            <w:pPr>
              <w:jc w:val="center"/>
            </w:pPr>
            <w:r w:rsidRPr="00A82A66">
              <w:t>мест</w:t>
            </w:r>
          </w:p>
        </w:tc>
        <w:tc>
          <w:tcPr>
            <w:tcW w:w="2410" w:type="dxa"/>
            <w:shd w:val="clear" w:color="auto" w:fill="auto"/>
            <w:vAlign w:val="center"/>
          </w:tcPr>
          <w:p w:rsidR="00F965ED" w:rsidRPr="00A82A66" w:rsidRDefault="00F965ED" w:rsidP="00826796">
            <w:pPr>
              <w:jc w:val="center"/>
            </w:pPr>
            <w:r w:rsidRPr="00A82A66">
              <w:t>25</w:t>
            </w:r>
          </w:p>
        </w:tc>
        <w:tc>
          <w:tcPr>
            <w:tcW w:w="2552" w:type="dxa"/>
            <w:shd w:val="clear" w:color="auto" w:fill="F2F2F2"/>
            <w:vAlign w:val="center"/>
          </w:tcPr>
          <w:p w:rsidR="00F965ED" w:rsidRPr="00A82A66" w:rsidRDefault="00F965ED" w:rsidP="00826796">
            <w:pPr>
              <w:jc w:val="center"/>
            </w:pPr>
            <w:r w:rsidRPr="00A82A66">
              <w:t>41</w:t>
            </w:r>
          </w:p>
        </w:tc>
      </w:tr>
      <w:tr w:rsidR="00F965ED" w:rsidRPr="00A82A66" w:rsidTr="00826796">
        <w:trPr>
          <w:trHeight w:val="483"/>
        </w:trPr>
        <w:tc>
          <w:tcPr>
            <w:tcW w:w="531" w:type="dxa"/>
            <w:shd w:val="clear" w:color="auto" w:fill="auto"/>
            <w:vAlign w:val="center"/>
            <w:hideMark/>
          </w:tcPr>
          <w:p w:rsidR="00F965ED" w:rsidRPr="00A82A66" w:rsidRDefault="00F965ED" w:rsidP="00826796">
            <w:pPr>
              <w:jc w:val="center"/>
            </w:pPr>
            <w:r w:rsidRPr="00A82A66">
              <w:t>2</w:t>
            </w:r>
          </w:p>
        </w:tc>
        <w:tc>
          <w:tcPr>
            <w:tcW w:w="3150" w:type="dxa"/>
            <w:shd w:val="clear" w:color="auto" w:fill="auto"/>
            <w:vAlign w:val="center"/>
            <w:hideMark/>
          </w:tcPr>
          <w:p w:rsidR="00F965ED" w:rsidRPr="00A82A66" w:rsidRDefault="00F965ED" w:rsidP="00826796">
            <w:r w:rsidRPr="00A82A66">
              <w:t>Общеобразовательные школы</w:t>
            </w:r>
          </w:p>
        </w:tc>
        <w:tc>
          <w:tcPr>
            <w:tcW w:w="850" w:type="dxa"/>
            <w:shd w:val="clear" w:color="auto" w:fill="auto"/>
            <w:vAlign w:val="center"/>
          </w:tcPr>
          <w:p w:rsidR="00F965ED" w:rsidRPr="00A82A66" w:rsidRDefault="00F965ED" w:rsidP="00826796">
            <w:pPr>
              <w:jc w:val="center"/>
            </w:pPr>
            <w:r w:rsidRPr="00A82A66">
              <w:t>мест</w:t>
            </w:r>
          </w:p>
        </w:tc>
        <w:tc>
          <w:tcPr>
            <w:tcW w:w="2410" w:type="dxa"/>
            <w:shd w:val="clear" w:color="auto" w:fill="auto"/>
            <w:vAlign w:val="center"/>
          </w:tcPr>
          <w:p w:rsidR="00F965ED" w:rsidRPr="00A82A66" w:rsidRDefault="00F965ED" w:rsidP="00826796">
            <w:pPr>
              <w:jc w:val="center"/>
            </w:pPr>
            <w:r w:rsidRPr="00A82A66">
              <w:t>66</w:t>
            </w:r>
          </w:p>
        </w:tc>
        <w:tc>
          <w:tcPr>
            <w:tcW w:w="2552" w:type="dxa"/>
            <w:shd w:val="clear" w:color="auto" w:fill="F2F2F2"/>
            <w:vAlign w:val="center"/>
          </w:tcPr>
          <w:p w:rsidR="00F965ED" w:rsidRPr="00A82A66" w:rsidRDefault="00F965ED" w:rsidP="00826796">
            <w:pPr>
              <w:jc w:val="center"/>
            </w:pPr>
            <w:r w:rsidRPr="00A82A66">
              <w:t>91</w:t>
            </w:r>
          </w:p>
        </w:tc>
      </w:tr>
    </w:tbl>
    <w:p w:rsidR="00F965ED" w:rsidRPr="00A82A66" w:rsidRDefault="00F965ED" w:rsidP="00F965ED">
      <w:pPr>
        <w:spacing w:before="120" w:line="252" w:lineRule="auto"/>
        <w:ind w:firstLine="720"/>
        <w:jc w:val="both"/>
        <w:rPr>
          <w:kern w:val="1"/>
        </w:rPr>
      </w:pPr>
    </w:p>
    <w:p w:rsidR="00F965ED" w:rsidRPr="00A82A66" w:rsidRDefault="00F965ED" w:rsidP="00F965ED">
      <w:pPr>
        <w:ind w:firstLine="567"/>
        <w:jc w:val="both"/>
        <w:rPr>
          <w:i/>
        </w:rPr>
      </w:pPr>
      <w:r w:rsidRPr="00A82A66">
        <w:rPr>
          <w:b/>
          <w:bCs/>
          <w:i/>
          <w:iCs/>
        </w:rPr>
        <w:t>Выводы:</w:t>
      </w:r>
      <w:r w:rsidRPr="00A82A66">
        <w:rPr>
          <w:i/>
        </w:rPr>
        <w:t>Вместимость существующих детских дошкольных учреждения и учреждений образования удовлетворяет минимальным потребностям существующего населения.</w:t>
      </w:r>
    </w:p>
    <w:p w:rsidR="00F965ED" w:rsidRPr="00A82A66" w:rsidRDefault="00F965ED" w:rsidP="00F965ED">
      <w:pPr>
        <w:ind w:firstLine="567"/>
        <w:jc w:val="both"/>
        <w:rPr>
          <w:bCs/>
          <w:i/>
          <w:iCs/>
        </w:rPr>
      </w:pPr>
    </w:p>
    <w:p w:rsidR="00F965ED" w:rsidRPr="00A82A66" w:rsidRDefault="00F965ED" w:rsidP="00F965ED">
      <w:pPr>
        <w:widowControl w:val="0"/>
        <w:spacing w:after="160" w:line="259" w:lineRule="auto"/>
        <w:contextualSpacing/>
        <w:jc w:val="center"/>
        <w:outlineLvl w:val="3"/>
        <w:rPr>
          <w:bCs/>
          <w:i/>
          <w:iCs/>
          <w:kern w:val="1"/>
          <w:lang w:eastAsia="en-US"/>
        </w:rPr>
      </w:pPr>
      <w:bookmarkStart w:id="115" w:name="_Toc85468690"/>
      <w:r w:rsidRPr="00A82A66">
        <w:rPr>
          <w:bCs/>
          <w:i/>
          <w:iCs/>
          <w:kern w:val="1"/>
          <w:lang w:eastAsia="en-US"/>
        </w:rPr>
        <w:t>1.10.1.2. Объекты здравоохранения</w:t>
      </w:r>
      <w:bookmarkEnd w:id="115"/>
    </w:p>
    <w:p w:rsidR="00F965ED" w:rsidRPr="00A82A66" w:rsidRDefault="00F965ED" w:rsidP="00F965ED">
      <w:pPr>
        <w:autoSpaceDE w:val="0"/>
        <w:autoSpaceDN w:val="0"/>
        <w:adjustRightInd w:val="0"/>
        <w:ind w:firstLine="567"/>
        <w:jc w:val="both"/>
        <w:rPr>
          <w:kern w:val="1"/>
        </w:rPr>
      </w:pPr>
      <w:r w:rsidRPr="00A82A66">
        <w:rPr>
          <w:kern w:val="1"/>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F965ED" w:rsidRPr="00A82A66" w:rsidRDefault="00F965ED" w:rsidP="00F965ED">
      <w:pPr>
        <w:jc w:val="center"/>
        <w:rPr>
          <w:b/>
        </w:rPr>
      </w:pPr>
    </w:p>
    <w:p w:rsidR="00F965ED" w:rsidRPr="00A82A66" w:rsidRDefault="00F965ED" w:rsidP="00F965ED">
      <w:pPr>
        <w:jc w:val="center"/>
        <w:rPr>
          <w:b/>
        </w:rPr>
      </w:pPr>
      <w:r w:rsidRPr="00A82A66">
        <w:rPr>
          <w:b/>
        </w:rPr>
        <w:t>В систему здравоохранения Великоархангельского сельского поселения входит: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984"/>
        <w:gridCol w:w="2268"/>
        <w:gridCol w:w="1559"/>
        <w:gridCol w:w="1134"/>
      </w:tblGrid>
      <w:tr w:rsidR="00F965ED" w:rsidRPr="00A82A66" w:rsidTr="00826796">
        <w:trPr>
          <w:cantSplit/>
          <w:trHeight w:val="1084"/>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jc w:val="center"/>
              <w:rPr>
                <w:b/>
                <w:bCs/>
              </w:rPr>
            </w:pPr>
            <w:r w:rsidRPr="00A82A66">
              <w:rPr>
                <w:b/>
                <w:bCs/>
              </w:rPr>
              <w:t>№ п/п</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jc w:val="center"/>
              <w:rPr>
                <w:b/>
                <w:bCs/>
              </w:rPr>
            </w:pPr>
            <w:r w:rsidRPr="00A82A66">
              <w:rPr>
                <w:b/>
                <w:bCs/>
              </w:rPr>
              <w:t>Наименование объекта</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jc w:val="center"/>
              <w:rPr>
                <w:b/>
              </w:rPr>
            </w:pPr>
            <w:r w:rsidRPr="00A82A66">
              <w:rPr>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ind w:left="-108" w:right="-108" w:firstLine="108"/>
              <w:jc w:val="center"/>
              <w:rPr>
                <w:b/>
              </w:rPr>
            </w:pPr>
            <w:r w:rsidRPr="00A82A66">
              <w:rPr>
                <w:b/>
              </w:rPr>
              <w:t>Характеристики</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ind w:left="-108" w:right="-108"/>
              <w:jc w:val="center"/>
              <w:rPr>
                <w:b/>
              </w:rPr>
            </w:pPr>
            <w:r w:rsidRPr="00A82A66">
              <w:rPr>
                <w:b/>
              </w:rPr>
              <w:t>Количественные 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ind w:left="-108"/>
              <w:jc w:val="center"/>
              <w:rPr>
                <w:b/>
              </w:rPr>
            </w:pPr>
            <w:r w:rsidRPr="00A82A66">
              <w:rPr>
                <w:b/>
              </w:rPr>
              <w:t>Год постройки</w:t>
            </w:r>
          </w:p>
        </w:tc>
      </w:tr>
      <w:tr w:rsidR="00F965ED" w:rsidRPr="00A82A66" w:rsidTr="00826796">
        <w:trPr>
          <w:trHeight w:val="288"/>
        </w:trPr>
        <w:tc>
          <w:tcPr>
            <w:tcW w:w="9639" w:type="dxa"/>
            <w:gridSpan w:val="6"/>
            <w:shd w:val="clear" w:color="auto" w:fill="auto"/>
            <w:vAlign w:val="bottom"/>
            <w:hideMark/>
          </w:tcPr>
          <w:p w:rsidR="00F965ED" w:rsidRPr="00A82A66" w:rsidRDefault="00F965ED" w:rsidP="00826796">
            <w:pPr>
              <w:jc w:val="center"/>
              <w:rPr>
                <w:b/>
                <w:bCs/>
              </w:rPr>
            </w:pPr>
            <w:r w:rsidRPr="00A82A66">
              <w:rPr>
                <w:b/>
                <w:bCs/>
              </w:rPr>
              <w:t>Учреждения здравоохранения</w:t>
            </w:r>
          </w:p>
        </w:tc>
      </w:tr>
      <w:tr w:rsidR="00F965ED" w:rsidRPr="00A82A66" w:rsidTr="00826796">
        <w:trPr>
          <w:trHeight w:val="538"/>
        </w:trPr>
        <w:tc>
          <w:tcPr>
            <w:tcW w:w="709" w:type="dxa"/>
            <w:shd w:val="clear" w:color="auto" w:fill="auto"/>
            <w:vAlign w:val="center"/>
            <w:hideMark/>
          </w:tcPr>
          <w:p w:rsidR="00F965ED" w:rsidRPr="00A82A66" w:rsidRDefault="00F965ED" w:rsidP="00826796">
            <w:pPr>
              <w:jc w:val="center"/>
            </w:pPr>
            <w:r w:rsidRPr="00A82A66">
              <w:t>1</w:t>
            </w:r>
          </w:p>
        </w:tc>
        <w:tc>
          <w:tcPr>
            <w:tcW w:w="1985" w:type="dxa"/>
            <w:shd w:val="clear" w:color="auto" w:fill="auto"/>
            <w:vAlign w:val="center"/>
          </w:tcPr>
          <w:p w:rsidR="00F965ED" w:rsidRPr="00A82A66" w:rsidRDefault="00F965ED" w:rsidP="00826796">
            <w:r w:rsidRPr="00A82A66">
              <w:t>Великоархангельская врачебная амбулатория</w:t>
            </w:r>
          </w:p>
        </w:tc>
        <w:tc>
          <w:tcPr>
            <w:tcW w:w="1984" w:type="dxa"/>
            <w:shd w:val="clear" w:color="auto" w:fill="auto"/>
            <w:vAlign w:val="center"/>
          </w:tcPr>
          <w:p w:rsidR="00F965ED" w:rsidRPr="00A82A66" w:rsidRDefault="00F965ED" w:rsidP="00826796">
            <w:pPr>
              <w:jc w:val="center"/>
            </w:pPr>
            <w:r w:rsidRPr="00A82A66">
              <w:t>с.Великоархангельское, ул.Рабочая, 15</w:t>
            </w:r>
          </w:p>
        </w:tc>
        <w:tc>
          <w:tcPr>
            <w:tcW w:w="2268" w:type="dxa"/>
            <w:shd w:val="clear" w:color="auto" w:fill="auto"/>
            <w:vAlign w:val="center"/>
            <w:hideMark/>
          </w:tcPr>
          <w:p w:rsidR="00F965ED" w:rsidRPr="00A82A66" w:rsidRDefault="00F965ED" w:rsidP="00826796">
            <w:pPr>
              <w:jc w:val="center"/>
            </w:pPr>
            <w:r w:rsidRPr="00A82A66">
              <w:t>Кол-во посещ./смену</w:t>
            </w:r>
          </w:p>
        </w:tc>
        <w:tc>
          <w:tcPr>
            <w:tcW w:w="1559" w:type="dxa"/>
            <w:shd w:val="clear" w:color="auto" w:fill="auto"/>
            <w:vAlign w:val="center"/>
          </w:tcPr>
          <w:p w:rsidR="00F965ED" w:rsidRPr="00A82A66" w:rsidRDefault="00F965ED" w:rsidP="00826796">
            <w:pPr>
              <w:jc w:val="center"/>
            </w:pPr>
            <w:r w:rsidRPr="00A82A66">
              <w:t>50</w:t>
            </w:r>
          </w:p>
        </w:tc>
        <w:tc>
          <w:tcPr>
            <w:tcW w:w="1134" w:type="dxa"/>
            <w:shd w:val="clear" w:color="auto" w:fill="auto"/>
            <w:vAlign w:val="center"/>
          </w:tcPr>
          <w:p w:rsidR="00F965ED" w:rsidRPr="00A82A66" w:rsidRDefault="00F965ED" w:rsidP="00826796">
            <w:pPr>
              <w:jc w:val="center"/>
            </w:pPr>
            <w:r w:rsidRPr="00A82A66">
              <w:t>1960</w:t>
            </w:r>
          </w:p>
        </w:tc>
      </w:tr>
    </w:tbl>
    <w:p w:rsidR="00F965ED" w:rsidRPr="00A82A66" w:rsidRDefault="00F965ED" w:rsidP="00F965ED">
      <w:pPr>
        <w:spacing w:line="259" w:lineRule="auto"/>
        <w:ind w:firstLine="567"/>
        <w:jc w:val="both"/>
        <w:rPr>
          <w:rFonts w:eastAsia="Calibri"/>
          <w:lang w:eastAsia="en-US"/>
        </w:rPr>
      </w:pP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A82A66">
        <w:rPr>
          <w:lang w:eastAsia="en-US"/>
        </w:rPr>
        <w:t>для сельских населенных пунктов следует принимать</w:t>
      </w:r>
      <w:r w:rsidRPr="00A82A66">
        <w:rPr>
          <w:rFonts w:eastAsia="Calibri"/>
          <w:lang w:eastAsia="en-US"/>
        </w:rPr>
        <w:t>:</w:t>
      </w:r>
    </w:p>
    <w:p w:rsidR="00F965ED" w:rsidRPr="00A82A66" w:rsidRDefault="00F965ED" w:rsidP="00F965ED">
      <w:pPr>
        <w:autoSpaceDE w:val="0"/>
        <w:adjustRightInd w:val="0"/>
        <w:spacing w:line="259" w:lineRule="auto"/>
        <w:ind w:firstLine="567"/>
        <w:jc w:val="both"/>
        <w:rPr>
          <w:rFonts w:eastAsia="Calibri"/>
          <w:lang w:eastAsia="en-US"/>
        </w:rPr>
      </w:pPr>
      <w:r w:rsidRPr="00A82A66">
        <w:rPr>
          <w:rFonts w:eastAsia="Calibri"/>
          <w:lang w:eastAsia="en-US"/>
        </w:rPr>
        <w:t xml:space="preserve">- </w:t>
      </w:r>
      <w:r w:rsidRPr="00A82A66">
        <w:rPr>
          <w:rFonts w:eastAsia="Arial"/>
          <w:b/>
          <w:i/>
          <w:lang w:eastAsia="en-US" w:bidi="en-US"/>
        </w:rPr>
        <w:t>расчет амбулаторно-поликлинических учреждений производится</w:t>
      </w:r>
      <w:r w:rsidRPr="00A82A66">
        <w:rPr>
          <w:rFonts w:eastAsia="Calibri"/>
          <w:lang w:eastAsia="en-US"/>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F965ED" w:rsidRPr="00A82A66" w:rsidRDefault="00F965ED" w:rsidP="00F965ED">
      <w:pPr>
        <w:autoSpaceDE w:val="0"/>
        <w:autoSpaceDN w:val="0"/>
        <w:adjustRightInd w:val="0"/>
        <w:ind w:firstLine="567"/>
        <w:jc w:val="both"/>
        <w:rPr>
          <w:i/>
        </w:rPr>
      </w:pPr>
      <w:r w:rsidRPr="00A82A66">
        <w:rPr>
          <w:i/>
        </w:rPr>
        <w:t>Обеспеченность амбулаторно-поликлиническими мощностями в смену = (Пос + Обр x 3) x 1000 / 512,</w:t>
      </w:r>
    </w:p>
    <w:p w:rsidR="00F965ED" w:rsidRPr="00A82A66" w:rsidRDefault="00F965ED" w:rsidP="00F965ED">
      <w:pPr>
        <w:autoSpaceDE w:val="0"/>
        <w:autoSpaceDN w:val="0"/>
        <w:adjustRightInd w:val="0"/>
        <w:ind w:firstLine="567"/>
        <w:jc w:val="both"/>
        <w:rPr>
          <w:i/>
        </w:rPr>
      </w:pPr>
      <w:r w:rsidRPr="00A82A66">
        <w:rPr>
          <w:i/>
        </w:rPr>
        <w:t xml:space="preserve">где: Пос - посещения; </w:t>
      </w:r>
    </w:p>
    <w:p w:rsidR="00F965ED" w:rsidRPr="00A82A66" w:rsidRDefault="00F965ED" w:rsidP="00F965ED">
      <w:pPr>
        <w:autoSpaceDE w:val="0"/>
        <w:autoSpaceDN w:val="0"/>
        <w:adjustRightInd w:val="0"/>
        <w:ind w:firstLine="567"/>
        <w:jc w:val="both"/>
        <w:rPr>
          <w:i/>
        </w:rPr>
      </w:pPr>
      <w:r w:rsidRPr="00A82A66">
        <w:rPr>
          <w:i/>
        </w:rPr>
        <w:t>Обр – обращения».</w:t>
      </w:r>
    </w:p>
    <w:p w:rsidR="00F965ED" w:rsidRPr="00A82A66" w:rsidRDefault="00F965ED" w:rsidP="00F965ED">
      <w:pPr>
        <w:autoSpaceDE w:val="0"/>
        <w:spacing w:line="259" w:lineRule="auto"/>
        <w:ind w:firstLine="567"/>
        <w:jc w:val="both"/>
        <w:rPr>
          <w:rFonts w:eastAsia="Calibri"/>
          <w:i/>
          <w:lang w:eastAsia="en-US"/>
        </w:rPr>
      </w:pPr>
      <w:r w:rsidRPr="00A82A66">
        <w:rPr>
          <w:rFonts w:eastAsia="Calibri"/>
          <w:i/>
          <w:lang w:eastAsia="en-US"/>
        </w:rPr>
        <w:t xml:space="preserve">Действующая редакция программы государственных гарантий бесплатного оказания гражданам медицинской помощи </w:t>
      </w:r>
      <w:r w:rsidRPr="00A82A66">
        <w:rPr>
          <w:rFonts w:eastAsia="Calibri"/>
          <w:bCs/>
          <w:i/>
          <w:lang w:eastAsia="en-US"/>
        </w:rPr>
        <w:t xml:space="preserve">на 2021 год и на плановый период 2022 и 2023 годов </w:t>
      </w:r>
      <w:r w:rsidRPr="00A82A66">
        <w:rPr>
          <w:rFonts w:eastAsia="Calibri"/>
          <w:i/>
          <w:lang w:eastAsia="en-US"/>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F965ED" w:rsidRPr="00A82A66" w:rsidRDefault="00F965ED" w:rsidP="00F965ED">
      <w:pPr>
        <w:autoSpaceDE w:val="0"/>
        <w:spacing w:line="259" w:lineRule="auto"/>
        <w:ind w:firstLine="567"/>
        <w:jc w:val="both"/>
        <w:rPr>
          <w:rFonts w:eastAsia="Calibri"/>
          <w:i/>
          <w:u w:val="single"/>
          <w:lang w:eastAsia="en-US"/>
        </w:rPr>
      </w:pPr>
      <w:r w:rsidRPr="00A82A66">
        <w:rPr>
          <w:rFonts w:eastAsia="Calibri"/>
          <w:i/>
          <w:lang w:eastAsia="en-US"/>
        </w:rPr>
        <w:t xml:space="preserve">Принимая 1 обращение в среднем за 3 посещения получаем </w:t>
      </w:r>
      <w:r w:rsidRPr="00A82A66">
        <w:rPr>
          <w:rFonts w:eastAsia="Calibri"/>
          <w:i/>
          <w:u w:val="single"/>
          <w:lang w:eastAsia="en-US"/>
        </w:rPr>
        <w:t>5,7951 посещений, итого 9,9951 посещения на 1 жителя.</w:t>
      </w:r>
    </w:p>
    <w:p w:rsidR="00F965ED" w:rsidRPr="00A82A66" w:rsidRDefault="00F965ED" w:rsidP="00F965ED">
      <w:pPr>
        <w:autoSpaceDE w:val="0"/>
        <w:spacing w:line="259" w:lineRule="auto"/>
        <w:ind w:firstLine="567"/>
        <w:jc w:val="both"/>
        <w:rPr>
          <w:rFonts w:eastAsia="Calibri"/>
          <w:i/>
          <w:u w:val="single"/>
          <w:lang w:eastAsia="en-US"/>
        </w:rPr>
      </w:pPr>
      <w:r w:rsidRPr="00A82A66">
        <w:rPr>
          <w:rFonts w:eastAsia="Calibri"/>
          <w:i/>
          <w:lang w:eastAsia="en-US"/>
        </w:rPr>
        <w:t xml:space="preserve">Таким образом, с использованием коэффициента 512 в пересчете </w:t>
      </w:r>
      <w:r w:rsidRPr="00A82A66">
        <w:rPr>
          <w:rFonts w:eastAsia="Calibri"/>
          <w:i/>
          <w:u w:val="single"/>
          <w:lang w:eastAsia="en-US"/>
        </w:rPr>
        <w:t xml:space="preserve">на 1 тыс. населения норматив составит </w:t>
      </w:r>
      <w:r w:rsidRPr="00A82A66">
        <w:rPr>
          <w:rFonts w:eastAsia="Calibri"/>
          <w:b/>
          <w:i/>
          <w:u w:val="single"/>
          <w:lang w:eastAsia="en-US"/>
        </w:rPr>
        <w:t>19,52 посещ/смену</w:t>
      </w:r>
      <w:r w:rsidRPr="00A82A66">
        <w:rPr>
          <w:rFonts w:eastAsia="Calibri"/>
          <w:i/>
          <w:u w:val="single"/>
          <w:lang w:eastAsia="en-US"/>
        </w:rPr>
        <w:t>.</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lastRenderedPageBreak/>
        <w:t>На территории Великоархангельского сельского поселения расположена Великоархангельская врачебная амбулатория - 50 посещений в смену. С учетом численности населения сельского поселения 1008 чел. (по состоянию на 01.01.2021 г.) фактическое количество посещений в смену Великоархангельской амбулатории в пересчете на 1 тыс. чел. населения составит:</w:t>
      </w:r>
    </w:p>
    <w:p w:rsidR="00F965ED" w:rsidRPr="00A82A66" w:rsidRDefault="00F965ED" w:rsidP="00F965ED">
      <w:pPr>
        <w:autoSpaceDE w:val="0"/>
        <w:spacing w:line="259" w:lineRule="auto"/>
        <w:ind w:firstLine="851"/>
        <w:jc w:val="both"/>
        <w:rPr>
          <w:rFonts w:eastAsia="Calibri"/>
          <w:highlight w:val="yellow"/>
          <w:lang w:eastAsia="en-US"/>
        </w:rPr>
      </w:pPr>
    </w:p>
    <w:p w:rsidR="00F965ED" w:rsidRPr="00A82A66" w:rsidRDefault="00F965ED" w:rsidP="00F965ED">
      <w:pPr>
        <w:autoSpaceDE w:val="0"/>
        <w:spacing w:line="259" w:lineRule="auto"/>
        <w:ind w:firstLine="567"/>
        <w:jc w:val="center"/>
        <w:rPr>
          <w:rFonts w:eastAsia="Calibri"/>
          <w:i/>
          <w:u w:val="single"/>
          <w:lang w:eastAsia="en-US"/>
        </w:rPr>
      </w:pPr>
      <w:r w:rsidRPr="00A82A66">
        <w:rPr>
          <w:rFonts w:eastAsia="Calibri"/>
          <w:i/>
          <w:lang w:eastAsia="en-US"/>
        </w:rPr>
        <w:t xml:space="preserve">50 </w:t>
      </w:r>
      <w:r w:rsidRPr="00A82A66">
        <w:rPr>
          <w:rFonts w:eastAsia="Calibri"/>
          <w:i/>
          <w:u w:val="single"/>
          <w:lang w:eastAsia="en-US"/>
        </w:rPr>
        <w:t xml:space="preserve">посещ/смену </w:t>
      </w:r>
      <w:r w:rsidRPr="00A82A66">
        <w:rPr>
          <w:rFonts w:eastAsia="Calibri"/>
          <w:i/>
          <w:lang w:eastAsia="en-US"/>
        </w:rPr>
        <w:t xml:space="preserve"> x 1000 чел. / 1008 чел. = </w:t>
      </w:r>
      <w:r w:rsidRPr="00A82A66">
        <w:rPr>
          <w:rFonts w:eastAsia="Calibri"/>
          <w:b/>
          <w:i/>
          <w:lang w:eastAsia="en-US"/>
        </w:rPr>
        <w:t xml:space="preserve">49,60 </w:t>
      </w:r>
      <w:r w:rsidRPr="00A82A66">
        <w:rPr>
          <w:rFonts w:eastAsia="Calibri"/>
          <w:b/>
          <w:i/>
          <w:u w:val="single"/>
          <w:lang w:eastAsia="en-US"/>
        </w:rPr>
        <w:t>посещ/смену</w:t>
      </w:r>
    </w:p>
    <w:p w:rsidR="00F965ED" w:rsidRPr="00A82A66" w:rsidRDefault="00F965ED" w:rsidP="00F965ED">
      <w:pPr>
        <w:autoSpaceDE w:val="0"/>
        <w:spacing w:line="259" w:lineRule="auto"/>
        <w:ind w:firstLine="567"/>
        <w:jc w:val="center"/>
        <w:rPr>
          <w:rFonts w:eastAsia="Calibri"/>
          <w:i/>
          <w:highlight w:val="yellow"/>
          <w:lang w:eastAsia="en-US"/>
        </w:rPr>
      </w:pPr>
    </w:p>
    <w:p w:rsidR="00F965ED" w:rsidRPr="00A82A66" w:rsidRDefault="00F965ED" w:rsidP="007610A9">
      <w:pPr>
        <w:widowControl w:val="0"/>
        <w:numPr>
          <w:ilvl w:val="0"/>
          <w:numId w:val="56"/>
        </w:numPr>
        <w:tabs>
          <w:tab w:val="left" w:pos="993"/>
        </w:tabs>
        <w:autoSpaceDE w:val="0"/>
        <w:spacing w:after="160" w:line="259" w:lineRule="auto"/>
        <w:ind w:left="0" w:firstLine="567"/>
        <w:jc w:val="both"/>
      </w:pPr>
      <w:r w:rsidRPr="00A82A66">
        <w:rPr>
          <w:b/>
          <w:i/>
        </w:rPr>
        <w:t>расчет для больничных учреждений производится</w:t>
      </w:r>
      <w:r w:rsidRPr="00A82A66">
        <w:t xml:space="preserve"> по заданию на проектирование, определяемому органами здравоохранения;</w:t>
      </w:r>
    </w:p>
    <w:p w:rsidR="00F965ED" w:rsidRPr="00A82A66" w:rsidRDefault="00F965ED" w:rsidP="007610A9">
      <w:pPr>
        <w:widowControl w:val="0"/>
        <w:numPr>
          <w:ilvl w:val="0"/>
          <w:numId w:val="56"/>
        </w:numPr>
        <w:tabs>
          <w:tab w:val="left" w:pos="993"/>
        </w:tabs>
        <w:autoSpaceDE w:val="0"/>
        <w:spacing w:after="160" w:line="259" w:lineRule="auto"/>
        <w:ind w:left="0" w:firstLine="567"/>
        <w:jc w:val="both"/>
      </w:pPr>
      <w:r w:rsidRPr="00A82A66">
        <w:rPr>
          <w:b/>
          <w:i/>
        </w:rPr>
        <w:t>расчет для диспансеров также производится</w:t>
      </w:r>
      <w:r w:rsidRPr="00A82A66">
        <w:t xml:space="preserve"> по заданию на проектирование, определяемому органами здравоохранения;</w:t>
      </w:r>
    </w:p>
    <w:p w:rsidR="00F965ED" w:rsidRPr="00A82A66" w:rsidRDefault="00F965ED" w:rsidP="007610A9">
      <w:pPr>
        <w:widowControl w:val="0"/>
        <w:numPr>
          <w:ilvl w:val="0"/>
          <w:numId w:val="56"/>
        </w:numPr>
        <w:tabs>
          <w:tab w:val="left" w:pos="993"/>
        </w:tabs>
        <w:autoSpaceDE w:val="0"/>
        <w:spacing w:after="160" w:line="259" w:lineRule="auto"/>
        <w:ind w:left="0" w:firstLine="567"/>
        <w:jc w:val="both"/>
      </w:pPr>
      <w:r w:rsidRPr="00A82A66">
        <w:rPr>
          <w:b/>
          <w:i/>
        </w:rPr>
        <w:t>расчет станций скорой помощи производится</w:t>
      </w:r>
      <w:r w:rsidRPr="00A82A66">
        <w:t xml:space="preserve"> исходя из норматива 0,3 вызова на чел./ год;</w:t>
      </w:r>
    </w:p>
    <w:p w:rsidR="00F965ED" w:rsidRPr="00A82A66" w:rsidRDefault="00F965ED" w:rsidP="007610A9">
      <w:pPr>
        <w:widowControl w:val="0"/>
        <w:numPr>
          <w:ilvl w:val="0"/>
          <w:numId w:val="56"/>
        </w:numPr>
        <w:tabs>
          <w:tab w:val="left" w:pos="993"/>
        </w:tabs>
        <w:autoSpaceDE w:val="0"/>
        <w:spacing w:after="160" w:line="259" w:lineRule="auto"/>
        <w:ind w:left="0" w:firstLine="567"/>
        <w:jc w:val="both"/>
      </w:pPr>
      <w:r w:rsidRPr="00A82A66">
        <w:rPr>
          <w:b/>
          <w:i/>
        </w:rPr>
        <w:t>расчет фельдшерско-акушерских пунктов производится</w:t>
      </w:r>
      <w:r w:rsidRPr="00A82A66">
        <w:t xml:space="preserve"> исходя из численности жителей в населенных пунктах:</w:t>
      </w:r>
    </w:p>
    <w:p w:rsidR="00F965ED" w:rsidRPr="00A82A66" w:rsidRDefault="00F965ED" w:rsidP="00F965ED">
      <w:pPr>
        <w:autoSpaceDE w:val="0"/>
        <w:autoSpaceDN w:val="0"/>
        <w:adjustRightInd w:val="0"/>
        <w:ind w:firstLine="567"/>
        <w:jc w:val="both"/>
        <w:rPr>
          <w:i/>
        </w:rPr>
      </w:pPr>
      <w:r w:rsidRPr="00A82A66">
        <w:rPr>
          <w:i/>
        </w:rPr>
        <w:t xml:space="preserve">В соответствии с </w:t>
      </w:r>
      <w:hyperlink r:id="rId61" w:history="1">
        <w:r w:rsidRPr="00A82A66">
          <w:rPr>
            <w:i/>
          </w:rPr>
          <w:t>Приказом</w:t>
        </w:r>
      </w:hyperlink>
      <w:r w:rsidRPr="00A82A66">
        <w:rPr>
          <w:i/>
        </w:rPr>
        <w:t xml:space="preserve"> Минздрава России от 15.05.2012 № 543н в населенных пунктах с числом жителей 100 - 300 человек организуются: </w:t>
      </w:r>
    </w:p>
    <w:p w:rsidR="00F965ED" w:rsidRPr="00A82A66" w:rsidRDefault="00F965ED" w:rsidP="007610A9">
      <w:pPr>
        <w:widowControl w:val="0"/>
        <w:numPr>
          <w:ilvl w:val="0"/>
          <w:numId w:val="56"/>
        </w:numPr>
        <w:tabs>
          <w:tab w:val="left" w:pos="993"/>
        </w:tabs>
        <w:autoSpaceDE w:val="0"/>
        <w:spacing w:after="160" w:line="259" w:lineRule="auto"/>
        <w:ind w:left="0" w:firstLine="567"/>
        <w:jc w:val="both"/>
        <w:rPr>
          <w:i/>
        </w:rPr>
      </w:pPr>
      <w:r w:rsidRPr="00A82A66">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F965ED" w:rsidRPr="00A82A66" w:rsidRDefault="00F965ED" w:rsidP="00F965ED">
      <w:pPr>
        <w:autoSpaceDE w:val="0"/>
        <w:autoSpaceDN w:val="0"/>
        <w:adjustRightInd w:val="0"/>
        <w:ind w:firstLine="567"/>
        <w:jc w:val="both"/>
        <w:rPr>
          <w:i/>
        </w:rPr>
      </w:pPr>
      <w:r w:rsidRPr="00A82A66">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F965ED" w:rsidRPr="00A82A66" w:rsidRDefault="00F965ED" w:rsidP="00F965ED">
      <w:pPr>
        <w:autoSpaceDE w:val="0"/>
        <w:autoSpaceDN w:val="0"/>
        <w:adjustRightInd w:val="0"/>
        <w:ind w:firstLine="567"/>
        <w:jc w:val="both"/>
        <w:rPr>
          <w:i/>
        </w:rPr>
      </w:pPr>
      <w:r w:rsidRPr="00A82A66">
        <w:rPr>
          <w:i/>
        </w:rPr>
        <w:t>В населенных пунктах с числом жителей 1001 - 2000 человек организуются:</w:t>
      </w:r>
    </w:p>
    <w:p w:rsidR="00F965ED" w:rsidRPr="00A82A66" w:rsidRDefault="00F965ED" w:rsidP="007610A9">
      <w:pPr>
        <w:widowControl w:val="0"/>
        <w:numPr>
          <w:ilvl w:val="0"/>
          <w:numId w:val="57"/>
        </w:numPr>
        <w:tabs>
          <w:tab w:val="left" w:pos="993"/>
        </w:tabs>
        <w:autoSpaceDE w:val="0"/>
        <w:spacing w:after="160" w:line="259" w:lineRule="auto"/>
        <w:ind w:left="0" w:firstLine="567"/>
        <w:jc w:val="both"/>
        <w:rPr>
          <w:i/>
        </w:rPr>
      </w:pPr>
      <w:r w:rsidRPr="00A82A66">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F965ED" w:rsidRPr="00A82A66" w:rsidRDefault="00F965ED" w:rsidP="007610A9">
      <w:pPr>
        <w:widowControl w:val="0"/>
        <w:numPr>
          <w:ilvl w:val="0"/>
          <w:numId w:val="57"/>
        </w:numPr>
        <w:tabs>
          <w:tab w:val="left" w:pos="993"/>
        </w:tabs>
        <w:autoSpaceDE w:val="0"/>
        <w:spacing w:after="160" w:line="259" w:lineRule="auto"/>
        <w:ind w:left="0" w:firstLine="567"/>
        <w:jc w:val="both"/>
        <w:rPr>
          <w:i/>
        </w:rPr>
      </w:pPr>
      <w:r w:rsidRPr="00A82A66">
        <w:rPr>
          <w:i/>
        </w:rPr>
        <w:t>врачебная амбулатория в случае, если расстояние до ближайшей медицинской организации превышает 6 км.</w:t>
      </w:r>
    </w:p>
    <w:p w:rsidR="00F965ED" w:rsidRPr="00A82A66" w:rsidRDefault="00F965ED" w:rsidP="007610A9">
      <w:pPr>
        <w:numPr>
          <w:ilvl w:val="0"/>
          <w:numId w:val="57"/>
        </w:numPr>
        <w:suppressAutoHyphens w:val="0"/>
        <w:jc w:val="center"/>
        <w:rPr>
          <w:b/>
        </w:rPr>
      </w:pPr>
      <w:r w:rsidRPr="00A82A66">
        <w:rPr>
          <w:b/>
        </w:rPr>
        <w:t>Расчет показателей минимально допустимого уровня обеспеченности жителей Великоархангельского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134"/>
        <w:gridCol w:w="1276"/>
        <w:gridCol w:w="2977"/>
      </w:tblGrid>
      <w:tr w:rsidR="00F965ED" w:rsidRPr="00A82A66" w:rsidTr="00826796">
        <w:trPr>
          <w:cantSplit/>
          <w:trHeight w:val="1757"/>
          <w:jc w:val="center"/>
        </w:trPr>
        <w:tc>
          <w:tcPr>
            <w:tcW w:w="568" w:type="dxa"/>
            <w:shd w:val="clear" w:color="auto" w:fill="D9D9D9"/>
            <w:vAlign w:val="center"/>
            <w:hideMark/>
          </w:tcPr>
          <w:p w:rsidR="00F965ED" w:rsidRPr="00A82A66" w:rsidRDefault="00F965ED" w:rsidP="00826796">
            <w:pPr>
              <w:jc w:val="center"/>
              <w:rPr>
                <w:b/>
                <w:bCs/>
              </w:rPr>
            </w:pPr>
            <w:r w:rsidRPr="00A82A66">
              <w:rPr>
                <w:b/>
                <w:bCs/>
              </w:rPr>
              <w:t>№ п/п</w:t>
            </w:r>
          </w:p>
        </w:tc>
        <w:tc>
          <w:tcPr>
            <w:tcW w:w="2268" w:type="dxa"/>
            <w:shd w:val="clear" w:color="auto" w:fill="D9D9D9"/>
            <w:vAlign w:val="center"/>
            <w:hideMark/>
          </w:tcPr>
          <w:p w:rsidR="00F965ED" w:rsidRPr="00A82A66" w:rsidRDefault="00F965ED" w:rsidP="00826796">
            <w:pPr>
              <w:jc w:val="center"/>
              <w:rPr>
                <w:b/>
                <w:bCs/>
              </w:rPr>
            </w:pPr>
            <w:r w:rsidRPr="00A82A66">
              <w:rPr>
                <w:b/>
                <w:bCs/>
              </w:rPr>
              <w:t>Наименование объекта</w:t>
            </w:r>
          </w:p>
        </w:tc>
        <w:tc>
          <w:tcPr>
            <w:tcW w:w="1417" w:type="dxa"/>
            <w:shd w:val="clear" w:color="auto" w:fill="D9D9D9"/>
            <w:vAlign w:val="center"/>
          </w:tcPr>
          <w:p w:rsidR="00F965ED" w:rsidRPr="00A82A66" w:rsidRDefault="00F965ED" w:rsidP="00826796">
            <w:pPr>
              <w:jc w:val="center"/>
              <w:rPr>
                <w:b/>
              </w:rPr>
            </w:pPr>
            <w:r w:rsidRPr="00A82A66">
              <w:rPr>
                <w:b/>
              </w:rPr>
              <w:t>Ед. изм.</w:t>
            </w:r>
          </w:p>
        </w:tc>
        <w:tc>
          <w:tcPr>
            <w:tcW w:w="1134" w:type="dxa"/>
            <w:shd w:val="clear" w:color="auto" w:fill="D9D9D9"/>
            <w:textDirection w:val="btLr"/>
            <w:vAlign w:val="center"/>
          </w:tcPr>
          <w:p w:rsidR="00F965ED" w:rsidRPr="00A82A66" w:rsidRDefault="00F965ED" w:rsidP="00826796">
            <w:pPr>
              <w:ind w:left="5" w:right="-108" w:firstLine="108"/>
              <w:jc w:val="center"/>
              <w:rPr>
                <w:b/>
              </w:rPr>
            </w:pPr>
            <w:r w:rsidRPr="00A82A66">
              <w:rPr>
                <w:b/>
              </w:rPr>
              <w:t>Ёмкость существующих учреждений обслуживания</w:t>
            </w:r>
          </w:p>
        </w:tc>
        <w:tc>
          <w:tcPr>
            <w:tcW w:w="1276" w:type="dxa"/>
            <w:shd w:val="clear" w:color="auto" w:fill="D9D9D9"/>
            <w:textDirection w:val="btLr"/>
            <w:vAlign w:val="center"/>
          </w:tcPr>
          <w:p w:rsidR="00F965ED" w:rsidRPr="00A82A66" w:rsidRDefault="00F965ED" w:rsidP="00826796">
            <w:pPr>
              <w:ind w:left="-108" w:right="-108"/>
              <w:jc w:val="center"/>
              <w:rPr>
                <w:b/>
              </w:rPr>
            </w:pPr>
            <w:r w:rsidRPr="00A82A66">
              <w:rPr>
                <w:b/>
              </w:rPr>
              <w:t>Нормативная ёмкость учреждений обслуживания</w:t>
            </w:r>
          </w:p>
        </w:tc>
        <w:tc>
          <w:tcPr>
            <w:tcW w:w="2977" w:type="dxa"/>
            <w:shd w:val="clear" w:color="auto" w:fill="D9D9D9"/>
            <w:vAlign w:val="center"/>
          </w:tcPr>
          <w:p w:rsidR="00F965ED" w:rsidRPr="00A82A66" w:rsidRDefault="00F965ED" w:rsidP="00826796">
            <w:pPr>
              <w:ind w:left="-108"/>
              <w:jc w:val="center"/>
              <w:rPr>
                <w:b/>
              </w:rPr>
            </w:pPr>
            <w:r w:rsidRPr="00A82A66">
              <w:rPr>
                <w:b/>
              </w:rPr>
              <w:t xml:space="preserve">Территориальная доступность </w:t>
            </w:r>
          </w:p>
        </w:tc>
      </w:tr>
      <w:tr w:rsidR="00F965ED" w:rsidRPr="00A82A66" w:rsidTr="00826796">
        <w:trPr>
          <w:trHeight w:val="1791"/>
          <w:jc w:val="center"/>
        </w:trPr>
        <w:tc>
          <w:tcPr>
            <w:tcW w:w="568" w:type="dxa"/>
            <w:shd w:val="clear" w:color="auto" w:fill="auto"/>
            <w:vAlign w:val="center"/>
            <w:hideMark/>
          </w:tcPr>
          <w:p w:rsidR="00F965ED" w:rsidRPr="00A82A66" w:rsidRDefault="00F965ED" w:rsidP="00826796">
            <w:pPr>
              <w:jc w:val="center"/>
            </w:pPr>
            <w:r w:rsidRPr="00A82A66">
              <w:rPr>
                <w:sz w:val="22"/>
                <w:szCs w:val="22"/>
              </w:rPr>
              <w:lastRenderedPageBreak/>
              <w:t>1</w:t>
            </w:r>
          </w:p>
        </w:tc>
        <w:tc>
          <w:tcPr>
            <w:tcW w:w="2268" w:type="dxa"/>
            <w:shd w:val="clear" w:color="auto" w:fill="auto"/>
            <w:vAlign w:val="center"/>
            <w:hideMark/>
          </w:tcPr>
          <w:p w:rsidR="00F965ED" w:rsidRPr="00A82A66" w:rsidRDefault="00F965ED" w:rsidP="00826796">
            <w:r w:rsidRPr="00A82A66">
              <w:rPr>
                <w:bCs/>
                <w:sz w:val="22"/>
                <w:szCs w:val="22"/>
              </w:rPr>
              <w:t>Амбулаторно-поликлинические учреждения</w:t>
            </w:r>
          </w:p>
        </w:tc>
        <w:tc>
          <w:tcPr>
            <w:tcW w:w="1417" w:type="dxa"/>
            <w:shd w:val="clear" w:color="auto" w:fill="auto"/>
            <w:vAlign w:val="center"/>
          </w:tcPr>
          <w:p w:rsidR="00F965ED" w:rsidRPr="00A82A66" w:rsidRDefault="00F965ED" w:rsidP="00826796">
            <w:pPr>
              <w:autoSpaceDE w:val="0"/>
              <w:autoSpaceDN w:val="0"/>
              <w:adjustRightInd w:val="0"/>
            </w:pPr>
            <w:r w:rsidRPr="00A82A66">
              <w:rPr>
                <w:rFonts w:eastAsia="Calibri"/>
                <w:sz w:val="22"/>
                <w:szCs w:val="22"/>
              </w:rPr>
              <w:t>Посещений в смену на 1 тыс. чел.</w:t>
            </w:r>
          </w:p>
        </w:tc>
        <w:tc>
          <w:tcPr>
            <w:tcW w:w="1134" w:type="dxa"/>
            <w:shd w:val="clear" w:color="auto" w:fill="auto"/>
            <w:vAlign w:val="center"/>
          </w:tcPr>
          <w:p w:rsidR="00F965ED" w:rsidRPr="00A82A66" w:rsidRDefault="00F965ED" w:rsidP="00826796">
            <w:pPr>
              <w:jc w:val="center"/>
            </w:pPr>
            <w:r w:rsidRPr="00A82A66">
              <w:rPr>
                <w:sz w:val="22"/>
                <w:szCs w:val="22"/>
              </w:rPr>
              <w:t xml:space="preserve">49,60 </w:t>
            </w:r>
            <w:r w:rsidRPr="00A82A66">
              <w:rPr>
                <w:rFonts w:eastAsia="Calibri"/>
                <w:sz w:val="22"/>
                <w:szCs w:val="22"/>
              </w:rPr>
              <w:t>(на 1 тыс. человек)</w:t>
            </w:r>
          </w:p>
        </w:tc>
        <w:tc>
          <w:tcPr>
            <w:tcW w:w="1276" w:type="dxa"/>
            <w:shd w:val="clear" w:color="auto" w:fill="F2F2F2"/>
            <w:vAlign w:val="center"/>
          </w:tcPr>
          <w:p w:rsidR="00F965ED" w:rsidRPr="00A82A66" w:rsidRDefault="00F965ED" w:rsidP="00826796">
            <w:pPr>
              <w:jc w:val="center"/>
            </w:pPr>
            <w:r w:rsidRPr="00A82A66">
              <w:rPr>
                <w:sz w:val="22"/>
                <w:szCs w:val="22"/>
              </w:rPr>
              <w:t xml:space="preserve">19,52 </w:t>
            </w:r>
            <w:r w:rsidRPr="00A82A66">
              <w:rPr>
                <w:rFonts w:eastAsia="Calibri"/>
                <w:sz w:val="22"/>
                <w:szCs w:val="22"/>
              </w:rPr>
              <w:t>(на 1 тыс. человек)</w:t>
            </w:r>
          </w:p>
        </w:tc>
        <w:tc>
          <w:tcPr>
            <w:tcW w:w="2977" w:type="dxa"/>
            <w:shd w:val="clear" w:color="auto" w:fill="auto"/>
            <w:vAlign w:val="center"/>
          </w:tcPr>
          <w:p w:rsidR="00F965ED" w:rsidRPr="00A82A66" w:rsidRDefault="00F965ED" w:rsidP="00826796">
            <w:pPr>
              <w:pStyle w:val="ConsPlusNormal"/>
              <w:ind w:firstLine="460"/>
              <w:rPr>
                <w:rFonts w:ascii="Times New Roman" w:hAnsi="Times New Roman" w:cs="Times New Roman"/>
                <w:color w:val="auto"/>
                <w:sz w:val="22"/>
                <w:szCs w:val="22"/>
              </w:rPr>
            </w:pPr>
            <w:r w:rsidRPr="00A82A66">
              <w:rPr>
                <w:rFonts w:ascii="Times New Roman" w:hAnsi="Times New Roman" w:cs="Times New Roman"/>
                <w:color w:val="auto"/>
                <w:sz w:val="22"/>
                <w:szCs w:val="22"/>
              </w:rPr>
              <w:t>- оказывающие медицинскую помощь в экстренной форме, размещаются с учетом транспортной доступности, не превышающей 60 минут;</w:t>
            </w:r>
          </w:p>
          <w:p w:rsidR="00F965ED" w:rsidRPr="00A82A66" w:rsidRDefault="00F965ED" w:rsidP="00826796">
            <w:pPr>
              <w:pStyle w:val="ConsPlusNormal"/>
              <w:ind w:firstLine="460"/>
              <w:rPr>
                <w:rFonts w:ascii="Times New Roman" w:hAnsi="Times New Roman" w:cs="Times New Roman"/>
                <w:color w:val="auto"/>
                <w:sz w:val="22"/>
                <w:szCs w:val="22"/>
              </w:rPr>
            </w:pPr>
            <w:r w:rsidRPr="00A82A66">
              <w:rPr>
                <w:rFonts w:ascii="Times New Roman" w:hAnsi="Times New Roman" w:cs="Times New Roman"/>
                <w:color w:val="auto"/>
                <w:sz w:val="22"/>
                <w:szCs w:val="22"/>
              </w:rPr>
              <w:t>- оказывающие медицинскую помощь в неотложной форме, размещаются с учетом транспортной доступности, не превышающей 120 минут;</w:t>
            </w:r>
          </w:p>
          <w:p w:rsidR="00F965ED" w:rsidRPr="00A82A66" w:rsidRDefault="00F965ED" w:rsidP="00826796">
            <w:pPr>
              <w:ind w:firstLine="460"/>
              <w:rPr>
                <w:highlight w:val="yellow"/>
              </w:rPr>
            </w:pPr>
            <w:r w:rsidRPr="00A82A66">
              <w:rPr>
                <w:sz w:val="22"/>
                <w:szCs w:val="22"/>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bl>
    <w:p w:rsidR="00F965ED" w:rsidRPr="00A82A66" w:rsidRDefault="00F965ED" w:rsidP="00F965ED">
      <w:pPr>
        <w:ind w:firstLine="567"/>
        <w:jc w:val="both"/>
        <w:rPr>
          <w:b/>
          <w:i/>
        </w:rPr>
      </w:pPr>
    </w:p>
    <w:p w:rsidR="00F965ED" w:rsidRPr="00A82A66" w:rsidRDefault="00F965ED" w:rsidP="00F965ED">
      <w:pPr>
        <w:ind w:firstLine="567"/>
        <w:jc w:val="both"/>
        <w:rPr>
          <w:i/>
        </w:rPr>
      </w:pPr>
      <w:r w:rsidRPr="00A82A66">
        <w:rPr>
          <w:b/>
          <w:i/>
        </w:rPr>
        <w:t>Выводы:</w:t>
      </w:r>
      <w:r w:rsidRPr="00A82A66">
        <w:rPr>
          <w:i/>
        </w:rPr>
        <w:t xml:space="preserve"> Мощность существующих объектов здравоохранения превышает нормативную потребность населения. Строительство дополнительных объектов не требуется.</w:t>
      </w:r>
    </w:p>
    <w:p w:rsidR="00F965ED" w:rsidRPr="00A82A66" w:rsidRDefault="00F965ED" w:rsidP="00F965ED">
      <w:pPr>
        <w:spacing w:before="120" w:line="252" w:lineRule="auto"/>
        <w:ind w:firstLine="720"/>
        <w:jc w:val="both"/>
        <w:rPr>
          <w:kern w:val="1"/>
        </w:rPr>
      </w:pPr>
    </w:p>
    <w:p w:rsidR="00F965ED" w:rsidRPr="00A82A66" w:rsidRDefault="00F965ED" w:rsidP="00F965ED">
      <w:pPr>
        <w:autoSpaceDN w:val="0"/>
        <w:spacing w:after="160" w:line="259" w:lineRule="auto"/>
        <w:jc w:val="center"/>
        <w:textAlignment w:val="baseline"/>
        <w:outlineLvl w:val="3"/>
        <w:rPr>
          <w:bCs/>
          <w:i/>
          <w:kern w:val="3"/>
        </w:rPr>
      </w:pPr>
      <w:bookmarkStart w:id="116" w:name="_Toc85468691"/>
      <w:r w:rsidRPr="00A82A66">
        <w:rPr>
          <w:bCs/>
          <w:i/>
          <w:kern w:val="3"/>
        </w:rPr>
        <w:t>1.10.1.3. Учреждения социального обеспечения</w:t>
      </w:r>
      <w:bookmarkEnd w:id="116"/>
    </w:p>
    <w:p w:rsidR="00F965ED" w:rsidRPr="00A82A66" w:rsidRDefault="00F965ED" w:rsidP="00F965ED">
      <w:pPr>
        <w:autoSpaceDN w:val="0"/>
        <w:ind w:firstLine="567"/>
        <w:jc w:val="both"/>
        <w:textAlignment w:val="baseline"/>
        <w:rPr>
          <w:kern w:val="3"/>
        </w:rPr>
      </w:pPr>
      <w:r w:rsidRPr="00A82A66">
        <w:rPr>
          <w:kern w:val="3"/>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F965ED" w:rsidRPr="00A82A66" w:rsidRDefault="00F965ED" w:rsidP="00F965ED">
      <w:pPr>
        <w:autoSpaceDN w:val="0"/>
        <w:ind w:firstLine="567"/>
        <w:jc w:val="both"/>
        <w:textAlignment w:val="baseline"/>
        <w:rPr>
          <w:kern w:val="3"/>
        </w:rPr>
      </w:pPr>
      <w:r w:rsidRPr="00A82A66">
        <w:rPr>
          <w:kern w:val="3"/>
        </w:rPr>
        <w:t>В Великоархангельском сельском поселении учреждения социального обслуживания отсутствуют.</w:t>
      </w:r>
    </w:p>
    <w:p w:rsidR="00F965ED" w:rsidRPr="00A82A66" w:rsidRDefault="00F965ED" w:rsidP="00F965ED">
      <w:pPr>
        <w:autoSpaceDN w:val="0"/>
        <w:ind w:firstLine="709"/>
        <w:jc w:val="both"/>
        <w:textAlignment w:val="baseline"/>
        <w:rPr>
          <w:kern w:val="3"/>
          <w:highlight w:val="yellow"/>
        </w:rPr>
      </w:pPr>
    </w:p>
    <w:p w:rsidR="00F965ED" w:rsidRPr="00A82A66" w:rsidRDefault="00F965ED" w:rsidP="00F965ED">
      <w:pPr>
        <w:widowControl w:val="0"/>
        <w:spacing w:after="160" w:line="259" w:lineRule="auto"/>
        <w:contextualSpacing/>
        <w:jc w:val="center"/>
        <w:outlineLvl w:val="3"/>
        <w:rPr>
          <w:rFonts w:eastAsia="Lucida Sans Unicode"/>
          <w:bCs/>
          <w:i/>
          <w:kern w:val="1"/>
          <w:lang w:eastAsia="en-US"/>
        </w:rPr>
      </w:pPr>
      <w:bookmarkStart w:id="117" w:name="_Toc85468692"/>
      <w:r w:rsidRPr="00A82A66">
        <w:rPr>
          <w:rFonts w:eastAsia="Lucida Sans Unicode"/>
          <w:bCs/>
          <w:i/>
          <w:kern w:val="1"/>
          <w:lang w:eastAsia="en-US"/>
        </w:rPr>
        <w:t>1.10.1.4. Организации и учреждения управления, кредитно-финансовых служб и предприятий связи</w:t>
      </w:r>
      <w:bookmarkEnd w:id="117"/>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4567"/>
        <w:gridCol w:w="4536"/>
      </w:tblGrid>
      <w:tr w:rsidR="00F965ED" w:rsidRPr="00A82A66" w:rsidTr="00826796">
        <w:trPr>
          <w:cantSplit/>
          <w:trHeight w:val="569"/>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jc w:val="center"/>
              <w:rPr>
                <w:b/>
                <w:bCs/>
                <w:sz w:val="20"/>
                <w:szCs w:val="20"/>
              </w:rPr>
            </w:pPr>
            <w:r w:rsidRPr="00A82A66">
              <w:rPr>
                <w:b/>
                <w:bCs/>
                <w:sz w:val="20"/>
                <w:szCs w:val="20"/>
              </w:rPr>
              <w:t>№ п/п</w:t>
            </w:r>
          </w:p>
        </w:tc>
        <w:tc>
          <w:tcPr>
            <w:tcW w:w="4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65ED" w:rsidRPr="00A82A66" w:rsidRDefault="00F965ED" w:rsidP="00826796">
            <w:pPr>
              <w:jc w:val="center"/>
              <w:rPr>
                <w:b/>
                <w:bCs/>
                <w:sz w:val="20"/>
                <w:szCs w:val="20"/>
              </w:rPr>
            </w:pPr>
            <w:r w:rsidRPr="00A82A66">
              <w:rPr>
                <w:b/>
                <w:bCs/>
                <w:sz w:val="20"/>
                <w:szCs w:val="20"/>
              </w:rPr>
              <w:t>Наименование объекта</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rsidR="00F965ED" w:rsidRPr="00A82A66" w:rsidRDefault="00F965ED" w:rsidP="00826796">
            <w:pPr>
              <w:jc w:val="center"/>
              <w:rPr>
                <w:b/>
                <w:sz w:val="20"/>
                <w:szCs w:val="20"/>
              </w:rPr>
            </w:pPr>
            <w:r w:rsidRPr="00A82A66">
              <w:rPr>
                <w:b/>
                <w:sz w:val="20"/>
                <w:szCs w:val="20"/>
              </w:rPr>
              <w:t>Адрес, местоположение</w:t>
            </w:r>
          </w:p>
        </w:tc>
      </w:tr>
      <w:tr w:rsidR="00F965ED" w:rsidRPr="00A82A66" w:rsidTr="00826796">
        <w:trPr>
          <w:trHeight w:val="493"/>
        </w:trPr>
        <w:tc>
          <w:tcPr>
            <w:tcW w:w="531" w:type="dxa"/>
            <w:shd w:val="clear" w:color="auto" w:fill="auto"/>
            <w:vAlign w:val="center"/>
            <w:hideMark/>
          </w:tcPr>
          <w:p w:rsidR="00F965ED" w:rsidRPr="00A82A66" w:rsidRDefault="00F965ED" w:rsidP="00826796">
            <w:pPr>
              <w:jc w:val="center"/>
            </w:pPr>
            <w:r w:rsidRPr="00A82A66">
              <w:t>1.</w:t>
            </w:r>
          </w:p>
        </w:tc>
        <w:tc>
          <w:tcPr>
            <w:tcW w:w="4567" w:type="dxa"/>
            <w:shd w:val="clear" w:color="auto" w:fill="auto"/>
            <w:vAlign w:val="center"/>
            <w:hideMark/>
          </w:tcPr>
          <w:p w:rsidR="00F965ED" w:rsidRPr="00A82A66" w:rsidRDefault="00F965ED" w:rsidP="00826796">
            <w:r w:rsidRPr="00A82A66">
              <w:t>Администрация сельского поселения, муниципального района</w:t>
            </w:r>
          </w:p>
        </w:tc>
        <w:tc>
          <w:tcPr>
            <w:tcW w:w="4536" w:type="dxa"/>
            <w:shd w:val="clear" w:color="auto" w:fill="auto"/>
            <w:vAlign w:val="center"/>
          </w:tcPr>
          <w:p w:rsidR="00F965ED" w:rsidRPr="00A82A66" w:rsidRDefault="00F965ED" w:rsidP="00826796">
            <w:r w:rsidRPr="00A82A66">
              <w:t>с.Великоархангельское, ул.Ленина, 71</w:t>
            </w:r>
          </w:p>
        </w:tc>
      </w:tr>
      <w:tr w:rsidR="00F965ED" w:rsidRPr="00A82A66" w:rsidTr="00826796">
        <w:trPr>
          <w:trHeight w:val="543"/>
        </w:trPr>
        <w:tc>
          <w:tcPr>
            <w:tcW w:w="531" w:type="dxa"/>
            <w:shd w:val="clear" w:color="auto" w:fill="auto"/>
            <w:vAlign w:val="center"/>
          </w:tcPr>
          <w:p w:rsidR="00F965ED" w:rsidRPr="00A82A66" w:rsidRDefault="00F965ED" w:rsidP="00826796">
            <w:pPr>
              <w:jc w:val="center"/>
            </w:pPr>
            <w:r w:rsidRPr="00A82A66">
              <w:t>2.</w:t>
            </w:r>
          </w:p>
        </w:tc>
        <w:tc>
          <w:tcPr>
            <w:tcW w:w="4567" w:type="dxa"/>
            <w:shd w:val="clear" w:color="auto" w:fill="auto"/>
            <w:vAlign w:val="center"/>
          </w:tcPr>
          <w:p w:rsidR="00F965ED" w:rsidRPr="00A82A66" w:rsidRDefault="00F965ED" w:rsidP="00826796">
            <w:r w:rsidRPr="00A82A66">
              <w:t>Отделение почты</w:t>
            </w:r>
          </w:p>
        </w:tc>
        <w:tc>
          <w:tcPr>
            <w:tcW w:w="4536" w:type="dxa"/>
            <w:shd w:val="clear" w:color="auto" w:fill="auto"/>
            <w:vAlign w:val="center"/>
          </w:tcPr>
          <w:p w:rsidR="00F965ED" w:rsidRPr="00A82A66" w:rsidRDefault="00F965ED" w:rsidP="00826796">
            <w:r w:rsidRPr="00A82A66">
              <w:t>с.Великоархангельское, ул.Коммуны, 2</w:t>
            </w:r>
          </w:p>
        </w:tc>
      </w:tr>
      <w:tr w:rsidR="00F965ED" w:rsidRPr="00A82A66" w:rsidTr="00826796">
        <w:trPr>
          <w:trHeight w:val="409"/>
        </w:trPr>
        <w:tc>
          <w:tcPr>
            <w:tcW w:w="531" w:type="dxa"/>
            <w:shd w:val="clear" w:color="auto" w:fill="auto"/>
          </w:tcPr>
          <w:p w:rsidR="00F965ED" w:rsidRPr="00A82A66" w:rsidRDefault="00F965ED" w:rsidP="00826796">
            <w:pPr>
              <w:jc w:val="center"/>
            </w:pPr>
            <w:r w:rsidRPr="00A82A66">
              <w:lastRenderedPageBreak/>
              <w:t>3.</w:t>
            </w:r>
          </w:p>
        </w:tc>
        <w:tc>
          <w:tcPr>
            <w:tcW w:w="4567" w:type="dxa"/>
            <w:shd w:val="clear" w:color="auto" w:fill="auto"/>
          </w:tcPr>
          <w:p w:rsidR="00F965ED" w:rsidRPr="00A82A66" w:rsidRDefault="00F965ED" w:rsidP="00826796">
            <w:r w:rsidRPr="00A82A66">
              <w:t>АТС</w:t>
            </w:r>
          </w:p>
        </w:tc>
        <w:tc>
          <w:tcPr>
            <w:tcW w:w="4536" w:type="dxa"/>
            <w:shd w:val="clear" w:color="auto" w:fill="auto"/>
          </w:tcPr>
          <w:p w:rsidR="00F965ED" w:rsidRPr="00A82A66" w:rsidRDefault="00F965ED" w:rsidP="00826796">
            <w:r w:rsidRPr="00A82A66">
              <w:t>с.Великоархангельское, ул.Коммуны, 2</w:t>
            </w:r>
          </w:p>
        </w:tc>
      </w:tr>
      <w:tr w:rsidR="00F965ED" w:rsidRPr="00A82A66" w:rsidTr="00826796">
        <w:trPr>
          <w:trHeight w:val="423"/>
        </w:trPr>
        <w:tc>
          <w:tcPr>
            <w:tcW w:w="531" w:type="dxa"/>
            <w:shd w:val="clear" w:color="auto" w:fill="auto"/>
          </w:tcPr>
          <w:p w:rsidR="00F965ED" w:rsidRPr="00A82A66" w:rsidRDefault="00F965ED" w:rsidP="00826796">
            <w:pPr>
              <w:jc w:val="center"/>
            </w:pPr>
            <w:r w:rsidRPr="00A82A66">
              <w:t>4.</w:t>
            </w:r>
          </w:p>
        </w:tc>
        <w:tc>
          <w:tcPr>
            <w:tcW w:w="4567" w:type="dxa"/>
            <w:shd w:val="clear" w:color="auto" w:fill="auto"/>
          </w:tcPr>
          <w:p w:rsidR="00F965ED" w:rsidRPr="00A82A66" w:rsidRDefault="00F965ED" w:rsidP="00826796">
            <w:r w:rsidRPr="00A82A66">
              <w:t>Отделение банка</w:t>
            </w:r>
          </w:p>
        </w:tc>
        <w:tc>
          <w:tcPr>
            <w:tcW w:w="4536" w:type="dxa"/>
            <w:shd w:val="clear" w:color="auto" w:fill="auto"/>
          </w:tcPr>
          <w:p w:rsidR="00F965ED" w:rsidRPr="00A82A66" w:rsidRDefault="00F965ED" w:rsidP="00826796">
            <w:r w:rsidRPr="00A82A66">
              <w:t>с.Великоархангельское, ул.Коммуны, 2</w:t>
            </w:r>
          </w:p>
        </w:tc>
      </w:tr>
    </w:tbl>
    <w:p w:rsidR="00F965ED" w:rsidRPr="00A82A66" w:rsidRDefault="00F965ED" w:rsidP="00F965ED">
      <w:pPr>
        <w:spacing w:before="120" w:line="252" w:lineRule="auto"/>
        <w:ind w:firstLine="720"/>
        <w:jc w:val="both"/>
        <w:rPr>
          <w:kern w:val="1"/>
        </w:rPr>
      </w:pPr>
    </w:p>
    <w:p w:rsidR="00F965ED" w:rsidRPr="00A82A66" w:rsidRDefault="00F965ED" w:rsidP="00F965ED">
      <w:pPr>
        <w:widowControl w:val="0"/>
        <w:spacing w:after="160" w:line="259" w:lineRule="auto"/>
        <w:contextualSpacing/>
        <w:jc w:val="center"/>
        <w:outlineLvl w:val="3"/>
        <w:rPr>
          <w:bCs/>
          <w:i/>
          <w:iCs/>
          <w:kern w:val="1"/>
          <w:lang w:eastAsia="en-US"/>
        </w:rPr>
      </w:pPr>
      <w:bookmarkStart w:id="118" w:name="_Toc85468694"/>
      <w:r w:rsidRPr="00A82A66">
        <w:rPr>
          <w:bCs/>
          <w:i/>
          <w:iCs/>
          <w:kern w:val="1"/>
          <w:lang w:eastAsia="en-US"/>
        </w:rPr>
        <w:t>1.10.1.5.Объекты торговли, общественного питания, бытового обслуживания и жилищно-коммунального хозяйства</w:t>
      </w:r>
      <w:bookmarkEnd w:id="118"/>
    </w:p>
    <w:p w:rsidR="00F965ED" w:rsidRPr="00A82A66" w:rsidRDefault="00F965ED" w:rsidP="00F965ED">
      <w:pPr>
        <w:spacing w:line="259" w:lineRule="auto"/>
        <w:ind w:firstLine="567"/>
        <w:jc w:val="both"/>
        <w:rPr>
          <w:rFonts w:eastAsia="Calibri"/>
          <w:bCs/>
          <w:lang w:eastAsia="en-US"/>
        </w:rPr>
      </w:pPr>
      <w:r w:rsidRPr="00A82A66">
        <w:rPr>
          <w:rFonts w:eastAsia="Calibri"/>
          <w:bCs/>
          <w:lang w:eastAsia="en-US"/>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F965ED" w:rsidRPr="00A82A66" w:rsidRDefault="00F965ED" w:rsidP="00F965ED">
      <w:pPr>
        <w:spacing w:line="259" w:lineRule="auto"/>
        <w:ind w:firstLine="567"/>
        <w:jc w:val="both"/>
        <w:rPr>
          <w:rFonts w:eastAsia="Calibri"/>
          <w:lang w:eastAsia="en-US"/>
        </w:rPr>
      </w:pPr>
      <w:r w:rsidRPr="00A82A66">
        <w:rPr>
          <w:rFonts w:eastAsia="Calibri"/>
          <w:bCs/>
          <w:lang w:eastAsia="en-US"/>
        </w:rPr>
        <w:t xml:space="preserve">К первому уровню обслуживания относятся </w:t>
      </w:r>
      <w:r w:rsidRPr="00A82A66">
        <w:rPr>
          <w:rFonts w:eastAsia="Calibri"/>
          <w:lang w:eastAsia="en-US"/>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F965ED" w:rsidRPr="00A82A66" w:rsidRDefault="00F965ED" w:rsidP="00F965ED">
      <w:pPr>
        <w:spacing w:line="259" w:lineRule="auto"/>
        <w:ind w:firstLine="567"/>
        <w:jc w:val="both"/>
        <w:rPr>
          <w:rFonts w:eastAsia="Calibri"/>
          <w:shd w:val="clear" w:color="auto" w:fill="FFFFFF"/>
          <w:lang w:eastAsia="en-US"/>
        </w:rPr>
      </w:pPr>
      <w:r w:rsidRPr="00A82A66">
        <w:rPr>
          <w:rFonts w:eastAsia="Calibri"/>
          <w:lang w:eastAsia="en-US"/>
        </w:rPr>
        <w:t xml:space="preserve">В соответствии с </w:t>
      </w:r>
      <w:r w:rsidRPr="00A82A66">
        <w:rPr>
          <w:rFonts w:eastAsia="Calibri"/>
          <w:spacing w:val="-3"/>
          <w:lang w:eastAsia="en-US"/>
        </w:rPr>
        <w:t xml:space="preserve">СП 42.13330.2016 </w:t>
      </w:r>
      <w:r w:rsidRPr="00A82A66">
        <w:rPr>
          <w:rFonts w:eastAsia="Calibri"/>
          <w:lang w:eastAsia="en-US"/>
        </w:rPr>
        <w:t>в сельских поселениях должны располагаться следующие п</w:t>
      </w:r>
      <w:r w:rsidRPr="00A82A66">
        <w:rPr>
          <w:rFonts w:eastAsia="Calibri"/>
          <w:shd w:val="clear" w:color="auto" w:fill="FFFFFF"/>
          <w:lang w:eastAsia="en-US"/>
        </w:rPr>
        <w:t>редприятия торговли, общественного питания и бытового обслуживания:</w:t>
      </w:r>
    </w:p>
    <w:p w:rsidR="00F965ED" w:rsidRPr="00A82A66" w:rsidRDefault="00F965ED" w:rsidP="007610A9">
      <w:pPr>
        <w:numPr>
          <w:ilvl w:val="0"/>
          <w:numId w:val="59"/>
        </w:numPr>
        <w:tabs>
          <w:tab w:val="left" w:pos="851"/>
        </w:tabs>
        <w:suppressAutoHyphens w:val="0"/>
        <w:spacing w:line="20" w:lineRule="atLeast"/>
        <w:ind w:left="0" w:firstLine="567"/>
        <w:jc w:val="both"/>
      </w:pPr>
      <w:r w:rsidRPr="00A82A66">
        <w:t>Магазины, 300 м</w:t>
      </w:r>
      <w:r w:rsidRPr="00A82A66">
        <w:rPr>
          <w:vertAlign w:val="superscript"/>
        </w:rPr>
        <w:t>2</w:t>
      </w:r>
      <w:r w:rsidRPr="00A82A66">
        <w:t xml:space="preserve"> торговой площади на 1 тыс. чел, в том числе:</w:t>
      </w:r>
    </w:p>
    <w:p w:rsidR="00F965ED" w:rsidRPr="00A82A66" w:rsidRDefault="00F965ED" w:rsidP="007610A9">
      <w:pPr>
        <w:numPr>
          <w:ilvl w:val="0"/>
          <w:numId w:val="59"/>
        </w:numPr>
        <w:tabs>
          <w:tab w:val="left" w:pos="1134"/>
        </w:tabs>
        <w:suppressAutoHyphens w:val="0"/>
        <w:spacing w:line="20" w:lineRule="atLeast"/>
        <w:ind w:left="0" w:firstLine="851"/>
        <w:jc w:val="both"/>
        <w:rPr>
          <w:rFonts w:eastAsia="Calibri"/>
          <w:shd w:val="clear" w:color="auto" w:fill="FFFFFF"/>
          <w:lang w:eastAsia="en-US"/>
        </w:rPr>
      </w:pPr>
      <w:r w:rsidRPr="00A82A66">
        <w:rPr>
          <w:rFonts w:eastAsia="Calibri"/>
          <w:lang w:eastAsia="en-US"/>
        </w:rPr>
        <w:t xml:space="preserve">магазины </w:t>
      </w:r>
      <w:r w:rsidRPr="00A82A66">
        <w:rPr>
          <w:rFonts w:eastAsia="Calibri"/>
          <w:shd w:val="clear" w:color="auto" w:fill="FFFFFF"/>
          <w:lang w:eastAsia="en-US"/>
        </w:rPr>
        <w:t>продовольственных товаров 100</w:t>
      </w:r>
      <w:r w:rsidRPr="00A82A66">
        <w:t xml:space="preserve"> м</w:t>
      </w:r>
      <w:r w:rsidRPr="00A82A66">
        <w:rPr>
          <w:vertAlign w:val="superscript"/>
        </w:rPr>
        <w:t>2</w:t>
      </w:r>
      <w:r w:rsidRPr="00A82A66">
        <w:t xml:space="preserve"> торговой площади на 1 тыс. чел;</w:t>
      </w:r>
    </w:p>
    <w:p w:rsidR="00F965ED" w:rsidRPr="00A82A66" w:rsidRDefault="00F965ED" w:rsidP="007610A9">
      <w:pPr>
        <w:numPr>
          <w:ilvl w:val="0"/>
          <w:numId w:val="59"/>
        </w:numPr>
        <w:tabs>
          <w:tab w:val="left" w:pos="1134"/>
        </w:tabs>
        <w:suppressAutoHyphens w:val="0"/>
        <w:spacing w:line="20" w:lineRule="atLeast"/>
        <w:ind w:left="0" w:firstLine="851"/>
        <w:jc w:val="both"/>
      </w:pPr>
      <w:r w:rsidRPr="00A82A66">
        <w:rPr>
          <w:rFonts w:eastAsia="Calibri"/>
          <w:shd w:val="clear" w:color="auto" w:fill="FFFFFF"/>
          <w:lang w:eastAsia="en-US"/>
        </w:rPr>
        <w:t xml:space="preserve">магазины </w:t>
      </w:r>
      <w:r w:rsidRPr="00A82A66">
        <w:rPr>
          <w:rFonts w:eastAsia="Calibri"/>
          <w:lang w:eastAsia="en-US"/>
        </w:rPr>
        <w:t>не</w:t>
      </w:r>
      <w:r w:rsidRPr="00A82A66">
        <w:rPr>
          <w:rFonts w:eastAsia="Calibri"/>
          <w:shd w:val="clear" w:color="auto" w:fill="FFFFFF"/>
          <w:lang w:eastAsia="en-US"/>
        </w:rPr>
        <w:t xml:space="preserve">продовольственных товаров, 200 </w:t>
      </w:r>
      <w:r w:rsidRPr="00A82A66">
        <w:t>м</w:t>
      </w:r>
      <w:r w:rsidRPr="00A82A66">
        <w:rPr>
          <w:vertAlign w:val="superscript"/>
        </w:rPr>
        <w:t>2</w:t>
      </w:r>
      <w:r w:rsidRPr="00A82A66">
        <w:t xml:space="preserve"> торговой площади на 1 тыс. чел;</w:t>
      </w:r>
    </w:p>
    <w:p w:rsidR="00F965ED" w:rsidRPr="00A82A66" w:rsidRDefault="00F965ED" w:rsidP="007610A9">
      <w:pPr>
        <w:numPr>
          <w:ilvl w:val="0"/>
          <w:numId w:val="58"/>
        </w:numPr>
        <w:tabs>
          <w:tab w:val="left" w:pos="851"/>
        </w:tabs>
        <w:suppressAutoHyphens w:val="0"/>
        <w:spacing w:line="20" w:lineRule="atLeast"/>
        <w:ind w:left="0" w:firstLine="567"/>
        <w:jc w:val="both"/>
      </w:pPr>
      <w:r w:rsidRPr="00A82A66">
        <w:t>Предприятия общественного питания, 40 мест на 1 тыс. чел;</w:t>
      </w:r>
    </w:p>
    <w:p w:rsidR="00F965ED" w:rsidRPr="00A82A66" w:rsidRDefault="00F965ED" w:rsidP="007610A9">
      <w:pPr>
        <w:numPr>
          <w:ilvl w:val="0"/>
          <w:numId w:val="58"/>
        </w:numPr>
        <w:tabs>
          <w:tab w:val="left" w:pos="851"/>
        </w:tabs>
        <w:suppressAutoHyphens w:val="0"/>
        <w:spacing w:line="20" w:lineRule="atLeast"/>
        <w:ind w:left="0" w:firstLine="567"/>
        <w:jc w:val="both"/>
      </w:pPr>
      <w:r w:rsidRPr="00A82A66">
        <w:t>Предприятия бытового обслуживания, 7 рабочих мест на 1 тыс. чел.</w:t>
      </w:r>
    </w:p>
    <w:p w:rsidR="00F965ED" w:rsidRPr="00A82A66" w:rsidRDefault="00F965ED" w:rsidP="00F965ED">
      <w:pPr>
        <w:spacing w:line="259" w:lineRule="auto"/>
        <w:ind w:firstLine="567"/>
        <w:jc w:val="both"/>
        <w:rPr>
          <w:rFonts w:eastAsia="Calibri"/>
          <w:shd w:val="clear" w:color="auto" w:fill="FFFFFF"/>
          <w:lang w:eastAsia="en-US"/>
        </w:rPr>
      </w:pPr>
      <w:r w:rsidRPr="00A82A66">
        <w:rPr>
          <w:rFonts w:eastAsia="Calibri"/>
          <w:shd w:val="clear" w:color="auto" w:fill="FFFFFF"/>
          <w:lang w:eastAsia="en-US"/>
        </w:rPr>
        <w:t>Таким образом, с учетом численности населения (1008 чел.) в сельском поселении должно располагаться:</w:t>
      </w:r>
    </w:p>
    <w:p w:rsidR="00F965ED" w:rsidRPr="00A82A66" w:rsidRDefault="00F965ED" w:rsidP="007610A9">
      <w:pPr>
        <w:numPr>
          <w:ilvl w:val="0"/>
          <w:numId w:val="59"/>
        </w:numPr>
        <w:tabs>
          <w:tab w:val="left" w:pos="851"/>
        </w:tabs>
        <w:suppressAutoHyphens w:val="0"/>
        <w:spacing w:line="20" w:lineRule="atLeast"/>
        <w:ind w:left="0" w:firstLine="567"/>
        <w:jc w:val="both"/>
      </w:pPr>
      <w:r w:rsidRPr="00A82A66">
        <w:t>300 м</w:t>
      </w:r>
      <w:r w:rsidRPr="00A82A66">
        <w:rPr>
          <w:vertAlign w:val="superscript"/>
        </w:rPr>
        <w:t>2</w:t>
      </w:r>
      <w:r w:rsidRPr="00A82A66">
        <w:t xml:space="preserve"> торговой площади магазинов, в том числе:</w:t>
      </w:r>
    </w:p>
    <w:p w:rsidR="00F965ED" w:rsidRPr="00A82A66" w:rsidRDefault="00F965ED" w:rsidP="007610A9">
      <w:pPr>
        <w:numPr>
          <w:ilvl w:val="0"/>
          <w:numId w:val="59"/>
        </w:numPr>
        <w:tabs>
          <w:tab w:val="left" w:pos="1134"/>
        </w:tabs>
        <w:suppressAutoHyphens w:val="0"/>
        <w:spacing w:line="20" w:lineRule="atLeast"/>
        <w:ind w:left="0" w:firstLine="851"/>
        <w:jc w:val="both"/>
        <w:rPr>
          <w:rFonts w:eastAsia="Calibri"/>
          <w:shd w:val="clear" w:color="auto" w:fill="FFFFFF"/>
          <w:lang w:eastAsia="en-US"/>
        </w:rPr>
      </w:pPr>
      <w:r w:rsidRPr="00A82A66">
        <w:rPr>
          <w:rFonts w:eastAsia="Calibri"/>
          <w:lang w:eastAsia="en-US"/>
        </w:rPr>
        <w:t xml:space="preserve">100 </w:t>
      </w:r>
      <w:r w:rsidRPr="00A82A66">
        <w:t>м</w:t>
      </w:r>
      <w:r w:rsidRPr="00A82A66">
        <w:rPr>
          <w:vertAlign w:val="superscript"/>
        </w:rPr>
        <w:t xml:space="preserve">2   </w:t>
      </w:r>
      <w:r w:rsidRPr="00A82A66">
        <w:t xml:space="preserve">торговой площади </w:t>
      </w:r>
      <w:r w:rsidRPr="00A82A66">
        <w:rPr>
          <w:rFonts w:eastAsia="Calibri"/>
          <w:lang w:eastAsia="en-US"/>
        </w:rPr>
        <w:t xml:space="preserve">магазинов </w:t>
      </w:r>
      <w:r w:rsidRPr="00A82A66">
        <w:rPr>
          <w:rFonts w:eastAsia="Calibri"/>
          <w:shd w:val="clear" w:color="auto" w:fill="FFFFFF"/>
          <w:lang w:eastAsia="en-US"/>
        </w:rPr>
        <w:t>продовольственных товаров;</w:t>
      </w:r>
    </w:p>
    <w:p w:rsidR="00F965ED" w:rsidRPr="00A82A66" w:rsidRDefault="00F965ED" w:rsidP="007610A9">
      <w:pPr>
        <w:numPr>
          <w:ilvl w:val="0"/>
          <w:numId w:val="59"/>
        </w:numPr>
        <w:tabs>
          <w:tab w:val="left" w:pos="1134"/>
        </w:tabs>
        <w:suppressAutoHyphens w:val="0"/>
        <w:spacing w:line="20" w:lineRule="atLeast"/>
        <w:ind w:left="0" w:firstLine="851"/>
        <w:jc w:val="both"/>
      </w:pPr>
      <w:r w:rsidRPr="00A82A66">
        <w:rPr>
          <w:rFonts w:eastAsia="Calibri"/>
          <w:shd w:val="clear" w:color="auto" w:fill="FFFFFF"/>
          <w:lang w:eastAsia="en-US"/>
        </w:rPr>
        <w:t xml:space="preserve">200 </w:t>
      </w:r>
      <w:r w:rsidRPr="00A82A66">
        <w:t>м</w:t>
      </w:r>
      <w:r w:rsidRPr="00A82A66">
        <w:rPr>
          <w:vertAlign w:val="superscript"/>
        </w:rPr>
        <w:t xml:space="preserve">2   </w:t>
      </w:r>
      <w:r w:rsidRPr="00A82A66">
        <w:t xml:space="preserve">торговой площади </w:t>
      </w:r>
      <w:r w:rsidRPr="00A82A66">
        <w:rPr>
          <w:rFonts w:eastAsia="Calibri"/>
          <w:lang w:eastAsia="en-US"/>
        </w:rPr>
        <w:t>магазинов не</w:t>
      </w:r>
      <w:r w:rsidRPr="00A82A66">
        <w:rPr>
          <w:rFonts w:eastAsia="Calibri"/>
          <w:shd w:val="clear" w:color="auto" w:fill="FFFFFF"/>
          <w:lang w:eastAsia="en-US"/>
        </w:rPr>
        <w:t>продовольственных товаров</w:t>
      </w:r>
      <w:r w:rsidRPr="00A82A66">
        <w:t>;</w:t>
      </w:r>
    </w:p>
    <w:p w:rsidR="00F965ED" w:rsidRPr="00A82A66" w:rsidRDefault="00F965ED" w:rsidP="007610A9">
      <w:pPr>
        <w:numPr>
          <w:ilvl w:val="0"/>
          <w:numId w:val="58"/>
        </w:numPr>
        <w:tabs>
          <w:tab w:val="left" w:pos="851"/>
        </w:tabs>
        <w:suppressAutoHyphens w:val="0"/>
        <w:spacing w:line="20" w:lineRule="atLeast"/>
        <w:ind w:left="0" w:firstLine="567"/>
        <w:jc w:val="both"/>
      </w:pPr>
      <w:r w:rsidRPr="00A82A66">
        <w:t>40 мест на предприятиях общественного питания;</w:t>
      </w:r>
    </w:p>
    <w:p w:rsidR="00F965ED" w:rsidRPr="00A82A66" w:rsidRDefault="00F965ED" w:rsidP="007610A9">
      <w:pPr>
        <w:numPr>
          <w:ilvl w:val="0"/>
          <w:numId w:val="58"/>
        </w:numPr>
        <w:tabs>
          <w:tab w:val="left" w:pos="851"/>
        </w:tabs>
        <w:suppressAutoHyphens w:val="0"/>
        <w:spacing w:line="20" w:lineRule="atLeast"/>
        <w:ind w:left="0" w:firstLine="567"/>
        <w:jc w:val="both"/>
      </w:pPr>
      <w:r w:rsidRPr="00A82A66">
        <w:t>7 рабочих места на предприятиях бытового обслуживания.</w:t>
      </w:r>
    </w:p>
    <w:p w:rsidR="00F965ED" w:rsidRPr="00A82A66" w:rsidRDefault="00F965ED" w:rsidP="00F965ED">
      <w:pPr>
        <w:jc w:val="center"/>
        <w:rPr>
          <w:b/>
          <w:i/>
        </w:rPr>
      </w:pPr>
    </w:p>
    <w:p w:rsidR="00F965ED" w:rsidRPr="00A82A66" w:rsidRDefault="00F965ED" w:rsidP="00F965ED">
      <w:pPr>
        <w:jc w:val="center"/>
      </w:pPr>
      <w:r w:rsidRPr="00A82A66">
        <w:rPr>
          <w:b/>
          <w:i/>
        </w:rPr>
        <w:t>В Веикоархангельском сельском поселении функционируют</w:t>
      </w:r>
      <w:r w:rsidRPr="00A82A66">
        <w:t>:</w:t>
      </w:r>
    </w:p>
    <w:tbl>
      <w:tblPr>
        <w:tblW w:w="0" w:type="auto"/>
        <w:jc w:val="center"/>
        <w:tblCellSpacing w:w="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225"/>
        <w:gridCol w:w="3260"/>
      </w:tblGrid>
      <w:tr w:rsidR="00F965ED" w:rsidRPr="00A82A66" w:rsidTr="00826796">
        <w:trPr>
          <w:trHeight w:val="526"/>
          <w:tblCellSpacing w:w="0" w:type="dxa"/>
          <w:jc w:val="center"/>
        </w:trPr>
        <w:tc>
          <w:tcPr>
            <w:tcW w:w="5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pPr>
            <w:r w:rsidRPr="00A82A66">
              <w:rPr>
                <w:b/>
                <w:bCs/>
                <w:sz w:val="22"/>
                <w:szCs w:val="22"/>
              </w:rPr>
              <w:t>№ п/п</w:t>
            </w:r>
          </w:p>
        </w:tc>
        <w:tc>
          <w:tcPr>
            <w:tcW w:w="52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pPr>
            <w:r w:rsidRPr="00A82A66">
              <w:rPr>
                <w:b/>
                <w:bCs/>
                <w:sz w:val="22"/>
                <w:szCs w:val="22"/>
              </w:rPr>
              <w:t>Наименование учреждений обслуживания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pPr>
            <w:r w:rsidRPr="00A82A66">
              <w:rPr>
                <w:b/>
                <w:bCs/>
                <w:sz w:val="22"/>
                <w:szCs w:val="22"/>
              </w:rPr>
              <w:t>Адрес учреждений обслуживания</w:t>
            </w:r>
          </w:p>
        </w:tc>
      </w:tr>
      <w:tr w:rsidR="00F965ED" w:rsidRPr="00A82A66" w:rsidTr="00826796">
        <w:trPr>
          <w:trHeight w:val="405"/>
          <w:tblCellSpacing w:w="0" w:type="dxa"/>
          <w:jc w:val="center"/>
        </w:trPr>
        <w:tc>
          <w:tcPr>
            <w:tcW w:w="9045" w:type="dxa"/>
            <w:gridSpan w:val="3"/>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jc w:val="center"/>
              <w:rPr>
                <w:b/>
              </w:rPr>
            </w:pPr>
            <w:r w:rsidRPr="00A82A66">
              <w:rPr>
                <w:b/>
                <w:sz w:val="22"/>
                <w:szCs w:val="22"/>
              </w:rPr>
              <w:t>Объекты торговли</w:t>
            </w:r>
          </w:p>
        </w:tc>
      </w:tr>
      <w:tr w:rsidR="00F965ED" w:rsidRPr="00A82A66" w:rsidTr="00826796">
        <w:trPr>
          <w:trHeight w:val="190"/>
          <w:tblCellSpacing w:w="0" w:type="dxa"/>
          <w:jc w:val="center"/>
        </w:trPr>
        <w:tc>
          <w:tcPr>
            <w:tcW w:w="5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1</w:t>
            </w:r>
          </w:p>
        </w:tc>
        <w:tc>
          <w:tcPr>
            <w:tcW w:w="522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Магазин «Стимул» ИП Авраменко А.С.</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с. Великоархангельское, ул. Коммуны, 16</w:t>
            </w:r>
          </w:p>
        </w:tc>
      </w:tr>
      <w:tr w:rsidR="00F965ED" w:rsidRPr="00A82A66" w:rsidTr="00826796">
        <w:trPr>
          <w:trHeight w:val="212"/>
          <w:tblCellSpacing w:w="0" w:type="dxa"/>
          <w:jc w:val="center"/>
        </w:trPr>
        <w:tc>
          <w:tcPr>
            <w:tcW w:w="5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2</w:t>
            </w:r>
          </w:p>
        </w:tc>
        <w:tc>
          <w:tcPr>
            <w:tcW w:w="522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Магазин  «Натали» ИП Алиев Ю.Д.</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с. Великоархангельское, ул. Октябрьская, 41</w:t>
            </w:r>
          </w:p>
        </w:tc>
      </w:tr>
      <w:tr w:rsidR="00F965ED" w:rsidRPr="00A82A66" w:rsidTr="00826796">
        <w:trPr>
          <w:trHeight w:val="212"/>
          <w:tblCellSpacing w:w="0" w:type="dxa"/>
          <w:jc w:val="center"/>
        </w:trPr>
        <w:tc>
          <w:tcPr>
            <w:tcW w:w="5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3</w:t>
            </w:r>
          </w:p>
        </w:tc>
        <w:tc>
          <w:tcPr>
            <w:tcW w:w="522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Магазин «Хуторок»   ИП Васильченко А.Г.</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sz w:val="22"/>
                <w:szCs w:val="22"/>
              </w:rPr>
              <w:t>с. Великоархангельское, ул. Коммуны, 58</w:t>
            </w:r>
          </w:p>
        </w:tc>
      </w:tr>
    </w:tbl>
    <w:p w:rsidR="00F965ED" w:rsidRPr="00A82A66" w:rsidRDefault="00F965ED" w:rsidP="00F965ED">
      <w:pPr>
        <w:spacing w:before="120" w:line="252" w:lineRule="auto"/>
        <w:ind w:firstLine="720"/>
        <w:jc w:val="both"/>
        <w:rPr>
          <w:kern w:val="1"/>
        </w:rPr>
      </w:pPr>
    </w:p>
    <w:p w:rsidR="00F965ED" w:rsidRPr="00A82A66" w:rsidRDefault="00F965ED" w:rsidP="00F965ED">
      <w:pPr>
        <w:spacing w:line="20" w:lineRule="atLeast"/>
        <w:ind w:firstLine="567"/>
        <w:jc w:val="both"/>
        <w:rPr>
          <w:bCs/>
        </w:rPr>
      </w:pPr>
      <w:r w:rsidRPr="00A82A66">
        <w:rPr>
          <w:bCs/>
        </w:rPr>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F965ED" w:rsidRPr="00A82A66" w:rsidRDefault="00F965ED" w:rsidP="00F965ED">
      <w:pPr>
        <w:tabs>
          <w:tab w:val="left" w:pos="21583"/>
        </w:tabs>
        <w:ind w:firstLine="567"/>
        <w:jc w:val="both"/>
      </w:pPr>
      <w:r w:rsidRPr="00A82A66">
        <w:lastRenderedPageBreak/>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F965ED" w:rsidRPr="00A82A66" w:rsidRDefault="00F965ED" w:rsidP="00F965ED">
      <w:pPr>
        <w:ind w:firstLine="567"/>
        <w:jc w:val="both"/>
      </w:pPr>
      <w:r w:rsidRPr="00A82A66">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965ED" w:rsidRPr="00A82A66" w:rsidRDefault="00F965ED" w:rsidP="00F965ED">
      <w:pPr>
        <w:pStyle w:val="afd"/>
        <w:ind w:right="-109"/>
      </w:pPr>
      <w:bookmarkStart w:id="119" w:name="_Toc244061711"/>
      <w:bookmarkStart w:id="120" w:name="_Toc262728985"/>
    </w:p>
    <w:p w:rsidR="00F965ED" w:rsidRPr="00A82A66" w:rsidRDefault="00F965ED" w:rsidP="00F965ED">
      <w:pPr>
        <w:pStyle w:val="afd"/>
        <w:ind w:left="142" w:right="-109"/>
        <w:jc w:val="center"/>
        <w:rPr>
          <w:bCs/>
          <w:i/>
          <w:iCs/>
        </w:rPr>
      </w:pPr>
      <w:bookmarkStart w:id="121" w:name="_Toc85468695"/>
      <w:r w:rsidRPr="00A82A66">
        <w:rPr>
          <w:bCs/>
          <w:i/>
        </w:rPr>
        <w:t>1.10.1.6. Объекты библиотечного обслуживания населения, досуга и обеспечение жителей поселения услугами организаций культуры</w:t>
      </w:r>
      <w:r w:rsidRPr="00A82A66">
        <w:rPr>
          <w:bCs/>
          <w:i/>
          <w:iCs/>
        </w:rPr>
        <w:t>, культовые объекты</w:t>
      </w:r>
      <w:bookmarkEnd w:id="121"/>
    </w:p>
    <w:p w:rsidR="00F965ED" w:rsidRPr="00A82A66" w:rsidRDefault="00F965ED" w:rsidP="00F965ED">
      <w:pPr>
        <w:pStyle w:val="afd"/>
        <w:ind w:right="-109" w:firstLine="567"/>
      </w:pPr>
      <w:r w:rsidRPr="00A82A66">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965ED" w:rsidRPr="00A82A66" w:rsidRDefault="00F965ED" w:rsidP="00F965ED">
      <w:pPr>
        <w:ind w:firstLine="567"/>
        <w:jc w:val="both"/>
        <w:rPr>
          <w:b/>
        </w:rPr>
      </w:pPr>
      <w:r w:rsidRPr="00A82A66">
        <w:rPr>
          <w:b/>
        </w:rPr>
        <w:t>На территории Великоархангельского сельского поселения располагаются следующие объекты:</w:t>
      </w:r>
    </w:p>
    <w:tbl>
      <w:tblPr>
        <w:tblW w:w="0" w:type="auto"/>
        <w:jc w:val="center"/>
        <w:tblCellSpacing w:w="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
        <w:gridCol w:w="3320"/>
        <w:gridCol w:w="2977"/>
        <w:gridCol w:w="2410"/>
      </w:tblGrid>
      <w:tr w:rsidR="00F965ED" w:rsidRPr="00A82A66" w:rsidTr="00826796">
        <w:trPr>
          <w:trHeight w:val="569"/>
          <w:tblCellSpacing w:w="0" w:type="dxa"/>
          <w:jc w:val="center"/>
        </w:trPr>
        <w:tc>
          <w:tcPr>
            <w:tcW w:w="53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160" w:afterAutospacing="0"/>
              <w:jc w:val="center"/>
            </w:pPr>
            <w:r w:rsidRPr="00A82A66">
              <w:rPr>
                <w:b/>
                <w:bCs/>
                <w:sz w:val="20"/>
                <w:szCs w:val="20"/>
              </w:rPr>
              <w:t>№ п/п</w:t>
            </w:r>
          </w:p>
        </w:tc>
        <w:tc>
          <w:tcPr>
            <w:tcW w:w="33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160" w:afterAutospacing="0"/>
              <w:jc w:val="center"/>
            </w:pPr>
            <w:r w:rsidRPr="00A82A66">
              <w:rPr>
                <w:b/>
                <w:bCs/>
                <w:sz w:val="20"/>
                <w:szCs w:val="20"/>
              </w:rPr>
              <w:t>Наименование объекта</w:t>
            </w:r>
          </w:p>
        </w:tc>
        <w:tc>
          <w:tcPr>
            <w:tcW w:w="297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160" w:afterAutospacing="0"/>
              <w:jc w:val="center"/>
            </w:pPr>
            <w:r w:rsidRPr="00A82A66">
              <w:rPr>
                <w:b/>
                <w:bCs/>
                <w:sz w:val="20"/>
                <w:szCs w:val="20"/>
              </w:rPr>
              <w:t>Адрес, местоположение</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160" w:afterAutospacing="0"/>
              <w:jc w:val="center"/>
            </w:pPr>
            <w:r w:rsidRPr="00A82A66">
              <w:rPr>
                <w:b/>
                <w:bCs/>
                <w:sz w:val="20"/>
                <w:szCs w:val="20"/>
              </w:rPr>
              <w:t>Показатели мощности объекта</w:t>
            </w:r>
          </w:p>
        </w:tc>
      </w:tr>
      <w:tr w:rsidR="00F965ED" w:rsidRPr="00A82A66" w:rsidTr="00826796">
        <w:trPr>
          <w:trHeight w:val="493"/>
          <w:tblCellSpacing w:w="0" w:type="dxa"/>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jc w:val="center"/>
            </w:pPr>
            <w:r w:rsidRPr="00A82A66">
              <w:rPr>
                <w:sz w:val="22"/>
                <w:szCs w:val="22"/>
              </w:rPr>
              <w:t>1.</w:t>
            </w:r>
          </w:p>
        </w:tc>
        <w:tc>
          <w:tcPr>
            <w:tcW w:w="3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rPr>
                <w:sz w:val="22"/>
                <w:szCs w:val="22"/>
              </w:rPr>
              <w:t>Дом культуры</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rPr>
                <w:sz w:val="22"/>
                <w:szCs w:val="22"/>
              </w:rPr>
              <w:t>с.Великоархангельское, ул.Коммуны, 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160" w:afterAutospacing="0"/>
            </w:pPr>
            <w:r w:rsidRPr="00A82A66">
              <w:rPr>
                <w:sz w:val="22"/>
                <w:szCs w:val="22"/>
              </w:rPr>
              <w:t>Количество мест в зрительном зале - 294</w:t>
            </w:r>
          </w:p>
        </w:tc>
      </w:tr>
      <w:tr w:rsidR="00F965ED" w:rsidRPr="00A82A66" w:rsidTr="00826796">
        <w:trPr>
          <w:trHeight w:val="543"/>
          <w:tblCellSpacing w:w="0" w:type="dxa"/>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jc w:val="center"/>
            </w:pPr>
            <w:r w:rsidRPr="00A82A66">
              <w:rPr>
                <w:sz w:val="22"/>
                <w:szCs w:val="22"/>
              </w:rPr>
              <w:t>2.</w:t>
            </w:r>
          </w:p>
        </w:tc>
        <w:tc>
          <w:tcPr>
            <w:tcW w:w="3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rPr>
                <w:sz w:val="22"/>
                <w:szCs w:val="22"/>
              </w:rPr>
              <w:t>Библиотека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rPr>
                <w:sz w:val="22"/>
                <w:szCs w:val="22"/>
              </w:rPr>
              <w:t>с.Великоархангельское, ул.Коммуны, 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160" w:afterAutospacing="0"/>
            </w:pPr>
            <w:r w:rsidRPr="00A82A66">
              <w:rPr>
                <w:sz w:val="22"/>
                <w:szCs w:val="22"/>
              </w:rPr>
              <w:t>Количество томов в библиотечном фонде - 8386</w:t>
            </w:r>
          </w:p>
        </w:tc>
      </w:tr>
    </w:tbl>
    <w:p w:rsidR="00F965ED" w:rsidRPr="00A82A66" w:rsidRDefault="00F965ED" w:rsidP="00F965ED">
      <w:pPr>
        <w:pStyle w:val="afd"/>
        <w:ind w:right="-109"/>
      </w:pPr>
    </w:p>
    <w:p w:rsidR="00F965ED" w:rsidRPr="00A82A66" w:rsidRDefault="00F965ED" w:rsidP="00F965ED">
      <w:pPr>
        <w:autoSpaceDE w:val="0"/>
        <w:autoSpaceDN w:val="0"/>
        <w:adjustRightInd w:val="0"/>
        <w:ind w:firstLine="567"/>
        <w:jc w:val="both"/>
      </w:pPr>
      <w:r w:rsidRPr="00A82A66">
        <w:t>Согласно нормативным показателям минимально допустимого уровня обеспеченности объектами в</w:t>
      </w:r>
      <w:r w:rsidRPr="00A82A66">
        <w:rPr>
          <w:rFonts w:eastAsia="Calibri"/>
        </w:rPr>
        <w:t xml:space="preserve"> области культуры и искусства</w:t>
      </w:r>
      <w:r w:rsidRPr="00A82A66">
        <w:t>, изложенным в РНГП ВО, для сельских поселений:</w:t>
      </w:r>
    </w:p>
    <w:p w:rsidR="00F965ED" w:rsidRPr="00A82A66" w:rsidRDefault="00F965ED" w:rsidP="007610A9">
      <w:pPr>
        <w:numPr>
          <w:ilvl w:val="0"/>
          <w:numId w:val="60"/>
        </w:numPr>
        <w:tabs>
          <w:tab w:val="left" w:pos="851"/>
        </w:tabs>
        <w:suppressAutoHyphens w:val="0"/>
        <w:autoSpaceDE w:val="0"/>
        <w:autoSpaceDN w:val="0"/>
        <w:adjustRightInd w:val="0"/>
        <w:ind w:left="0" w:firstLine="567"/>
        <w:jc w:val="both"/>
        <w:rPr>
          <w:rFonts w:eastAsia="Calibri"/>
        </w:rPr>
      </w:pPr>
      <w:r w:rsidRPr="00A82A66">
        <w:rPr>
          <w:rFonts w:eastAsia="Calibri"/>
        </w:rPr>
        <w:t xml:space="preserve">Для </w:t>
      </w:r>
      <w:r w:rsidRPr="00A82A66">
        <w:rPr>
          <w:rFonts w:eastAsia="Calibri"/>
          <w:b/>
          <w:i/>
        </w:rPr>
        <w:t xml:space="preserve">общедоступной библиотеки с детским отделением, расположенной в административном центре </w:t>
      </w:r>
      <w:r w:rsidRPr="00A82A66">
        <w:rPr>
          <w:rFonts w:eastAsia="Calibri"/>
        </w:rPr>
        <w:t xml:space="preserve">сельского поселения и имеющей статус центральной - 1 объект независимо от количества населения. К таким объектам относится </w:t>
      </w:r>
      <w:r w:rsidRPr="00A82A66">
        <w:t>Великоархангельскаямежпоселенческая библиотека.</w:t>
      </w:r>
    </w:p>
    <w:p w:rsidR="00F965ED" w:rsidRPr="00A82A66" w:rsidRDefault="00F965ED" w:rsidP="007610A9">
      <w:pPr>
        <w:numPr>
          <w:ilvl w:val="0"/>
          <w:numId w:val="60"/>
        </w:numPr>
        <w:tabs>
          <w:tab w:val="left" w:pos="851"/>
        </w:tabs>
        <w:suppressAutoHyphens w:val="0"/>
        <w:autoSpaceDE w:val="0"/>
        <w:autoSpaceDN w:val="0"/>
        <w:adjustRightInd w:val="0"/>
        <w:ind w:left="0" w:firstLine="567"/>
        <w:jc w:val="both"/>
      </w:pPr>
      <w:r w:rsidRPr="00A82A66">
        <w:rPr>
          <w:rFonts w:eastAsia="Calibri"/>
        </w:rPr>
        <w:t xml:space="preserve">Для </w:t>
      </w:r>
      <w:r w:rsidRPr="00A82A66">
        <w:rPr>
          <w:rFonts w:eastAsia="Calibri"/>
          <w:b/>
          <w:i/>
        </w:rPr>
        <w:t>муниципальных учреждений культуры клубного типа, расположенных в административном центре поселения</w:t>
      </w:r>
      <w:r w:rsidRPr="00A82A66">
        <w:rPr>
          <w:rFonts w:eastAsia="Calibri"/>
        </w:rPr>
        <w:t xml:space="preserve"> – 2 объекта. В Великоархангельском сельском поселении располагается МКУ «СКЦ «Роднички».</w:t>
      </w:r>
    </w:p>
    <w:p w:rsidR="00F965ED" w:rsidRPr="00A82A66" w:rsidRDefault="00F965ED" w:rsidP="00F965ED">
      <w:pPr>
        <w:ind w:firstLine="567"/>
        <w:jc w:val="both"/>
      </w:pPr>
      <w:r w:rsidRPr="00A82A66">
        <w:t>Максимально допустимый уровень территориальной доступности объектов в</w:t>
      </w:r>
      <w:r w:rsidRPr="00A82A66">
        <w:rPr>
          <w:rFonts w:eastAsia="Calibri"/>
        </w:rPr>
        <w:t xml:space="preserve"> области культуры и искусства</w:t>
      </w:r>
      <w:r w:rsidRPr="00A82A66">
        <w:t xml:space="preserve"> для сельских поселений, согласно РНГП, принимается: 15-30 минут.</w:t>
      </w:r>
    </w:p>
    <w:p w:rsidR="00F965ED" w:rsidRPr="00A82A66" w:rsidRDefault="00F965ED" w:rsidP="00F965ED">
      <w:pPr>
        <w:ind w:firstLine="567"/>
        <w:jc w:val="both"/>
      </w:pPr>
      <w:r w:rsidRPr="00A82A66">
        <w:t>Расчет показателей минимально допустимого уровня обеспеченности жителей ВЕликоархангельского сельского поселения в объектах в</w:t>
      </w:r>
      <w:r w:rsidRPr="00A82A66">
        <w:rPr>
          <w:rFonts w:eastAsia="Calibri"/>
        </w:rPr>
        <w:t xml:space="preserve"> области культуры и искусства представлен в таблице ниже</w:t>
      </w:r>
      <w:r w:rsidRPr="00A82A66">
        <w:t>:</w:t>
      </w:r>
    </w:p>
    <w:p w:rsidR="00F965ED" w:rsidRPr="00A82A66" w:rsidRDefault="00F965ED" w:rsidP="00F965ED">
      <w:pPr>
        <w:ind w:firstLine="567"/>
        <w:jc w:val="both"/>
      </w:pPr>
    </w:p>
    <w:p w:rsidR="00F965ED" w:rsidRPr="00A82A66" w:rsidRDefault="00F965ED" w:rsidP="00F965ED">
      <w:pPr>
        <w:jc w:val="center"/>
        <w:rPr>
          <w:b/>
        </w:rPr>
      </w:pPr>
      <w:r w:rsidRPr="00A82A66">
        <w:rPr>
          <w:b/>
        </w:rPr>
        <w:t xml:space="preserve">Расчет показателей минимально допустимого уровня обеспеченности жителей Великоархангельского сельского поселения объектами </w:t>
      </w:r>
      <w:r w:rsidRPr="00A82A66">
        <w:rPr>
          <w:rFonts w:eastAsia="Calibri"/>
          <w:b/>
        </w:rPr>
        <w:t>культуры и искусства</w:t>
      </w:r>
    </w:p>
    <w:tbl>
      <w:tblPr>
        <w:tblW w:w="935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F965ED" w:rsidRPr="00A82A66" w:rsidTr="00826796">
        <w:trPr>
          <w:cantSplit/>
          <w:trHeight w:val="597"/>
          <w:jc w:val="center"/>
        </w:trPr>
        <w:tc>
          <w:tcPr>
            <w:tcW w:w="704" w:type="dxa"/>
            <w:shd w:val="clear" w:color="auto" w:fill="D9D9D9"/>
            <w:vAlign w:val="center"/>
            <w:hideMark/>
          </w:tcPr>
          <w:p w:rsidR="00F965ED" w:rsidRPr="00A82A66" w:rsidRDefault="00F965ED" w:rsidP="00826796">
            <w:pPr>
              <w:jc w:val="center"/>
              <w:rPr>
                <w:b/>
                <w:bCs/>
              </w:rPr>
            </w:pPr>
            <w:r w:rsidRPr="00A82A66">
              <w:rPr>
                <w:b/>
                <w:bCs/>
              </w:rPr>
              <w:t>№ п/п</w:t>
            </w:r>
          </w:p>
        </w:tc>
        <w:tc>
          <w:tcPr>
            <w:tcW w:w="4111" w:type="dxa"/>
            <w:shd w:val="clear" w:color="auto" w:fill="D9D9D9"/>
            <w:vAlign w:val="center"/>
            <w:hideMark/>
          </w:tcPr>
          <w:p w:rsidR="00F965ED" w:rsidRPr="00A82A66" w:rsidRDefault="00F965ED" w:rsidP="00826796">
            <w:pPr>
              <w:jc w:val="center"/>
              <w:rPr>
                <w:b/>
                <w:bCs/>
              </w:rPr>
            </w:pPr>
            <w:r w:rsidRPr="00A82A66">
              <w:rPr>
                <w:b/>
                <w:bCs/>
              </w:rPr>
              <w:t>Наименование объекта</w:t>
            </w:r>
          </w:p>
        </w:tc>
        <w:tc>
          <w:tcPr>
            <w:tcW w:w="992" w:type="dxa"/>
            <w:shd w:val="clear" w:color="auto" w:fill="D9D9D9"/>
            <w:vAlign w:val="center"/>
          </w:tcPr>
          <w:p w:rsidR="00F965ED" w:rsidRPr="00A82A66" w:rsidRDefault="00F965ED" w:rsidP="00826796">
            <w:pPr>
              <w:jc w:val="center"/>
              <w:rPr>
                <w:b/>
              </w:rPr>
            </w:pPr>
            <w:r w:rsidRPr="00A82A66">
              <w:rPr>
                <w:b/>
              </w:rPr>
              <w:t>Ед. изм.</w:t>
            </w:r>
          </w:p>
        </w:tc>
        <w:tc>
          <w:tcPr>
            <w:tcW w:w="1701" w:type="dxa"/>
            <w:shd w:val="clear" w:color="auto" w:fill="D9D9D9"/>
            <w:vAlign w:val="center"/>
          </w:tcPr>
          <w:p w:rsidR="00F965ED" w:rsidRPr="00A82A66" w:rsidRDefault="00F965ED" w:rsidP="00826796">
            <w:pPr>
              <w:ind w:left="-108" w:right="-108" w:firstLine="108"/>
              <w:jc w:val="center"/>
              <w:rPr>
                <w:b/>
              </w:rPr>
            </w:pPr>
            <w:r w:rsidRPr="00A82A66">
              <w:rPr>
                <w:b/>
              </w:rPr>
              <w:t>Фактические показатели</w:t>
            </w:r>
          </w:p>
        </w:tc>
        <w:tc>
          <w:tcPr>
            <w:tcW w:w="1843" w:type="dxa"/>
            <w:shd w:val="clear" w:color="auto" w:fill="D9D9D9"/>
            <w:vAlign w:val="center"/>
          </w:tcPr>
          <w:p w:rsidR="00F965ED" w:rsidRPr="00A82A66" w:rsidRDefault="00F965ED" w:rsidP="00826796">
            <w:pPr>
              <w:ind w:left="-108" w:right="-108"/>
              <w:jc w:val="center"/>
              <w:rPr>
                <w:b/>
              </w:rPr>
            </w:pPr>
            <w:r w:rsidRPr="00A82A66">
              <w:rPr>
                <w:b/>
              </w:rPr>
              <w:t>Нормативные показатели</w:t>
            </w:r>
          </w:p>
        </w:tc>
      </w:tr>
      <w:tr w:rsidR="00F965ED" w:rsidRPr="00A82A66" w:rsidTr="00826796">
        <w:trPr>
          <w:trHeight w:val="569"/>
          <w:jc w:val="center"/>
        </w:trPr>
        <w:tc>
          <w:tcPr>
            <w:tcW w:w="704" w:type="dxa"/>
            <w:shd w:val="clear" w:color="auto" w:fill="auto"/>
            <w:vAlign w:val="center"/>
            <w:hideMark/>
          </w:tcPr>
          <w:p w:rsidR="00F965ED" w:rsidRPr="00A82A66" w:rsidRDefault="00F965ED" w:rsidP="00826796">
            <w:pPr>
              <w:jc w:val="center"/>
            </w:pPr>
            <w:r w:rsidRPr="00A82A66">
              <w:lastRenderedPageBreak/>
              <w:t>1</w:t>
            </w:r>
          </w:p>
        </w:tc>
        <w:tc>
          <w:tcPr>
            <w:tcW w:w="4111" w:type="dxa"/>
            <w:shd w:val="clear" w:color="auto" w:fill="auto"/>
            <w:vAlign w:val="center"/>
            <w:hideMark/>
          </w:tcPr>
          <w:p w:rsidR="00F965ED" w:rsidRPr="00A82A66" w:rsidRDefault="00F965ED" w:rsidP="00826796">
            <w:r w:rsidRPr="00A82A66">
              <w:rPr>
                <w:rFonts w:eastAsia="Calibri"/>
              </w:rPr>
              <w:t>Общедоступные библиотеки с детским отделением</w:t>
            </w:r>
          </w:p>
        </w:tc>
        <w:tc>
          <w:tcPr>
            <w:tcW w:w="992" w:type="dxa"/>
            <w:shd w:val="clear" w:color="auto" w:fill="auto"/>
            <w:vAlign w:val="center"/>
          </w:tcPr>
          <w:p w:rsidR="00F965ED" w:rsidRPr="00A82A66" w:rsidRDefault="00F965ED" w:rsidP="00826796">
            <w:pPr>
              <w:jc w:val="center"/>
            </w:pPr>
            <w:r w:rsidRPr="00A82A66">
              <w:t>объект</w:t>
            </w:r>
          </w:p>
        </w:tc>
        <w:tc>
          <w:tcPr>
            <w:tcW w:w="1701" w:type="dxa"/>
            <w:shd w:val="clear" w:color="auto" w:fill="auto"/>
            <w:vAlign w:val="center"/>
          </w:tcPr>
          <w:p w:rsidR="00F965ED" w:rsidRPr="00A82A66" w:rsidRDefault="00F965ED" w:rsidP="00826796">
            <w:pPr>
              <w:jc w:val="center"/>
            </w:pPr>
            <w:r w:rsidRPr="00A82A66">
              <w:t>1</w:t>
            </w:r>
          </w:p>
        </w:tc>
        <w:tc>
          <w:tcPr>
            <w:tcW w:w="1843" w:type="dxa"/>
            <w:shd w:val="clear" w:color="auto" w:fill="D9D9D9"/>
            <w:vAlign w:val="center"/>
          </w:tcPr>
          <w:p w:rsidR="00F965ED" w:rsidRPr="00A82A66" w:rsidRDefault="00F965ED" w:rsidP="00826796">
            <w:pPr>
              <w:jc w:val="center"/>
            </w:pPr>
            <w:r w:rsidRPr="00A82A66">
              <w:t>1</w:t>
            </w:r>
          </w:p>
        </w:tc>
      </w:tr>
      <w:tr w:rsidR="00F965ED" w:rsidRPr="00A82A66" w:rsidTr="00826796">
        <w:trPr>
          <w:trHeight w:val="268"/>
          <w:jc w:val="center"/>
        </w:trPr>
        <w:tc>
          <w:tcPr>
            <w:tcW w:w="704" w:type="dxa"/>
            <w:shd w:val="clear" w:color="auto" w:fill="auto"/>
            <w:vAlign w:val="center"/>
          </w:tcPr>
          <w:p w:rsidR="00F965ED" w:rsidRPr="00A82A66" w:rsidRDefault="00F965ED" w:rsidP="00826796">
            <w:pPr>
              <w:jc w:val="center"/>
            </w:pPr>
            <w:r w:rsidRPr="00A82A66">
              <w:t>3</w:t>
            </w:r>
          </w:p>
        </w:tc>
        <w:tc>
          <w:tcPr>
            <w:tcW w:w="4111" w:type="dxa"/>
            <w:shd w:val="clear" w:color="auto" w:fill="auto"/>
            <w:vAlign w:val="center"/>
          </w:tcPr>
          <w:p w:rsidR="00F965ED" w:rsidRPr="00A82A66" w:rsidRDefault="00F965ED" w:rsidP="00826796">
            <w:pPr>
              <w:rPr>
                <w:rFonts w:eastAsia="Calibri"/>
              </w:rPr>
            </w:pPr>
            <w:r w:rsidRPr="00A82A66">
              <w:rPr>
                <w:rFonts w:eastAsia="Calibri"/>
              </w:rPr>
              <w:t>Муниципальные учреждения культуры клубного типа</w:t>
            </w:r>
          </w:p>
        </w:tc>
        <w:tc>
          <w:tcPr>
            <w:tcW w:w="992" w:type="dxa"/>
            <w:shd w:val="clear" w:color="auto" w:fill="auto"/>
            <w:vAlign w:val="center"/>
          </w:tcPr>
          <w:p w:rsidR="00F965ED" w:rsidRPr="00A82A66" w:rsidRDefault="00F965ED" w:rsidP="00826796">
            <w:pPr>
              <w:jc w:val="center"/>
            </w:pPr>
            <w:r w:rsidRPr="00A82A66">
              <w:t>объект</w:t>
            </w:r>
          </w:p>
        </w:tc>
        <w:tc>
          <w:tcPr>
            <w:tcW w:w="1701" w:type="dxa"/>
            <w:shd w:val="clear" w:color="auto" w:fill="auto"/>
            <w:vAlign w:val="center"/>
          </w:tcPr>
          <w:p w:rsidR="00F965ED" w:rsidRPr="00A82A66" w:rsidRDefault="00F965ED" w:rsidP="00826796">
            <w:pPr>
              <w:jc w:val="center"/>
            </w:pPr>
            <w:r w:rsidRPr="00A82A66">
              <w:t>1</w:t>
            </w:r>
          </w:p>
        </w:tc>
        <w:tc>
          <w:tcPr>
            <w:tcW w:w="1843" w:type="dxa"/>
            <w:shd w:val="clear" w:color="auto" w:fill="D9D9D9"/>
            <w:vAlign w:val="center"/>
          </w:tcPr>
          <w:p w:rsidR="00F965ED" w:rsidRPr="00A82A66" w:rsidRDefault="00F965ED" w:rsidP="00826796">
            <w:pPr>
              <w:jc w:val="center"/>
            </w:pPr>
            <w:r w:rsidRPr="00A82A66">
              <w:t>1</w:t>
            </w:r>
          </w:p>
        </w:tc>
      </w:tr>
    </w:tbl>
    <w:p w:rsidR="00F965ED" w:rsidRPr="00A82A66" w:rsidRDefault="00F965ED" w:rsidP="00F965ED">
      <w:pPr>
        <w:ind w:firstLine="567"/>
      </w:pPr>
    </w:p>
    <w:p w:rsidR="00F965ED" w:rsidRPr="00A82A66" w:rsidRDefault="00F965ED" w:rsidP="00F965ED">
      <w:pPr>
        <w:ind w:firstLine="567"/>
        <w:jc w:val="both"/>
        <w:rPr>
          <w:rFonts w:eastAsia="Calibri"/>
          <w:i/>
        </w:rPr>
      </w:pPr>
      <w:r w:rsidRPr="00A82A66">
        <w:rPr>
          <w:b/>
          <w:i/>
        </w:rPr>
        <w:t xml:space="preserve">Выводы: </w:t>
      </w:r>
      <w:r w:rsidRPr="00A82A66">
        <w:rPr>
          <w:i/>
        </w:rPr>
        <w:t>Как видно из расчётов, уровень обеспеченности Великоархангельского сельского поселения объектами в</w:t>
      </w:r>
      <w:r w:rsidRPr="00A82A66">
        <w:rPr>
          <w:rFonts w:eastAsia="Calibri"/>
          <w:i/>
        </w:rPr>
        <w:t xml:space="preserve"> области культуры и искусства соответствует нормативам.</w:t>
      </w:r>
    </w:p>
    <w:p w:rsidR="00F965ED" w:rsidRPr="00A82A66" w:rsidRDefault="00F965ED" w:rsidP="00F965ED">
      <w:pPr>
        <w:jc w:val="both"/>
        <w:rPr>
          <w:i/>
        </w:rPr>
      </w:pPr>
    </w:p>
    <w:p w:rsidR="00F965ED" w:rsidRPr="00A82A66" w:rsidRDefault="00F965ED" w:rsidP="00F965ED">
      <w:pPr>
        <w:pStyle w:val="a4"/>
        <w:widowControl w:val="0"/>
        <w:tabs>
          <w:tab w:val="left" w:pos="1701"/>
          <w:tab w:val="left" w:pos="21583"/>
        </w:tabs>
        <w:ind w:left="567"/>
        <w:jc w:val="center"/>
        <w:outlineLvl w:val="3"/>
        <w:rPr>
          <w:bCs/>
          <w:i/>
          <w:iCs/>
          <w:caps/>
        </w:rPr>
      </w:pPr>
      <w:bookmarkStart w:id="122" w:name="_Toc85468696"/>
      <w:r w:rsidRPr="00A82A66">
        <w:rPr>
          <w:bCs/>
          <w:i/>
          <w:iCs/>
        </w:rPr>
        <w:t xml:space="preserve">1.10.1.7. </w:t>
      </w:r>
      <w:r w:rsidRPr="00A82A66">
        <w:rPr>
          <w:bCs/>
          <w:i/>
          <w:iCs/>
          <w:caps/>
        </w:rPr>
        <w:t>Физкультурно-спортивные сооружения и объекты</w:t>
      </w:r>
      <w:bookmarkEnd w:id="122"/>
    </w:p>
    <w:p w:rsidR="00F965ED" w:rsidRPr="00A82A66" w:rsidRDefault="00F965ED" w:rsidP="00F965ED">
      <w:pPr>
        <w:pStyle w:val="a4"/>
        <w:widowControl w:val="0"/>
        <w:tabs>
          <w:tab w:val="left" w:pos="1701"/>
          <w:tab w:val="left" w:pos="21583"/>
        </w:tabs>
        <w:ind w:left="567"/>
        <w:jc w:val="center"/>
        <w:outlineLvl w:val="3"/>
        <w:rPr>
          <w:b/>
          <w:bCs/>
          <w:iCs/>
        </w:rPr>
      </w:pPr>
    </w:p>
    <w:p w:rsidR="00F965ED" w:rsidRPr="00A82A66" w:rsidRDefault="00F965ED" w:rsidP="00F965ED">
      <w:pPr>
        <w:ind w:firstLine="567"/>
        <w:jc w:val="both"/>
      </w:pPr>
      <w:r w:rsidRPr="00A82A66">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F965ED" w:rsidRPr="00A82A66" w:rsidRDefault="00F965ED" w:rsidP="00F965ED">
      <w:pPr>
        <w:tabs>
          <w:tab w:val="left" w:pos="-7088"/>
        </w:tabs>
        <w:ind w:firstLine="567"/>
        <w:jc w:val="both"/>
        <w:rPr>
          <w:b/>
          <w:highlight w:val="yellow"/>
        </w:rPr>
      </w:pPr>
    </w:p>
    <w:p w:rsidR="00F965ED" w:rsidRPr="00A82A66" w:rsidRDefault="00F965ED" w:rsidP="00F965ED">
      <w:pPr>
        <w:tabs>
          <w:tab w:val="left" w:pos="-7088"/>
        </w:tabs>
        <w:ind w:firstLine="567"/>
        <w:jc w:val="both"/>
        <w:rPr>
          <w:b/>
        </w:rPr>
      </w:pPr>
      <w:r w:rsidRPr="00A82A66">
        <w:rPr>
          <w:b/>
        </w:rPr>
        <w:t>По данным администрации Великоархангельского сельского поселения, на территории поселения располагаются следующие объекты:</w:t>
      </w:r>
    </w:p>
    <w:tbl>
      <w:tblPr>
        <w:tblW w:w="0" w:type="auto"/>
        <w:jc w:val="center"/>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181"/>
        <w:gridCol w:w="3118"/>
        <w:gridCol w:w="2268"/>
      </w:tblGrid>
      <w:tr w:rsidR="00F965ED" w:rsidRPr="00A82A66" w:rsidTr="00826796">
        <w:trPr>
          <w:trHeight w:val="582"/>
          <w:tblCellSpacing w:w="0" w:type="dxa"/>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jc w:val="center"/>
            </w:pPr>
            <w:r w:rsidRPr="00A82A66">
              <w:rPr>
                <w:b/>
                <w:bCs/>
                <w:sz w:val="20"/>
                <w:szCs w:val="20"/>
              </w:rPr>
              <w:t>№ п/п</w:t>
            </w:r>
          </w:p>
        </w:tc>
        <w:tc>
          <w:tcPr>
            <w:tcW w:w="318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jc w:val="center"/>
            </w:pPr>
            <w:r w:rsidRPr="00A82A66">
              <w:rPr>
                <w:b/>
                <w:bCs/>
                <w:sz w:val="20"/>
                <w:szCs w:val="20"/>
              </w:rPr>
              <w:t>Наименование спортивных</w:t>
            </w:r>
          </w:p>
          <w:p w:rsidR="00F965ED" w:rsidRPr="00A82A66" w:rsidRDefault="00F965ED" w:rsidP="00826796">
            <w:pPr>
              <w:pStyle w:val="af7"/>
              <w:spacing w:before="0" w:beforeAutospacing="0" w:after="0" w:afterAutospacing="0"/>
              <w:jc w:val="center"/>
            </w:pPr>
            <w:r w:rsidRPr="00A82A66">
              <w:rPr>
                <w:b/>
                <w:bCs/>
                <w:sz w:val="20"/>
                <w:szCs w:val="20"/>
              </w:rPr>
              <w:t>объектов</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jc w:val="center"/>
            </w:pPr>
            <w:r w:rsidRPr="00A82A66">
              <w:rPr>
                <w:b/>
                <w:bCs/>
                <w:sz w:val="20"/>
                <w:szCs w:val="20"/>
              </w:rPr>
              <w:t>Местоположение спортивных</w:t>
            </w:r>
          </w:p>
          <w:p w:rsidR="00F965ED" w:rsidRPr="00A82A66" w:rsidRDefault="00F965ED" w:rsidP="00826796">
            <w:pPr>
              <w:pStyle w:val="af7"/>
              <w:spacing w:before="0" w:beforeAutospacing="0" w:after="0" w:afterAutospacing="0"/>
              <w:jc w:val="center"/>
            </w:pPr>
            <w:r w:rsidRPr="00A82A66">
              <w:rPr>
                <w:b/>
                <w:bCs/>
                <w:sz w:val="20"/>
                <w:szCs w:val="20"/>
              </w:rPr>
              <w:t>объектов</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jc w:val="center"/>
            </w:pPr>
            <w:r w:rsidRPr="00A82A66">
              <w:rPr>
                <w:b/>
                <w:bCs/>
                <w:sz w:val="20"/>
                <w:szCs w:val="20"/>
              </w:rPr>
              <w:t>Характеристики объекта (площадь пола в спортзале, площадь стадиона, площадь бассейна) кв.м.</w:t>
            </w:r>
          </w:p>
        </w:tc>
      </w:tr>
      <w:tr w:rsidR="00F965ED" w:rsidRPr="00A82A66" w:rsidTr="00826796">
        <w:trPr>
          <w:trHeight w:val="375"/>
          <w:tblCellSpacing w:w="0" w:type="dxa"/>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jc w:val="center"/>
            </w:pPr>
            <w:r w:rsidRPr="00A82A66">
              <w:rPr>
                <w:sz w:val="20"/>
                <w:szCs w:val="20"/>
              </w:rPr>
              <w:t>1.</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t>Спортивный зал</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widowControl w:val="0"/>
              <w:spacing w:before="0" w:beforeAutospacing="0" w:after="0" w:afterAutospacing="0"/>
            </w:pPr>
            <w:r w:rsidRPr="00A82A66">
              <w:t>с. Великоархангельское, ул. Октябрьская, 63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162</w:t>
            </w:r>
          </w:p>
        </w:tc>
      </w:tr>
      <w:tr w:rsidR="00F965ED" w:rsidRPr="00A82A66" w:rsidTr="00826796">
        <w:trPr>
          <w:trHeight w:val="312"/>
          <w:tblCellSpacing w:w="0" w:type="dxa"/>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jc w:val="center"/>
            </w:pPr>
            <w:r w:rsidRPr="00A82A66">
              <w:rPr>
                <w:sz w:val="20"/>
                <w:szCs w:val="20"/>
              </w:rPr>
              <w:t>2.</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t>Плоскостное спортивное сооружение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160" w:afterAutospacing="0"/>
            </w:pPr>
            <w:r w:rsidRPr="00A82A66">
              <w:t xml:space="preserve">с. Великоархангельское, ул. Октябрьская, </w:t>
            </w:r>
            <w:r w:rsidRPr="00A82A66">
              <w:rPr>
                <w:rFonts w:ascii="Calibri" w:hAnsi="Calibri"/>
              </w:rPr>
              <w:t>63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160" w:afterAutospacing="0"/>
              <w:jc w:val="center"/>
            </w:pPr>
            <w:r w:rsidRPr="00A82A66">
              <w:t>880</w:t>
            </w:r>
          </w:p>
        </w:tc>
      </w:tr>
    </w:tbl>
    <w:p w:rsidR="00F965ED" w:rsidRPr="00A82A66" w:rsidRDefault="00F965ED" w:rsidP="00F965ED">
      <w:pPr>
        <w:jc w:val="both"/>
        <w:rPr>
          <w:iCs/>
          <w:highlight w:val="yellow"/>
        </w:rPr>
      </w:pPr>
    </w:p>
    <w:p w:rsidR="00F965ED" w:rsidRPr="00A82A66" w:rsidRDefault="00F965ED" w:rsidP="00F965ED">
      <w:pPr>
        <w:autoSpaceDE w:val="0"/>
        <w:autoSpaceDN w:val="0"/>
        <w:adjustRightInd w:val="0"/>
        <w:ind w:firstLine="567"/>
        <w:jc w:val="both"/>
        <w:rPr>
          <w:iCs/>
        </w:rPr>
      </w:pPr>
      <w:r w:rsidRPr="00A82A66">
        <w:rPr>
          <w:iCs/>
        </w:rPr>
        <w:t>В соответствии с РНГП Воронежской области минимально допустимый уровень обеспеченности составляет:</w:t>
      </w:r>
    </w:p>
    <w:p w:rsidR="00F965ED" w:rsidRPr="00A82A66" w:rsidRDefault="00F965ED" w:rsidP="007610A9">
      <w:pPr>
        <w:numPr>
          <w:ilvl w:val="0"/>
          <w:numId w:val="61"/>
        </w:numPr>
        <w:tabs>
          <w:tab w:val="left" w:pos="851"/>
        </w:tabs>
        <w:suppressAutoHyphens w:val="0"/>
        <w:autoSpaceDE w:val="0"/>
        <w:autoSpaceDN w:val="0"/>
        <w:adjustRightInd w:val="0"/>
        <w:ind w:left="0" w:firstLine="567"/>
        <w:jc w:val="both"/>
        <w:rPr>
          <w:rFonts w:eastAsia="Calibri"/>
          <w:b/>
          <w:bCs/>
          <w:i/>
          <w:iCs/>
        </w:rPr>
      </w:pPr>
      <w:r w:rsidRPr="00A82A66">
        <w:rPr>
          <w:rFonts w:eastAsia="Calibri"/>
        </w:rPr>
        <w:t xml:space="preserve">для </w:t>
      </w:r>
      <w:r w:rsidRPr="00A82A66">
        <w:rPr>
          <w:rFonts w:eastAsia="Calibri"/>
          <w:b/>
          <w:i/>
        </w:rPr>
        <w:t xml:space="preserve">плоскостных сооружений крытых и открытых </w:t>
      </w:r>
      <w:r w:rsidRPr="00A82A66">
        <w:rPr>
          <w:rFonts w:eastAsia="Calibri"/>
        </w:rPr>
        <w:t>составляет 19,5 тыс. кв. м на 10 тыс. чел;</w:t>
      </w:r>
    </w:p>
    <w:p w:rsidR="00F965ED" w:rsidRPr="00A82A66" w:rsidRDefault="00F965ED" w:rsidP="007610A9">
      <w:pPr>
        <w:numPr>
          <w:ilvl w:val="0"/>
          <w:numId w:val="61"/>
        </w:numPr>
        <w:tabs>
          <w:tab w:val="left" w:pos="851"/>
        </w:tabs>
        <w:suppressAutoHyphens w:val="0"/>
        <w:autoSpaceDE w:val="0"/>
        <w:autoSpaceDN w:val="0"/>
        <w:adjustRightInd w:val="0"/>
        <w:ind w:left="0" w:firstLine="567"/>
        <w:jc w:val="both"/>
        <w:rPr>
          <w:rFonts w:eastAsia="Calibri"/>
        </w:rPr>
      </w:pPr>
      <w:r w:rsidRPr="00A82A66">
        <w:rPr>
          <w:rFonts w:eastAsia="Calibri"/>
        </w:rPr>
        <w:t xml:space="preserve">для </w:t>
      </w:r>
      <w:r w:rsidRPr="00A82A66">
        <w:rPr>
          <w:rFonts w:eastAsia="Calibri"/>
          <w:b/>
          <w:i/>
        </w:rPr>
        <w:t xml:space="preserve">физкультурно-спортивных залов </w:t>
      </w:r>
      <w:r w:rsidRPr="00A82A66">
        <w:rPr>
          <w:rFonts w:eastAsia="Calibri"/>
        </w:rPr>
        <w:t>составляет80кв. м площади пола на 1 тыс. человек.</w:t>
      </w:r>
    </w:p>
    <w:p w:rsidR="00F965ED" w:rsidRPr="00A82A66" w:rsidRDefault="00F965ED" w:rsidP="00F965ED">
      <w:pPr>
        <w:pStyle w:val="ConsPlusNormal"/>
        <w:ind w:firstLine="567"/>
        <w:jc w:val="both"/>
        <w:rPr>
          <w:color w:val="auto"/>
        </w:rPr>
      </w:pPr>
    </w:p>
    <w:p w:rsidR="00F965ED" w:rsidRPr="00A82A66" w:rsidRDefault="00F965ED" w:rsidP="00F965ED">
      <w:pPr>
        <w:pStyle w:val="ConsPlusNormal"/>
        <w:ind w:firstLine="567"/>
        <w:jc w:val="both"/>
        <w:rPr>
          <w:rFonts w:ascii="Times New Roman" w:hAnsi="Times New Roman" w:cs="Times New Roman"/>
          <w:color w:val="auto"/>
          <w:sz w:val="22"/>
        </w:rPr>
      </w:pPr>
      <w:r w:rsidRPr="00A82A66">
        <w:rPr>
          <w:rFonts w:ascii="Times New Roman" w:hAnsi="Times New Roman" w:cs="Times New Roman"/>
          <w:color w:val="auto"/>
          <w:sz w:val="22"/>
        </w:rPr>
        <w:t>Расчет показателей минимально допустимого уровня обеспеченности населения Великоархангельского сельского поселения (1008 чел.) в объектах физической культуры и спорта в соответствии с РНГП представлен в таблице ниже:</w:t>
      </w:r>
    </w:p>
    <w:tbl>
      <w:tblPr>
        <w:tblW w:w="9548"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3310"/>
        <w:gridCol w:w="1701"/>
        <w:gridCol w:w="1701"/>
        <w:gridCol w:w="2127"/>
      </w:tblGrid>
      <w:tr w:rsidR="00F965ED" w:rsidRPr="00A82A66" w:rsidTr="00826796">
        <w:trPr>
          <w:trHeight w:val="85"/>
          <w:jc w:val="center"/>
        </w:trPr>
        <w:tc>
          <w:tcPr>
            <w:tcW w:w="709" w:type="dxa"/>
            <w:shd w:val="clear" w:color="auto" w:fill="D9D9D9"/>
          </w:tcPr>
          <w:p w:rsidR="00F965ED" w:rsidRPr="00A82A66" w:rsidRDefault="00F965ED" w:rsidP="00826796">
            <w:pPr>
              <w:pStyle w:val="ConsPlusNormal"/>
              <w:ind w:firstLine="0"/>
              <w:jc w:val="center"/>
              <w:rPr>
                <w:rFonts w:ascii="Times New Roman" w:hAnsi="Times New Roman" w:cs="Times New Roman"/>
                <w:b/>
                <w:color w:val="auto"/>
              </w:rPr>
            </w:pPr>
            <w:r w:rsidRPr="00A82A66">
              <w:rPr>
                <w:rFonts w:ascii="Times New Roman" w:hAnsi="Times New Roman" w:cs="Times New Roman"/>
                <w:b/>
                <w:color w:val="auto"/>
              </w:rPr>
              <w:t>№ п/п</w:t>
            </w:r>
          </w:p>
        </w:tc>
        <w:tc>
          <w:tcPr>
            <w:tcW w:w="3310" w:type="dxa"/>
            <w:shd w:val="clear" w:color="auto" w:fill="D9D9D9"/>
          </w:tcPr>
          <w:p w:rsidR="00F965ED" w:rsidRPr="00A82A66" w:rsidRDefault="00F965ED" w:rsidP="00826796">
            <w:pPr>
              <w:pStyle w:val="ConsPlusNormal"/>
              <w:ind w:firstLine="0"/>
              <w:jc w:val="center"/>
              <w:rPr>
                <w:rFonts w:ascii="Times New Roman" w:hAnsi="Times New Roman" w:cs="Times New Roman"/>
                <w:b/>
                <w:color w:val="auto"/>
              </w:rPr>
            </w:pPr>
            <w:r w:rsidRPr="00A82A66">
              <w:rPr>
                <w:rFonts w:ascii="Times New Roman" w:hAnsi="Times New Roman" w:cs="Times New Roman"/>
                <w:b/>
                <w:color w:val="auto"/>
              </w:rPr>
              <w:t>Наименование объектов</w:t>
            </w:r>
          </w:p>
        </w:tc>
        <w:tc>
          <w:tcPr>
            <w:tcW w:w="1701" w:type="dxa"/>
            <w:shd w:val="clear" w:color="auto" w:fill="D9D9D9"/>
          </w:tcPr>
          <w:p w:rsidR="00F965ED" w:rsidRPr="00A82A66" w:rsidRDefault="00F965ED" w:rsidP="00826796">
            <w:pPr>
              <w:autoSpaceDE w:val="0"/>
              <w:autoSpaceDN w:val="0"/>
              <w:adjustRightInd w:val="0"/>
              <w:jc w:val="center"/>
              <w:rPr>
                <w:b/>
                <w:bCs/>
                <w:sz w:val="20"/>
                <w:szCs w:val="20"/>
              </w:rPr>
            </w:pPr>
            <w:r w:rsidRPr="00A82A66">
              <w:rPr>
                <w:b/>
                <w:bCs/>
                <w:sz w:val="20"/>
                <w:szCs w:val="20"/>
              </w:rPr>
              <w:t>Ед. изм.</w:t>
            </w:r>
          </w:p>
        </w:tc>
        <w:tc>
          <w:tcPr>
            <w:tcW w:w="1701" w:type="dxa"/>
            <w:shd w:val="clear" w:color="auto" w:fill="D9D9D9"/>
          </w:tcPr>
          <w:p w:rsidR="00F965ED" w:rsidRPr="00A82A66" w:rsidRDefault="00F965ED" w:rsidP="00826796">
            <w:pPr>
              <w:autoSpaceDE w:val="0"/>
              <w:autoSpaceDN w:val="0"/>
              <w:adjustRightInd w:val="0"/>
              <w:jc w:val="center"/>
              <w:rPr>
                <w:rFonts w:eastAsia="Calibri"/>
                <w:sz w:val="20"/>
                <w:szCs w:val="20"/>
              </w:rPr>
            </w:pPr>
            <w:r w:rsidRPr="00A82A66">
              <w:rPr>
                <w:b/>
                <w:bCs/>
                <w:sz w:val="20"/>
                <w:szCs w:val="20"/>
              </w:rPr>
              <w:t>Фактические показатели</w:t>
            </w:r>
          </w:p>
        </w:tc>
        <w:tc>
          <w:tcPr>
            <w:tcW w:w="2127" w:type="dxa"/>
            <w:shd w:val="clear" w:color="auto" w:fill="D9D9D9"/>
          </w:tcPr>
          <w:p w:rsidR="00F965ED" w:rsidRPr="00A82A66" w:rsidRDefault="00F965ED" w:rsidP="00826796">
            <w:pPr>
              <w:pStyle w:val="af0"/>
              <w:jc w:val="center"/>
              <w:rPr>
                <w:b/>
                <w:bCs/>
                <w:kern w:val="2"/>
                <w:sz w:val="20"/>
                <w:szCs w:val="20"/>
              </w:rPr>
            </w:pPr>
            <w:r w:rsidRPr="00A82A66">
              <w:rPr>
                <w:b/>
                <w:bCs/>
                <w:sz w:val="20"/>
                <w:szCs w:val="20"/>
              </w:rPr>
              <w:t>Нормативные показатели</w:t>
            </w:r>
          </w:p>
        </w:tc>
      </w:tr>
      <w:tr w:rsidR="00F965ED" w:rsidRPr="00A82A66" w:rsidTr="00826796">
        <w:trPr>
          <w:trHeight w:val="468"/>
          <w:jc w:val="center"/>
        </w:trPr>
        <w:tc>
          <w:tcPr>
            <w:tcW w:w="709" w:type="dxa"/>
            <w:vAlign w:val="center"/>
          </w:tcPr>
          <w:p w:rsidR="00F965ED" w:rsidRPr="00A82A66" w:rsidRDefault="00F965ED" w:rsidP="00826796">
            <w:pPr>
              <w:pStyle w:val="ConsPlusNormal"/>
              <w:ind w:firstLine="0"/>
              <w:jc w:val="center"/>
              <w:rPr>
                <w:rFonts w:ascii="Times New Roman" w:hAnsi="Times New Roman" w:cs="Times New Roman"/>
                <w:color w:val="auto"/>
                <w:sz w:val="22"/>
                <w:szCs w:val="22"/>
              </w:rPr>
            </w:pPr>
            <w:r w:rsidRPr="00A82A66">
              <w:rPr>
                <w:rFonts w:ascii="Times New Roman" w:hAnsi="Times New Roman" w:cs="Times New Roman"/>
                <w:color w:val="auto"/>
                <w:sz w:val="22"/>
                <w:szCs w:val="22"/>
              </w:rPr>
              <w:t>1</w:t>
            </w:r>
          </w:p>
        </w:tc>
        <w:tc>
          <w:tcPr>
            <w:tcW w:w="3310" w:type="dxa"/>
            <w:vAlign w:val="center"/>
          </w:tcPr>
          <w:p w:rsidR="00F965ED" w:rsidRPr="00A82A66" w:rsidRDefault="00F965ED" w:rsidP="00826796">
            <w:pPr>
              <w:autoSpaceDE w:val="0"/>
              <w:autoSpaceDN w:val="0"/>
              <w:adjustRightInd w:val="0"/>
            </w:pPr>
            <w:r w:rsidRPr="00A82A66">
              <w:rPr>
                <w:rFonts w:eastAsia="Calibri"/>
                <w:bCs/>
              </w:rPr>
              <w:t>Плоскостные сооружения крытые и открытые</w:t>
            </w:r>
          </w:p>
        </w:tc>
        <w:tc>
          <w:tcPr>
            <w:tcW w:w="1701" w:type="dxa"/>
          </w:tcPr>
          <w:p w:rsidR="00F965ED" w:rsidRPr="00A82A66" w:rsidRDefault="00F965ED" w:rsidP="00826796">
            <w:pPr>
              <w:autoSpaceDE w:val="0"/>
              <w:autoSpaceDN w:val="0"/>
              <w:adjustRightInd w:val="0"/>
              <w:jc w:val="center"/>
              <w:rPr>
                <w:rFonts w:eastAsia="Calibri"/>
              </w:rPr>
            </w:pPr>
            <w:r w:rsidRPr="00A82A66">
              <w:rPr>
                <w:rFonts w:eastAsia="Calibri"/>
              </w:rPr>
              <w:t>кв. м</w:t>
            </w:r>
          </w:p>
        </w:tc>
        <w:tc>
          <w:tcPr>
            <w:tcW w:w="1701" w:type="dxa"/>
            <w:vAlign w:val="center"/>
          </w:tcPr>
          <w:p w:rsidR="00F965ED" w:rsidRPr="00A82A66" w:rsidRDefault="00F965ED" w:rsidP="00826796">
            <w:pPr>
              <w:autoSpaceDE w:val="0"/>
              <w:autoSpaceDN w:val="0"/>
              <w:adjustRightInd w:val="0"/>
              <w:jc w:val="center"/>
            </w:pPr>
            <w:r w:rsidRPr="00A82A66">
              <w:rPr>
                <w:rFonts w:eastAsia="Calibri"/>
              </w:rPr>
              <w:t>1950</w:t>
            </w:r>
          </w:p>
        </w:tc>
        <w:tc>
          <w:tcPr>
            <w:tcW w:w="2127" w:type="dxa"/>
            <w:shd w:val="clear" w:color="auto" w:fill="D9D9D9"/>
            <w:vAlign w:val="center"/>
          </w:tcPr>
          <w:p w:rsidR="00F965ED" w:rsidRPr="00A82A66" w:rsidRDefault="00F965ED" w:rsidP="00826796">
            <w:pPr>
              <w:autoSpaceDE w:val="0"/>
              <w:autoSpaceDN w:val="0"/>
              <w:adjustRightInd w:val="0"/>
              <w:jc w:val="center"/>
            </w:pPr>
            <w:r w:rsidRPr="00A82A66">
              <w:rPr>
                <w:rFonts w:eastAsia="Calibri"/>
              </w:rPr>
              <w:t>10863,45</w:t>
            </w:r>
          </w:p>
        </w:tc>
      </w:tr>
      <w:tr w:rsidR="00F965ED" w:rsidRPr="00A82A66" w:rsidTr="00826796">
        <w:trPr>
          <w:trHeight w:val="13"/>
          <w:jc w:val="center"/>
        </w:trPr>
        <w:tc>
          <w:tcPr>
            <w:tcW w:w="709" w:type="dxa"/>
            <w:vAlign w:val="center"/>
          </w:tcPr>
          <w:p w:rsidR="00F965ED" w:rsidRPr="00A82A66" w:rsidRDefault="00F965ED" w:rsidP="00826796">
            <w:pPr>
              <w:pStyle w:val="ConsPlusNormal"/>
              <w:ind w:firstLine="0"/>
              <w:jc w:val="center"/>
              <w:rPr>
                <w:rFonts w:ascii="Times New Roman" w:hAnsi="Times New Roman" w:cs="Times New Roman"/>
                <w:color w:val="auto"/>
                <w:sz w:val="22"/>
                <w:szCs w:val="22"/>
              </w:rPr>
            </w:pPr>
            <w:r w:rsidRPr="00A82A66">
              <w:rPr>
                <w:rFonts w:ascii="Times New Roman" w:hAnsi="Times New Roman" w:cs="Times New Roman"/>
                <w:color w:val="auto"/>
                <w:sz w:val="22"/>
                <w:szCs w:val="22"/>
              </w:rPr>
              <w:t>2</w:t>
            </w:r>
          </w:p>
        </w:tc>
        <w:tc>
          <w:tcPr>
            <w:tcW w:w="3310" w:type="dxa"/>
          </w:tcPr>
          <w:p w:rsidR="00F965ED" w:rsidRPr="00A82A66" w:rsidRDefault="00F965ED" w:rsidP="00826796">
            <w:pPr>
              <w:autoSpaceDE w:val="0"/>
              <w:autoSpaceDN w:val="0"/>
              <w:adjustRightInd w:val="0"/>
            </w:pPr>
            <w:r w:rsidRPr="00A82A66">
              <w:rPr>
                <w:rFonts w:eastAsia="Calibri"/>
              </w:rPr>
              <w:t>Физкультурно-спортивные залы</w:t>
            </w:r>
          </w:p>
        </w:tc>
        <w:tc>
          <w:tcPr>
            <w:tcW w:w="1701" w:type="dxa"/>
          </w:tcPr>
          <w:p w:rsidR="00F965ED" w:rsidRPr="00A82A66" w:rsidRDefault="00F965ED" w:rsidP="00826796">
            <w:pPr>
              <w:autoSpaceDE w:val="0"/>
              <w:autoSpaceDN w:val="0"/>
              <w:adjustRightInd w:val="0"/>
              <w:jc w:val="center"/>
            </w:pPr>
            <w:r w:rsidRPr="00A82A66">
              <w:rPr>
                <w:rFonts w:eastAsia="Calibri"/>
              </w:rPr>
              <w:t xml:space="preserve">кв. м </w:t>
            </w:r>
          </w:p>
        </w:tc>
        <w:tc>
          <w:tcPr>
            <w:tcW w:w="1701" w:type="dxa"/>
            <w:vAlign w:val="center"/>
          </w:tcPr>
          <w:p w:rsidR="00F965ED" w:rsidRPr="00A82A66" w:rsidRDefault="00F965ED" w:rsidP="00826796">
            <w:pPr>
              <w:pStyle w:val="ConsPlusNormal"/>
              <w:ind w:firstLine="0"/>
              <w:jc w:val="center"/>
              <w:rPr>
                <w:color w:val="auto"/>
                <w:sz w:val="22"/>
                <w:szCs w:val="22"/>
              </w:rPr>
            </w:pPr>
            <w:r w:rsidRPr="00A82A66">
              <w:rPr>
                <w:color w:val="auto"/>
                <w:sz w:val="22"/>
                <w:szCs w:val="22"/>
              </w:rPr>
              <w:t>80,64</w:t>
            </w:r>
          </w:p>
        </w:tc>
        <w:tc>
          <w:tcPr>
            <w:tcW w:w="2127" w:type="dxa"/>
            <w:shd w:val="clear" w:color="auto" w:fill="D9D9D9"/>
            <w:vAlign w:val="center"/>
          </w:tcPr>
          <w:p w:rsidR="00F965ED" w:rsidRPr="00A82A66" w:rsidRDefault="00F965ED" w:rsidP="00826796">
            <w:pPr>
              <w:autoSpaceDE w:val="0"/>
              <w:autoSpaceDN w:val="0"/>
              <w:adjustRightInd w:val="0"/>
              <w:jc w:val="center"/>
            </w:pPr>
            <w:r w:rsidRPr="00A82A66">
              <w:rPr>
                <w:rFonts w:eastAsia="Calibri"/>
              </w:rPr>
              <w:t>445,68</w:t>
            </w:r>
          </w:p>
        </w:tc>
      </w:tr>
    </w:tbl>
    <w:p w:rsidR="00F965ED" w:rsidRPr="00A82A66" w:rsidRDefault="00F965ED" w:rsidP="00F965ED">
      <w:pPr>
        <w:ind w:firstLine="567"/>
        <w:jc w:val="both"/>
        <w:rPr>
          <w:bCs/>
          <w:highlight w:val="yellow"/>
        </w:rPr>
      </w:pPr>
    </w:p>
    <w:p w:rsidR="00F965ED" w:rsidRPr="00A82A66" w:rsidRDefault="00F965ED" w:rsidP="00F965ED">
      <w:pPr>
        <w:ind w:firstLine="567"/>
        <w:jc w:val="both"/>
      </w:pPr>
      <w:r w:rsidRPr="00A82A66">
        <w:rPr>
          <w:b/>
          <w:i/>
        </w:rPr>
        <w:lastRenderedPageBreak/>
        <w:t>Выводы:</w:t>
      </w:r>
      <w:r w:rsidRPr="00A82A66">
        <w:rPr>
          <w:i/>
        </w:rPr>
        <w:t xml:space="preserve"> Как видно из расчётов, уровень обеспеченности Великоархангельского сельского поселения объектами физической культуры и спорта</w:t>
      </w:r>
      <w:r w:rsidRPr="00A82A66">
        <w:rPr>
          <w:rFonts w:eastAsia="Calibri"/>
          <w:i/>
        </w:rPr>
        <w:t xml:space="preserve"> соответствует нормативам. Строительство новых объектов физической культуры не требуется.</w:t>
      </w:r>
    </w:p>
    <w:p w:rsidR="00F965ED" w:rsidRPr="00A82A66" w:rsidRDefault="00F965ED" w:rsidP="00F965ED">
      <w:pPr>
        <w:pStyle w:val="a4"/>
        <w:autoSpaceDE w:val="0"/>
        <w:autoSpaceDN w:val="0"/>
        <w:adjustRightInd w:val="0"/>
        <w:ind w:left="0" w:firstLine="567"/>
        <w:jc w:val="both"/>
        <w:rPr>
          <w:b/>
        </w:rPr>
      </w:pPr>
    </w:p>
    <w:p w:rsidR="00F965ED" w:rsidRPr="00A82A66" w:rsidRDefault="00F965ED" w:rsidP="00F965ED">
      <w:pPr>
        <w:pStyle w:val="afd"/>
        <w:ind w:left="142" w:right="-109"/>
        <w:jc w:val="center"/>
        <w:rPr>
          <w:b/>
        </w:rPr>
      </w:pPr>
      <w:bookmarkStart w:id="123" w:name="_Toc59800189"/>
      <w:bookmarkStart w:id="124" w:name="_Toc85468697"/>
      <w:r w:rsidRPr="00A82A66">
        <w:rPr>
          <w:b/>
        </w:rPr>
        <w:t>1.10.2. Транспортная инфраструктура</w:t>
      </w:r>
      <w:bookmarkEnd w:id="123"/>
      <w:bookmarkEnd w:id="124"/>
    </w:p>
    <w:p w:rsidR="00F965ED" w:rsidRPr="00A82A66" w:rsidRDefault="00F965ED" w:rsidP="00F965ED">
      <w:pPr>
        <w:pStyle w:val="afd"/>
        <w:ind w:right="-109"/>
      </w:pPr>
    </w:p>
    <w:p w:rsidR="00F965ED" w:rsidRPr="00A82A66" w:rsidRDefault="00F965ED" w:rsidP="00F965ED">
      <w:pPr>
        <w:pStyle w:val="afd"/>
        <w:ind w:right="-109" w:firstLine="567"/>
      </w:pPr>
      <w:r w:rsidRPr="00A82A66">
        <w:t xml:space="preserve">В полномочия органов местного самоуправления входят вопросы содержания и строительства автомобильных дорог общего пользования местного значения, мостов и иных транспортных инженерных сооружений </w:t>
      </w:r>
      <w:r w:rsidRPr="00A82A66">
        <w:rPr>
          <w:b/>
          <w:bCs/>
        </w:rPr>
        <w:t>в границах населенных пунктов</w:t>
      </w:r>
      <w:r w:rsidRPr="00A82A66">
        <w:t>.</w:t>
      </w:r>
    </w:p>
    <w:p w:rsidR="00F965ED" w:rsidRPr="00A82A66" w:rsidRDefault="00F965ED" w:rsidP="00F965ED">
      <w:pPr>
        <w:pStyle w:val="afd"/>
        <w:ind w:right="-109"/>
        <w:rPr>
          <w:bCs/>
        </w:rPr>
      </w:pPr>
    </w:p>
    <w:p w:rsidR="00F965ED" w:rsidRPr="00A82A66" w:rsidRDefault="00F965ED" w:rsidP="00F965ED">
      <w:pPr>
        <w:pStyle w:val="afd"/>
        <w:ind w:right="-109" w:firstLine="567"/>
        <w:rPr>
          <w:b/>
          <w:bCs/>
          <w:i/>
          <w:iCs/>
        </w:rPr>
      </w:pPr>
      <w:r w:rsidRPr="00A82A66">
        <w:rPr>
          <w:b/>
          <w:bCs/>
          <w:i/>
        </w:rPr>
        <w:t>Автомобильный транспорт</w:t>
      </w:r>
    </w:p>
    <w:p w:rsidR="00F965ED" w:rsidRPr="00A82A66" w:rsidRDefault="00F965ED" w:rsidP="00F965ED">
      <w:pPr>
        <w:pStyle w:val="afd"/>
        <w:ind w:right="-109" w:firstLine="567"/>
      </w:pPr>
      <w:r w:rsidRPr="00A82A66">
        <w:t>Транспортная инфраструктура Великоархангельского сельского поселения представлена автомобильными дорогами регионального и местного значения.</w:t>
      </w:r>
    </w:p>
    <w:p w:rsidR="00F965ED" w:rsidRPr="00A82A66" w:rsidRDefault="00F965ED" w:rsidP="00F965ED">
      <w:pPr>
        <w:pStyle w:val="afd"/>
        <w:ind w:right="-109" w:firstLine="567"/>
      </w:pPr>
      <w:r w:rsidRPr="00A82A66">
        <w:t>В соответствии с постановлением Администрации Воронежской области от 01.03.2006 № 141 «О внесении изменений в постановление администрации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F965ED" w:rsidRPr="00A82A66" w:rsidRDefault="00F965ED" w:rsidP="00F965ED">
      <w:pPr>
        <w:ind w:firstLine="851"/>
        <w:jc w:val="both"/>
        <w:rPr>
          <w:rFonts w:eastAsia="TimesNewRomanPSMT"/>
          <w:b/>
        </w:rPr>
      </w:pPr>
      <w:r w:rsidRPr="00A82A66">
        <w:rPr>
          <w:rFonts w:eastAsia="TimesNewRomanPSMT"/>
          <w:b/>
        </w:rPr>
        <w:t>Перечень автомобильных дорог регионального значения, проходящих по территории поселения, приведён в таблице:</w:t>
      </w:r>
    </w:p>
    <w:p w:rsidR="00F965ED" w:rsidRPr="00A82A66" w:rsidRDefault="00F965ED" w:rsidP="00F965ED">
      <w:pPr>
        <w:ind w:firstLine="851"/>
        <w:jc w:val="both"/>
        <w:rPr>
          <w:rFonts w:eastAsia="TimesNewRomanPSMT"/>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7"/>
        <w:gridCol w:w="5645"/>
        <w:gridCol w:w="1558"/>
      </w:tblGrid>
      <w:tr w:rsidR="00F965ED" w:rsidRPr="00A82A66" w:rsidTr="00826796">
        <w:tc>
          <w:tcPr>
            <w:tcW w:w="2367" w:type="dxa"/>
            <w:shd w:val="clear" w:color="auto" w:fill="D9D9D9"/>
          </w:tcPr>
          <w:p w:rsidR="00F965ED" w:rsidRPr="00A82A66" w:rsidRDefault="00F965ED" w:rsidP="00826796">
            <w:pPr>
              <w:jc w:val="center"/>
              <w:rPr>
                <w:rFonts w:eastAsia="TimesNewRomanPSMT"/>
                <w:b/>
              </w:rPr>
            </w:pPr>
            <w:r w:rsidRPr="00A82A66">
              <w:rPr>
                <w:rFonts w:eastAsia="TimesNewRomanPSMT"/>
                <w:b/>
              </w:rPr>
              <w:t>Шифр дороги</w:t>
            </w:r>
          </w:p>
        </w:tc>
        <w:tc>
          <w:tcPr>
            <w:tcW w:w="5645" w:type="dxa"/>
            <w:shd w:val="clear" w:color="auto" w:fill="D9D9D9"/>
          </w:tcPr>
          <w:p w:rsidR="00F965ED" w:rsidRPr="00A82A66" w:rsidRDefault="00F965ED" w:rsidP="00826796">
            <w:pPr>
              <w:jc w:val="center"/>
              <w:rPr>
                <w:rFonts w:eastAsia="TimesNewRomanPSMT"/>
                <w:b/>
              </w:rPr>
            </w:pPr>
            <w:r w:rsidRPr="00A82A66">
              <w:rPr>
                <w:rFonts w:eastAsia="TimesNewRomanPSMT"/>
                <w:b/>
              </w:rPr>
              <w:t>Наименование дорог</w:t>
            </w:r>
          </w:p>
        </w:tc>
        <w:tc>
          <w:tcPr>
            <w:tcW w:w="1558" w:type="dxa"/>
            <w:shd w:val="clear" w:color="auto" w:fill="D9D9D9"/>
          </w:tcPr>
          <w:p w:rsidR="00F965ED" w:rsidRPr="00A82A66" w:rsidRDefault="00F965ED" w:rsidP="00826796">
            <w:pPr>
              <w:jc w:val="center"/>
              <w:rPr>
                <w:rFonts w:eastAsia="TimesNewRomanPSMT"/>
                <w:b/>
              </w:rPr>
            </w:pPr>
            <w:r w:rsidRPr="00A82A66">
              <w:rPr>
                <w:rFonts w:eastAsia="TimesNewRomanPSMT"/>
                <w:b/>
              </w:rPr>
              <w:t>Категория</w:t>
            </w:r>
          </w:p>
        </w:tc>
      </w:tr>
      <w:tr w:rsidR="00F965ED" w:rsidRPr="00A82A66" w:rsidTr="00826796">
        <w:tc>
          <w:tcPr>
            <w:tcW w:w="2367" w:type="dxa"/>
            <w:shd w:val="clear" w:color="auto" w:fill="auto"/>
          </w:tcPr>
          <w:p w:rsidR="00F965ED" w:rsidRPr="00A82A66" w:rsidRDefault="00F965ED" w:rsidP="00826796">
            <w:pPr>
              <w:autoSpaceDE w:val="0"/>
              <w:autoSpaceDN w:val="0"/>
              <w:adjustRightInd w:val="0"/>
              <w:rPr>
                <w:highlight w:val="yellow"/>
              </w:rPr>
            </w:pPr>
            <w:r w:rsidRPr="00A82A66">
              <w:t>20 ОП РЗ К В15-0</w:t>
            </w:r>
          </w:p>
        </w:tc>
        <w:tc>
          <w:tcPr>
            <w:tcW w:w="5645" w:type="dxa"/>
            <w:shd w:val="clear" w:color="auto" w:fill="auto"/>
          </w:tcPr>
          <w:p w:rsidR="00F965ED" w:rsidRPr="00A82A66" w:rsidRDefault="00F965ED" w:rsidP="00826796">
            <w:pPr>
              <w:autoSpaceDE w:val="0"/>
              <w:autoSpaceDN w:val="0"/>
              <w:adjustRightInd w:val="0"/>
            </w:pPr>
            <w:r w:rsidRPr="00A82A66">
              <w:t>Елань-Колено - Бутурлиновка</w:t>
            </w:r>
          </w:p>
        </w:tc>
        <w:tc>
          <w:tcPr>
            <w:tcW w:w="1558" w:type="dxa"/>
            <w:shd w:val="clear" w:color="auto" w:fill="auto"/>
          </w:tcPr>
          <w:p w:rsidR="00F965ED" w:rsidRPr="00A82A66" w:rsidRDefault="00F965ED" w:rsidP="00826796">
            <w:pPr>
              <w:jc w:val="center"/>
              <w:rPr>
                <w:rFonts w:eastAsia="TimesNewRomanPSMT"/>
              </w:rPr>
            </w:pPr>
            <w:r w:rsidRPr="00A82A66">
              <w:t>III</w:t>
            </w:r>
          </w:p>
        </w:tc>
      </w:tr>
    </w:tbl>
    <w:p w:rsidR="00F965ED" w:rsidRPr="00A82A66" w:rsidRDefault="00F965ED" w:rsidP="00F965ED">
      <w:pPr>
        <w:pStyle w:val="afd"/>
        <w:ind w:right="-109"/>
      </w:pPr>
    </w:p>
    <w:p w:rsidR="00F965ED" w:rsidRPr="00A82A66" w:rsidRDefault="00F965ED" w:rsidP="00F965ED">
      <w:pPr>
        <w:autoSpaceDE w:val="0"/>
        <w:autoSpaceDN w:val="0"/>
        <w:adjustRightInd w:val="0"/>
        <w:ind w:firstLine="567"/>
        <w:jc w:val="both"/>
        <w:rPr>
          <w:rFonts w:eastAsia="Calibri"/>
        </w:rPr>
      </w:pPr>
      <w:r w:rsidRPr="00A82A66">
        <w:rPr>
          <w:rFonts w:eastAsia="Calibri"/>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F965ED" w:rsidRPr="00A82A66" w:rsidRDefault="00F965ED" w:rsidP="00F965ED">
      <w:pPr>
        <w:autoSpaceDE w:val="0"/>
        <w:autoSpaceDN w:val="0"/>
        <w:adjustRightInd w:val="0"/>
        <w:ind w:firstLine="567"/>
        <w:jc w:val="both"/>
        <w:rPr>
          <w:rFonts w:eastAsia="Calibri"/>
        </w:rPr>
      </w:pPr>
      <w:r w:rsidRPr="00A82A66">
        <w:rPr>
          <w:rFonts w:eastAsia="Calibri"/>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F965ED" w:rsidRPr="00A82A66" w:rsidRDefault="00F965ED" w:rsidP="00F965ED">
      <w:pPr>
        <w:autoSpaceDE w:val="0"/>
        <w:autoSpaceDN w:val="0"/>
        <w:adjustRightInd w:val="0"/>
        <w:ind w:firstLine="567"/>
        <w:jc w:val="both"/>
        <w:rPr>
          <w:rFonts w:eastAsia="Calibri"/>
        </w:rPr>
      </w:pPr>
      <w:r w:rsidRPr="00A82A66">
        <w:rPr>
          <w:rFonts w:eastAsia="Calibri"/>
        </w:rPr>
        <w:t>- соединяющие между собой федеральные автомобильные дороги общего пользования;</w:t>
      </w:r>
    </w:p>
    <w:p w:rsidR="00F965ED" w:rsidRPr="00A82A66" w:rsidRDefault="00F965ED" w:rsidP="00F965ED">
      <w:pPr>
        <w:autoSpaceDE w:val="0"/>
        <w:autoSpaceDN w:val="0"/>
        <w:adjustRightInd w:val="0"/>
        <w:ind w:firstLine="567"/>
        <w:jc w:val="both"/>
        <w:rPr>
          <w:rFonts w:eastAsia="Calibri"/>
        </w:rPr>
      </w:pPr>
      <w:r w:rsidRPr="00A82A66">
        <w:rPr>
          <w:rFonts w:eastAsia="Calibri"/>
        </w:rPr>
        <w:t>- обеспечивающие межрегиональное сообщение;</w:t>
      </w:r>
    </w:p>
    <w:p w:rsidR="00F965ED" w:rsidRPr="00A82A66" w:rsidRDefault="00F965ED" w:rsidP="00F965ED">
      <w:pPr>
        <w:autoSpaceDE w:val="0"/>
        <w:autoSpaceDN w:val="0"/>
        <w:adjustRightInd w:val="0"/>
        <w:ind w:firstLine="567"/>
        <w:jc w:val="both"/>
        <w:rPr>
          <w:rFonts w:eastAsia="Calibri"/>
        </w:rPr>
      </w:pPr>
      <w:r w:rsidRPr="00A82A66">
        <w:rPr>
          <w:rFonts w:eastAsia="Calibri"/>
        </w:rPr>
        <w:t>- соединяющие между собой административные центры муниципальных районов и обеспечивающие межрайонное сообщение;</w:t>
      </w:r>
    </w:p>
    <w:p w:rsidR="00F965ED" w:rsidRPr="00A82A66" w:rsidRDefault="00F965ED" w:rsidP="00F965ED">
      <w:pPr>
        <w:autoSpaceDE w:val="0"/>
        <w:autoSpaceDN w:val="0"/>
        <w:adjustRightInd w:val="0"/>
        <w:ind w:firstLine="567"/>
        <w:jc w:val="both"/>
        <w:rPr>
          <w:rFonts w:eastAsia="Calibri"/>
        </w:rPr>
      </w:pPr>
      <w:r w:rsidRPr="00A82A66">
        <w:rPr>
          <w:rFonts w:eastAsia="Calibri"/>
        </w:rPr>
        <w:t>- отмыкающиеся от федеральных автомобильных дорог к сельским населенным пунктам;</w:t>
      </w:r>
    </w:p>
    <w:p w:rsidR="00F965ED" w:rsidRPr="00A82A66" w:rsidRDefault="00F965ED" w:rsidP="00F965ED">
      <w:pPr>
        <w:autoSpaceDE w:val="0"/>
        <w:autoSpaceDN w:val="0"/>
        <w:adjustRightInd w:val="0"/>
        <w:ind w:firstLine="567"/>
        <w:jc w:val="both"/>
        <w:rPr>
          <w:rFonts w:eastAsia="Calibri"/>
        </w:rPr>
      </w:pPr>
      <w:r w:rsidRPr="00A82A66">
        <w:rPr>
          <w:rFonts w:eastAsia="Calibri"/>
        </w:rPr>
        <w:t>- соединяющие сельские населенные пункты с численностью жителей 1000 человек и более.</w:t>
      </w:r>
    </w:p>
    <w:p w:rsidR="00F965ED" w:rsidRPr="00A82A66" w:rsidRDefault="00F965ED" w:rsidP="00F965ED">
      <w:pPr>
        <w:ind w:firstLine="567"/>
        <w:jc w:val="both"/>
      </w:pPr>
      <w:r w:rsidRPr="00A82A66">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F965ED" w:rsidRPr="00A82A66" w:rsidRDefault="00F965ED" w:rsidP="00F965ED">
      <w:pPr>
        <w:pStyle w:val="afd"/>
        <w:ind w:right="-109"/>
      </w:pPr>
    </w:p>
    <w:p w:rsidR="00F965ED" w:rsidRPr="00A82A66" w:rsidRDefault="00F965ED" w:rsidP="00F965ED">
      <w:pPr>
        <w:ind w:firstLine="567"/>
        <w:jc w:val="both"/>
        <w:rPr>
          <w:i/>
        </w:rPr>
      </w:pPr>
      <w:r w:rsidRPr="00A82A66">
        <w:rPr>
          <w:b/>
          <w:bCs/>
          <w:i/>
        </w:rPr>
        <w:t>Улично-дорожная сеть</w:t>
      </w:r>
    </w:p>
    <w:p w:rsidR="00F965ED" w:rsidRPr="00A82A66" w:rsidRDefault="00F965ED" w:rsidP="00F965ED">
      <w:pPr>
        <w:autoSpaceDE w:val="0"/>
        <w:ind w:firstLine="567"/>
        <w:jc w:val="both"/>
        <w:rPr>
          <w:rFonts w:eastAsia="TimesNewRoman"/>
        </w:rPr>
      </w:pPr>
      <w:r w:rsidRPr="00A82A66">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F965ED" w:rsidRPr="00A82A66" w:rsidRDefault="00F965ED" w:rsidP="00F965ED">
      <w:pPr>
        <w:autoSpaceDE w:val="0"/>
        <w:ind w:firstLine="567"/>
        <w:jc w:val="both"/>
        <w:rPr>
          <w:rFonts w:eastAsia="TimesNewRoman"/>
        </w:rPr>
      </w:pPr>
      <w:r w:rsidRPr="00A82A66">
        <w:rPr>
          <w:rFonts w:eastAsia="TimesNewRoman"/>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w:t>
      </w:r>
      <w:r w:rsidRPr="00A82A66">
        <w:rPr>
          <w:rFonts w:eastAsia="TimesNewRoman"/>
        </w:rPr>
        <w:lastRenderedPageBreak/>
        <w:t>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965ED" w:rsidRPr="00A82A66" w:rsidRDefault="00F965ED" w:rsidP="00F965ED">
      <w:pPr>
        <w:autoSpaceDE w:val="0"/>
        <w:ind w:firstLine="567"/>
        <w:jc w:val="both"/>
        <w:rPr>
          <w:shd w:val="clear" w:color="auto" w:fill="FFFFFF"/>
        </w:rPr>
      </w:pPr>
      <w:r w:rsidRPr="00A82A66">
        <w:rPr>
          <w:rFonts w:eastAsia="TimesNewRoman"/>
        </w:rPr>
        <w:t xml:space="preserve">В соответствии с </w:t>
      </w:r>
      <w:r w:rsidRPr="00A82A66">
        <w:t>СП 42.13330.2016в составе населённых пунктов сельских поселений следует выделять основные улицы поселения, п</w:t>
      </w:r>
      <w:r w:rsidRPr="00A82A66">
        <w:rPr>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F965ED" w:rsidRPr="00A82A66" w:rsidRDefault="00F965ED" w:rsidP="00F965ED">
      <w:pPr>
        <w:pStyle w:val="afd"/>
        <w:ind w:right="-109"/>
      </w:pPr>
    </w:p>
    <w:p w:rsidR="00F965ED" w:rsidRPr="00A82A66" w:rsidRDefault="00F965ED" w:rsidP="00F965ED">
      <w:pPr>
        <w:spacing w:line="276" w:lineRule="auto"/>
        <w:jc w:val="center"/>
        <w:rPr>
          <w:b/>
          <w:i/>
        </w:rPr>
      </w:pPr>
      <w:r w:rsidRPr="00A82A66">
        <w:rPr>
          <w:b/>
          <w:i/>
        </w:rPr>
        <w:t>Перечень автомобильных дорог общего пользования местного значения</w:t>
      </w:r>
    </w:p>
    <w:p w:rsidR="00F965ED" w:rsidRPr="00A82A66" w:rsidRDefault="00F965ED" w:rsidP="00F965ED">
      <w:pPr>
        <w:spacing w:line="276" w:lineRule="auto"/>
        <w:jc w:val="center"/>
        <w:rPr>
          <w:i/>
          <w:highlight w:val="yellow"/>
          <w:shd w:val="clear" w:color="auto" w:fill="FFFFFF"/>
        </w:rPr>
      </w:pPr>
      <w:r w:rsidRPr="00A82A66">
        <w:rPr>
          <w:b/>
          <w:i/>
        </w:rPr>
        <w:t>Великоархангельского сельского поселения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9"/>
        <w:gridCol w:w="2614"/>
        <w:gridCol w:w="1689"/>
        <w:gridCol w:w="1105"/>
        <w:gridCol w:w="1097"/>
        <w:gridCol w:w="1082"/>
        <w:gridCol w:w="1651"/>
      </w:tblGrid>
      <w:tr w:rsidR="00F965ED" w:rsidRPr="00A82A66" w:rsidTr="00826796">
        <w:trPr>
          <w:trHeight w:val="213"/>
          <w:tblCellSpacing w:w="0" w:type="dxa"/>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pPr>
            <w:r w:rsidRPr="00A82A66">
              <w:rPr>
                <w:b/>
                <w:bCs/>
                <w:sz w:val="20"/>
                <w:szCs w:val="20"/>
              </w:rPr>
              <w:t>№</w:t>
            </w:r>
          </w:p>
          <w:p w:rsidR="00F965ED" w:rsidRPr="00A82A66" w:rsidRDefault="00F965ED" w:rsidP="00826796">
            <w:pPr>
              <w:pStyle w:val="af7"/>
              <w:spacing w:before="0" w:beforeAutospacing="0" w:after="0" w:afterAutospacing="0"/>
              <w:ind w:right="-144"/>
            </w:pPr>
            <w:r w:rsidRPr="00A82A66">
              <w:rPr>
                <w:b/>
                <w:bCs/>
                <w:sz w:val="20"/>
                <w:szCs w:val="20"/>
              </w:rPr>
              <w:t>п/п</w:t>
            </w:r>
          </w:p>
        </w:tc>
        <w:tc>
          <w:tcPr>
            <w:tcW w:w="26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firstLine="284"/>
              <w:jc w:val="center"/>
            </w:pPr>
            <w:r w:rsidRPr="00A82A66">
              <w:rPr>
                <w:b/>
                <w:bCs/>
                <w:sz w:val="20"/>
                <w:szCs w:val="20"/>
              </w:rPr>
              <w:t>Название улиц</w:t>
            </w:r>
          </w:p>
        </w:tc>
        <w:tc>
          <w:tcPr>
            <w:tcW w:w="168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jc w:val="center"/>
            </w:pPr>
            <w:r w:rsidRPr="00A82A66">
              <w:rPr>
                <w:b/>
                <w:bCs/>
                <w:sz w:val="20"/>
                <w:szCs w:val="20"/>
              </w:rPr>
              <w:t>Протяженность, км</w:t>
            </w:r>
          </w:p>
        </w:tc>
        <w:tc>
          <w:tcPr>
            <w:tcW w:w="32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hanging="8"/>
              <w:jc w:val="center"/>
            </w:pPr>
            <w:r w:rsidRPr="00A82A66">
              <w:rPr>
                <w:b/>
                <w:bCs/>
                <w:sz w:val="20"/>
                <w:szCs w:val="20"/>
              </w:rPr>
              <w:t>Покрытие</w:t>
            </w:r>
          </w:p>
        </w:tc>
        <w:tc>
          <w:tcPr>
            <w:tcW w:w="165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firstLine="284"/>
              <w:jc w:val="center"/>
            </w:pPr>
            <w:r w:rsidRPr="00A82A66">
              <w:rPr>
                <w:b/>
                <w:bCs/>
                <w:sz w:val="20"/>
                <w:szCs w:val="20"/>
              </w:rPr>
              <w:t>Наличие уличного освещения (+/-)</w:t>
            </w:r>
          </w:p>
        </w:tc>
      </w:tr>
      <w:tr w:rsidR="00F965ED" w:rsidRPr="00A82A66" w:rsidTr="00826796">
        <w:trPr>
          <w:trHeight w:val="291"/>
          <w:tblCellSpacing w:w="0" w:type="dxa"/>
        </w:trPr>
        <w:tc>
          <w:tcPr>
            <w:tcW w:w="519" w:type="dxa"/>
            <w:vMerge/>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tc>
        <w:tc>
          <w:tcPr>
            <w:tcW w:w="2614" w:type="dxa"/>
            <w:vMerge/>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tc>
        <w:tc>
          <w:tcPr>
            <w:tcW w:w="1689" w:type="dxa"/>
            <w:vMerge/>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jc w:val="center"/>
            </w:pPr>
            <w:r w:rsidRPr="00A82A66">
              <w:rPr>
                <w:b/>
                <w:bCs/>
                <w:sz w:val="20"/>
                <w:szCs w:val="20"/>
              </w:rPr>
              <w:t>асфальт</w:t>
            </w:r>
          </w:p>
        </w:tc>
        <w:tc>
          <w:tcPr>
            <w:tcW w:w="10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hanging="8"/>
              <w:jc w:val="center"/>
            </w:pPr>
            <w:r w:rsidRPr="00A82A66">
              <w:rPr>
                <w:b/>
                <w:bCs/>
                <w:sz w:val="20"/>
                <w:szCs w:val="20"/>
              </w:rPr>
              <w:t>щебень</w:t>
            </w: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af7"/>
              <w:spacing w:before="0" w:beforeAutospacing="0" w:after="0" w:afterAutospacing="0"/>
              <w:ind w:right="-144" w:hanging="8"/>
              <w:jc w:val="center"/>
            </w:pPr>
            <w:r w:rsidRPr="00A82A66">
              <w:rPr>
                <w:b/>
                <w:bCs/>
                <w:sz w:val="20"/>
                <w:szCs w:val="20"/>
              </w:rPr>
              <w:t>грунт</w:t>
            </w:r>
          </w:p>
        </w:tc>
        <w:tc>
          <w:tcPr>
            <w:tcW w:w="1651" w:type="dxa"/>
            <w:vMerge/>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tc>
      </w:tr>
      <w:tr w:rsidR="00F965ED" w:rsidRPr="00A82A66" w:rsidTr="00826796">
        <w:trPr>
          <w:trHeight w:val="291"/>
          <w:tblCellSpacing w:w="0" w:type="dxa"/>
        </w:trPr>
        <w:tc>
          <w:tcPr>
            <w:tcW w:w="975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65ED" w:rsidRPr="00A82A66" w:rsidRDefault="00F965ED" w:rsidP="00826796">
            <w:pPr>
              <w:pStyle w:val="af7"/>
              <w:spacing w:before="0" w:beforeAutospacing="0" w:after="0" w:afterAutospacing="0"/>
              <w:ind w:right="-144" w:firstLine="284"/>
              <w:jc w:val="center"/>
            </w:pPr>
            <w:r w:rsidRPr="00A82A66">
              <w:rPr>
                <w:b/>
                <w:bCs/>
                <w:sz w:val="20"/>
                <w:szCs w:val="20"/>
              </w:rPr>
              <w:t>с.Великоархангельское</w:t>
            </w:r>
          </w:p>
        </w:tc>
      </w:tr>
      <w:tr w:rsidR="00F965ED" w:rsidRPr="00A82A66" w:rsidTr="00826796">
        <w:trPr>
          <w:trHeight w:val="316"/>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1</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Ленина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1,7</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1,3</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1,4</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0,3</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2</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Рабочая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1,0</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0,5</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0,7</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0,3</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3</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Пионерская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1,1</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1,1</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4</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Октябрьская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0,8</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0,4</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5</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Пролетарская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1,25</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1,15</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0,1</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6</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Первомайская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1,6</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0,4</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7</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Горького</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8</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Сергея Павленко</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1,2</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0,65</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0,55</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9</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Карла Маркса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0,95</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0,2</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0,75</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10</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Шевченко</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1,4</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0,5</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0,9</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9757" w:type="dxa"/>
            <w:gridSpan w:val="7"/>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b/>
                <w:bCs/>
                <w:sz w:val="20"/>
                <w:szCs w:val="20"/>
              </w:rPr>
              <w:t>с.Тюниково</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1</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Садовая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1,5</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1,5</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2</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Советская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1,0</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0,35</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0,65</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3</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Воронежская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0,8</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0,8</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r w:rsidR="00F965ED" w:rsidRPr="00A82A66" w:rsidTr="00826796">
        <w:trPr>
          <w:tblCellSpacing w:w="0" w:type="dxa"/>
        </w:trPr>
        <w:tc>
          <w:tcPr>
            <w:tcW w:w="51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pPr>
            <w:r w:rsidRPr="00A82A66">
              <w:rPr>
                <w:sz w:val="20"/>
                <w:szCs w:val="20"/>
              </w:rPr>
              <w:t>4</w:t>
            </w:r>
          </w:p>
        </w:tc>
        <w:tc>
          <w:tcPr>
            <w:tcW w:w="26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pPr>
            <w:r w:rsidRPr="00A82A66">
              <w:rPr>
                <w:b/>
                <w:bCs/>
                <w:sz w:val="20"/>
                <w:szCs w:val="20"/>
              </w:rPr>
              <w:t>9 Января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1,0</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0,7</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jc w:val="center"/>
            </w:pPr>
            <w:r w:rsidRPr="00A82A66">
              <w:rPr>
                <w:sz w:val="20"/>
                <w:szCs w:val="20"/>
              </w:rPr>
              <w:t>0,3</w:t>
            </w:r>
          </w:p>
        </w:tc>
        <w:tc>
          <w:tcPr>
            <w:tcW w:w="165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spacing w:before="0" w:beforeAutospacing="0" w:after="0" w:afterAutospacing="0"/>
              <w:ind w:right="-144" w:firstLine="284"/>
              <w:jc w:val="center"/>
            </w:pPr>
            <w:r w:rsidRPr="00A82A66">
              <w:rPr>
                <w:sz w:val="20"/>
                <w:szCs w:val="20"/>
              </w:rPr>
              <w:t>+</w:t>
            </w:r>
          </w:p>
        </w:tc>
      </w:tr>
    </w:tbl>
    <w:p w:rsidR="00F965ED" w:rsidRPr="00A82A66" w:rsidRDefault="00F965ED" w:rsidP="00F965ED">
      <w:pPr>
        <w:pStyle w:val="afd"/>
        <w:ind w:right="-109"/>
      </w:pPr>
    </w:p>
    <w:p w:rsidR="00F965ED" w:rsidRPr="00A82A66" w:rsidRDefault="00F965ED" w:rsidP="00F965ED">
      <w:pPr>
        <w:ind w:firstLine="567"/>
        <w:jc w:val="both"/>
        <w:rPr>
          <w:i/>
        </w:rPr>
      </w:pPr>
      <w:r w:rsidRPr="00A82A66">
        <w:rPr>
          <w:b/>
          <w:i/>
        </w:rPr>
        <w:t xml:space="preserve">Выводы: </w:t>
      </w:r>
      <w:r w:rsidRPr="00A82A66">
        <w:rPr>
          <w:i/>
        </w:rPr>
        <w:t>в населённых пунктах Великоархангельского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Помимо этого, требуется капитальный ремонт дорожного покрытия дорог регионального значения внутри населённых пунктов.</w:t>
      </w:r>
    </w:p>
    <w:p w:rsidR="00F965ED" w:rsidRPr="00A82A66" w:rsidRDefault="00F965ED" w:rsidP="00F965ED">
      <w:pPr>
        <w:pStyle w:val="afd"/>
        <w:ind w:right="-109"/>
      </w:pPr>
    </w:p>
    <w:p w:rsidR="00F965ED" w:rsidRPr="00F965ED" w:rsidRDefault="00F965ED" w:rsidP="00F965ED">
      <w:pPr>
        <w:pStyle w:val="1111"/>
        <w:tabs>
          <w:tab w:val="clear" w:pos="432"/>
        </w:tabs>
        <w:ind w:left="142"/>
        <w:outlineLvl w:val="2"/>
      </w:pPr>
      <w:r w:rsidRPr="00A82A66">
        <w:t xml:space="preserve">1.10.3. </w:t>
      </w:r>
      <w:bookmarkStart w:id="125" w:name="_Toc85469291"/>
      <w:r w:rsidRPr="00A82A66">
        <w:t>Инженерная инфраструктура</w:t>
      </w:r>
      <w:bookmarkEnd w:id="125"/>
    </w:p>
    <w:p w:rsidR="00F965ED" w:rsidRPr="00F965ED" w:rsidRDefault="00F965ED" w:rsidP="00F965ED">
      <w:pPr>
        <w:pStyle w:val="1111"/>
        <w:tabs>
          <w:tab w:val="clear" w:pos="432"/>
        </w:tabs>
        <w:ind w:left="142"/>
        <w:outlineLvl w:val="2"/>
        <w:rPr>
          <w:highlight w:val="yellow"/>
        </w:rPr>
      </w:pPr>
    </w:p>
    <w:p w:rsidR="00F965ED" w:rsidRPr="00A82A66" w:rsidRDefault="00F965ED" w:rsidP="00F965ED">
      <w:pPr>
        <w:spacing w:line="259" w:lineRule="auto"/>
        <w:jc w:val="center"/>
        <w:rPr>
          <w:rFonts w:eastAsia="Calibri"/>
          <w:b/>
          <w:i/>
          <w:u w:val="single"/>
          <w:shd w:val="clear" w:color="auto" w:fill="FFFFFF"/>
        </w:rPr>
      </w:pPr>
      <w:r w:rsidRPr="00A82A66">
        <w:rPr>
          <w:rFonts w:eastAsia="Calibri"/>
          <w:b/>
          <w:i/>
          <w:u w:val="single"/>
          <w:shd w:val="clear" w:color="auto" w:fill="FFFFFF"/>
        </w:rPr>
        <w:t>Водоснабжение</w:t>
      </w:r>
    </w:p>
    <w:p w:rsidR="00F965ED" w:rsidRPr="00A82A66" w:rsidRDefault="00F965ED" w:rsidP="00F965ED">
      <w:pPr>
        <w:spacing w:line="259" w:lineRule="auto"/>
        <w:ind w:firstLine="567"/>
        <w:jc w:val="both"/>
        <w:rPr>
          <w:rFonts w:eastAsia="Calibri"/>
        </w:rPr>
      </w:pPr>
      <w:r w:rsidRPr="00A82A66">
        <w:rPr>
          <w:rFonts w:eastAsia="Calibri"/>
        </w:rPr>
        <w:t xml:space="preserve">Источником водоснабжения населённых пунктов Великоархангельского сельского поселения Бутурлиновского муниципального района являются подземные воды. </w:t>
      </w:r>
    </w:p>
    <w:p w:rsidR="00F965ED" w:rsidRPr="00A82A66" w:rsidRDefault="00F965ED" w:rsidP="00F965ED">
      <w:pPr>
        <w:spacing w:line="259" w:lineRule="auto"/>
        <w:ind w:firstLine="567"/>
        <w:jc w:val="both"/>
        <w:rPr>
          <w:rFonts w:eastAsia="Calibri"/>
          <w:shd w:val="clear" w:color="auto" w:fill="FFFFFF"/>
        </w:rPr>
      </w:pPr>
      <w:r w:rsidRPr="00A82A66">
        <w:rPr>
          <w:rFonts w:eastAsia="Calibri"/>
        </w:rPr>
        <w:t xml:space="preserve">В Великоархангельском сельском поселении единого водозабора не организовано. В каждом населенном пункте свои источники водоснабжения. В поселении централизованная система водоснабжения организована в с. Великоархангельское. </w:t>
      </w: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t xml:space="preserve">В соответствии с паспортом </w:t>
      </w:r>
      <w:r w:rsidRPr="00A82A66">
        <w:rPr>
          <w:rFonts w:eastAsia="Calibri"/>
        </w:rPr>
        <w:t>Великоархангельского сельского поселения</w:t>
      </w:r>
      <w:r w:rsidRPr="00A82A66">
        <w:rPr>
          <w:rFonts w:eastAsia="Calibri"/>
          <w:shd w:val="clear" w:color="auto" w:fill="FFFFFF"/>
        </w:rPr>
        <w:t xml:space="preserve"> (по состоянию на 01.01.2021 г.) служба водопроводного хозяйства поселения включает в себя </w:t>
      </w:r>
      <w:r w:rsidRPr="00A82A66">
        <w:rPr>
          <w:rFonts w:eastAsia="Calibri"/>
          <w:shd w:val="clear" w:color="auto" w:fill="FFFFFF"/>
        </w:rPr>
        <w:lastRenderedPageBreak/>
        <w:t xml:space="preserve">эксплуатацию и обслуживание: артезианская скважина – 1 шт;  </w:t>
      </w:r>
      <w:r w:rsidRPr="00A82A66">
        <w:rPr>
          <w:rFonts w:eastAsia="Calibri"/>
        </w:rPr>
        <w:t xml:space="preserve">водонапорная башня – 1 шт; водоразборных колонок </w:t>
      </w:r>
      <w:r w:rsidRPr="00A82A66">
        <w:rPr>
          <w:rFonts w:eastAsia="Calibri"/>
          <w:shd w:val="clear" w:color="auto" w:fill="FFFFFF"/>
        </w:rPr>
        <w:t>– 56 шт; водопроводных сетей протяжённостью 17,6 км.</w:t>
      </w:r>
    </w:p>
    <w:p w:rsidR="00F965ED" w:rsidRPr="00A82A66" w:rsidRDefault="00F965ED" w:rsidP="00F965ED">
      <w:pPr>
        <w:spacing w:line="259" w:lineRule="auto"/>
        <w:ind w:firstLine="567"/>
        <w:jc w:val="both"/>
        <w:rPr>
          <w:rFonts w:eastAsia="Calibri"/>
          <w:b/>
          <w:shd w:val="clear" w:color="auto" w:fill="FFFFFF"/>
        </w:rPr>
      </w:pPr>
      <w:r w:rsidRPr="00A82A66">
        <w:rPr>
          <w:rFonts w:eastAsia="Calibri"/>
          <w:shd w:val="clear" w:color="auto" w:fill="FFFFFF"/>
        </w:rPr>
        <w:t>Качество холодной воды, подаваемой потребителю, не всегда соответствует требованиям ГОСТ Р 51232-98 «Вода питьевая. Общие требования к организации и методам контроля качества».</w:t>
      </w:r>
    </w:p>
    <w:p w:rsidR="00F965ED" w:rsidRPr="00A82A66" w:rsidRDefault="00F965ED" w:rsidP="00F965ED">
      <w:pPr>
        <w:spacing w:line="259" w:lineRule="auto"/>
        <w:ind w:firstLine="567"/>
        <w:jc w:val="both"/>
        <w:rPr>
          <w:rFonts w:eastAsia="Calibri"/>
          <w:shd w:val="clear" w:color="auto" w:fill="FFFFFF"/>
        </w:rPr>
      </w:pPr>
      <w:r w:rsidRPr="00A82A66">
        <w:rPr>
          <w:rFonts w:eastAsia="Calibri"/>
          <w:b/>
          <w:shd w:val="clear" w:color="auto" w:fill="FFFFFF"/>
        </w:rPr>
        <w:t>Сведения о водопроводном хозяйстве Великоархангельского сельского поселения представлены в таблицах ниже</w:t>
      </w:r>
      <w:r w:rsidRPr="00A82A66">
        <w:rPr>
          <w:rFonts w:eastAsia="Calibri"/>
          <w:shd w:val="clear" w:color="auto" w:fill="FFFFFF"/>
        </w:rPr>
        <w:t xml:space="preserve"> (по данным паспорта поселения по состоянию на 01.01.2021 г.):</w:t>
      </w:r>
    </w:p>
    <w:p w:rsidR="00F965ED" w:rsidRPr="00A82A66" w:rsidRDefault="00F965ED" w:rsidP="00F965ED">
      <w:pPr>
        <w:spacing w:line="259" w:lineRule="auto"/>
        <w:ind w:firstLine="567"/>
        <w:jc w:val="both"/>
        <w:rPr>
          <w:rFonts w:eastAsia="Calibri"/>
          <w:highlight w:val="yellow"/>
          <w:shd w:val="clear" w:color="auto" w:fill="FFFFFF"/>
        </w:rPr>
        <w:sectPr w:rsidR="00F965ED" w:rsidRPr="00A82A66" w:rsidSect="00826796">
          <w:headerReference w:type="default" r:id="rId62"/>
          <w:footerReference w:type="default" r:id="rId63"/>
          <w:headerReference w:type="first" r:id="rId64"/>
          <w:footerReference w:type="first" r:id="rId65"/>
          <w:footnotePr>
            <w:pos w:val="beneathText"/>
          </w:footnotePr>
          <w:pgSz w:w="11905" w:h="16837" w:code="9"/>
          <w:pgMar w:top="1418" w:right="706" w:bottom="1701" w:left="1701" w:header="851" w:footer="856" w:gutter="0"/>
          <w:cols w:space="720"/>
          <w:titlePg/>
          <w:docGrid w:linePitch="326"/>
        </w:sectPr>
      </w:pPr>
    </w:p>
    <w:tbl>
      <w:tblPr>
        <w:tblW w:w="15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3"/>
        <w:gridCol w:w="993"/>
        <w:gridCol w:w="1316"/>
        <w:gridCol w:w="993"/>
        <w:gridCol w:w="850"/>
        <w:gridCol w:w="992"/>
        <w:gridCol w:w="851"/>
        <w:gridCol w:w="992"/>
        <w:gridCol w:w="931"/>
        <w:gridCol w:w="6"/>
        <w:gridCol w:w="1131"/>
        <w:gridCol w:w="811"/>
        <w:gridCol w:w="14"/>
        <w:gridCol w:w="1274"/>
        <w:gridCol w:w="945"/>
        <w:gridCol w:w="955"/>
      </w:tblGrid>
      <w:tr w:rsidR="00F965ED" w:rsidRPr="00A82A66" w:rsidTr="00826796">
        <w:trPr>
          <w:jc w:val="center"/>
        </w:trPr>
        <w:tc>
          <w:tcPr>
            <w:tcW w:w="2393" w:type="dxa"/>
            <w:vMerge w:val="restart"/>
            <w:shd w:val="clear" w:color="auto" w:fill="D9D9D9"/>
          </w:tcPr>
          <w:p w:rsidR="00F965ED" w:rsidRPr="00A82A66" w:rsidRDefault="00F965ED" w:rsidP="00826796">
            <w:pPr>
              <w:jc w:val="both"/>
              <w:rPr>
                <w:rFonts w:eastAsia="Calibri"/>
              </w:rPr>
            </w:pPr>
            <w:r w:rsidRPr="00A82A66">
              <w:rPr>
                <w:rFonts w:eastAsia="Calibri"/>
              </w:rPr>
              <w:lastRenderedPageBreak/>
              <w:t>Наименование населенного</w:t>
            </w:r>
          </w:p>
          <w:p w:rsidR="00F965ED" w:rsidRPr="00A82A66" w:rsidRDefault="00F965ED" w:rsidP="00826796">
            <w:pPr>
              <w:jc w:val="both"/>
              <w:rPr>
                <w:rFonts w:eastAsia="Calibri"/>
              </w:rPr>
            </w:pPr>
            <w:r w:rsidRPr="00A82A66">
              <w:rPr>
                <w:rFonts w:eastAsia="Calibri"/>
              </w:rPr>
              <w:t>пункта</w:t>
            </w:r>
          </w:p>
        </w:tc>
        <w:tc>
          <w:tcPr>
            <w:tcW w:w="2309" w:type="dxa"/>
            <w:gridSpan w:val="2"/>
            <w:shd w:val="clear" w:color="auto" w:fill="D9D9D9"/>
          </w:tcPr>
          <w:p w:rsidR="00F965ED" w:rsidRPr="00A82A66" w:rsidRDefault="00F965ED" w:rsidP="00826796">
            <w:pPr>
              <w:jc w:val="both"/>
              <w:rPr>
                <w:rFonts w:eastAsia="Calibri"/>
              </w:rPr>
            </w:pPr>
            <w:r w:rsidRPr="00A82A66">
              <w:rPr>
                <w:rFonts w:eastAsia="Calibri"/>
              </w:rPr>
              <w:t>Число водопроводов и отдельных водопроводных сетей</w:t>
            </w:r>
          </w:p>
        </w:tc>
        <w:tc>
          <w:tcPr>
            <w:tcW w:w="993" w:type="dxa"/>
            <w:vMerge w:val="restart"/>
            <w:shd w:val="clear" w:color="auto" w:fill="D9D9D9"/>
          </w:tcPr>
          <w:p w:rsidR="00F965ED" w:rsidRPr="00A82A66" w:rsidRDefault="00F965ED" w:rsidP="00826796">
            <w:pPr>
              <w:jc w:val="both"/>
              <w:rPr>
                <w:rFonts w:eastAsia="Calibri"/>
              </w:rPr>
            </w:pPr>
            <w:r w:rsidRPr="00A82A66">
              <w:rPr>
                <w:rFonts w:eastAsia="Calibri"/>
              </w:rPr>
              <w:t>Число уличных водоразборов (будок, колонок, кранов), ед.</w:t>
            </w:r>
          </w:p>
        </w:tc>
        <w:tc>
          <w:tcPr>
            <w:tcW w:w="850" w:type="dxa"/>
            <w:vMerge w:val="restart"/>
            <w:shd w:val="clear" w:color="auto" w:fill="D9D9D9"/>
          </w:tcPr>
          <w:p w:rsidR="00F965ED" w:rsidRPr="00A82A66" w:rsidRDefault="00F965ED" w:rsidP="00826796">
            <w:pPr>
              <w:jc w:val="both"/>
              <w:rPr>
                <w:rFonts w:eastAsia="Calibri"/>
              </w:rPr>
            </w:pPr>
            <w:r w:rsidRPr="00A82A66">
              <w:rPr>
                <w:rFonts w:eastAsia="Calibri"/>
              </w:rPr>
              <w:t xml:space="preserve">Число насосных станций </w:t>
            </w:r>
          </w:p>
          <w:p w:rsidR="00F965ED" w:rsidRPr="00A82A66" w:rsidRDefault="00F965ED" w:rsidP="00826796">
            <w:pPr>
              <w:jc w:val="both"/>
              <w:rPr>
                <w:rFonts w:eastAsia="Calibri"/>
              </w:rPr>
            </w:pPr>
            <w:r w:rsidRPr="00A82A66">
              <w:rPr>
                <w:rFonts w:eastAsia="Calibri"/>
              </w:rPr>
              <w:t>1-го подъема, ед.</w:t>
            </w:r>
          </w:p>
        </w:tc>
        <w:tc>
          <w:tcPr>
            <w:tcW w:w="992" w:type="dxa"/>
            <w:vMerge w:val="restart"/>
            <w:shd w:val="clear" w:color="auto" w:fill="D9D9D9"/>
          </w:tcPr>
          <w:p w:rsidR="00F965ED" w:rsidRPr="00A82A66" w:rsidRDefault="00F965ED" w:rsidP="00826796">
            <w:pPr>
              <w:jc w:val="both"/>
              <w:rPr>
                <w:rFonts w:eastAsia="Calibri"/>
              </w:rPr>
            </w:pPr>
            <w:r w:rsidRPr="00A82A66">
              <w:rPr>
                <w:rFonts w:eastAsia="Calibri"/>
              </w:rPr>
              <w:t xml:space="preserve">Число насосных станций 2-гои </w:t>
            </w:r>
          </w:p>
          <w:p w:rsidR="00F965ED" w:rsidRPr="00A82A66" w:rsidRDefault="00F965ED" w:rsidP="00826796">
            <w:pPr>
              <w:jc w:val="both"/>
              <w:rPr>
                <w:rFonts w:eastAsia="Calibri"/>
              </w:rPr>
            </w:pPr>
            <w:r w:rsidRPr="00A82A66">
              <w:rPr>
                <w:rFonts w:eastAsia="Calibri"/>
              </w:rPr>
              <w:t>3-го подъема, ед.</w:t>
            </w:r>
          </w:p>
        </w:tc>
        <w:tc>
          <w:tcPr>
            <w:tcW w:w="1843" w:type="dxa"/>
            <w:gridSpan w:val="2"/>
            <w:vMerge w:val="restart"/>
            <w:shd w:val="clear" w:color="auto" w:fill="D9D9D9"/>
          </w:tcPr>
          <w:p w:rsidR="00F965ED" w:rsidRPr="00A82A66" w:rsidRDefault="00F965ED" w:rsidP="00826796">
            <w:pPr>
              <w:jc w:val="both"/>
              <w:rPr>
                <w:rFonts w:eastAsia="Calibri"/>
              </w:rPr>
            </w:pPr>
            <w:r w:rsidRPr="00A82A66">
              <w:rPr>
                <w:rFonts w:eastAsia="Calibri"/>
              </w:rPr>
              <w:t xml:space="preserve">Установленная производственная мощность насосных станций, </w:t>
            </w:r>
          </w:p>
          <w:p w:rsidR="00F965ED" w:rsidRPr="00A82A66" w:rsidRDefault="00F965ED" w:rsidP="00826796">
            <w:pPr>
              <w:jc w:val="both"/>
              <w:rPr>
                <w:rFonts w:eastAsia="Calibri"/>
              </w:rPr>
            </w:pPr>
            <w:r w:rsidRPr="00A82A66">
              <w:rPr>
                <w:rFonts w:eastAsia="Calibri"/>
              </w:rPr>
              <w:t xml:space="preserve">тыс. куб. м/сутки </w:t>
            </w:r>
          </w:p>
        </w:tc>
        <w:tc>
          <w:tcPr>
            <w:tcW w:w="6067" w:type="dxa"/>
            <w:gridSpan w:val="8"/>
            <w:shd w:val="clear" w:color="auto" w:fill="D9D9D9"/>
            <w:vAlign w:val="center"/>
          </w:tcPr>
          <w:p w:rsidR="00F965ED" w:rsidRPr="00A82A66" w:rsidRDefault="00F965ED" w:rsidP="00826796">
            <w:pPr>
              <w:ind w:firstLine="567"/>
              <w:jc w:val="both"/>
              <w:rPr>
                <w:rFonts w:eastAsia="Calibri"/>
              </w:rPr>
            </w:pPr>
            <w:r w:rsidRPr="00A82A66">
              <w:rPr>
                <w:rFonts w:eastAsia="Calibri"/>
              </w:rPr>
              <w:t>Протяженность водоводов, км</w:t>
            </w:r>
          </w:p>
        </w:tc>
      </w:tr>
      <w:tr w:rsidR="00F965ED" w:rsidRPr="00A82A66" w:rsidTr="00826796">
        <w:trPr>
          <w:trHeight w:val="1101"/>
          <w:jc w:val="center"/>
        </w:trPr>
        <w:tc>
          <w:tcPr>
            <w:tcW w:w="2393" w:type="dxa"/>
            <w:vMerge/>
            <w:shd w:val="clear" w:color="auto" w:fill="D9D9D9"/>
          </w:tcPr>
          <w:p w:rsidR="00F965ED" w:rsidRPr="00A82A66" w:rsidRDefault="00F965ED" w:rsidP="00826796">
            <w:pPr>
              <w:jc w:val="both"/>
              <w:rPr>
                <w:rFonts w:eastAsia="Calibri"/>
                <w:b/>
              </w:rPr>
            </w:pPr>
          </w:p>
        </w:tc>
        <w:tc>
          <w:tcPr>
            <w:tcW w:w="993" w:type="dxa"/>
            <w:vMerge w:val="restart"/>
            <w:shd w:val="clear" w:color="auto" w:fill="D9D9D9"/>
          </w:tcPr>
          <w:p w:rsidR="00F965ED" w:rsidRPr="00A82A66" w:rsidRDefault="00F965ED" w:rsidP="00826796">
            <w:pPr>
              <w:jc w:val="both"/>
              <w:rPr>
                <w:rFonts w:eastAsia="Calibri"/>
                <w:b/>
              </w:rPr>
            </w:pPr>
            <w:r w:rsidRPr="00A82A66">
              <w:rPr>
                <w:rFonts w:eastAsia="Calibri"/>
              </w:rPr>
              <w:t>количество, ед.</w:t>
            </w:r>
          </w:p>
        </w:tc>
        <w:tc>
          <w:tcPr>
            <w:tcW w:w="1316" w:type="dxa"/>
            <w:vMerge w:val="restart"/>
            <w:shd w:val="clear" w:color="auto" w:fill="D9D9D9"/>
          </w:tcPr>
          <w:p w:rsidR="00F965ED" w:rsidRPr="00A82A66" w:rsidRDefault="00F965ED" w:rsidP="00826796">
            <w:pPr>
              <w:jc w:val="both"/>
              <w:rPr>
                <w:rFonts w:eastAsia="Calibri"/>
                <w:b/>
              </w:rPr>
            </w:pPr>
            <w:r w:rsidRPr="00A82A66">
              <w:rPr>
                <w:rFonts w:eastAsia="Calibri"/>
              </w:rPr>
              <w:t>из них: число отдельных водопроводных сетей, ед.</w:t>
            </w:r>
          </w:p>
        </w:tc>
        <w:tc>
          <w:tcPr>
            <w:tcW w:w="993" w:type="dxa"/>
            <w:vMerge/>
            <w:shd w:val="clear" w:color="auto" w:fill="D9D9D9"/>
          </w:tcPr>
          <w:p w:rsidR="00F965ED" w:rsidRPr="00A82A66" w:rsidRDefault="00F965ED" w:rsidP="00826796">
            <w:pPr>
              <w:ind w:firstLine="567"/>
              <w:jc w:val="both"/>
              <w:rPr>
                <w:rFonts w:eastAsia="Calibri"/>
                <w:b/>
              </w:rPr>
            </w:pPr>
          </w:p>
        </w:tc>
        <w:tc>
          <w:tcPr>
            <w:tcW w:w="850" w:type="dxa"/>
            <w:vMerge/>
            <w:shd w:val="clear" w:color="auto" w:fill="D9D9D9"/>
          </w:tcPr>
          <w:p w:rsidR="00F965ED" w:rsidRPr="00A82A66" w:rsidRDefault="00F965ED" w:rsidP="00826796">
            <w:pPr>
              <w:ind w:firstLine="567"/>
              <w:jc w:val="both"/>
              <w:rPr>
                <w:rFonts w:eastAsia="Calibri"/>
                <w:b/>
              </w:rPr>
            </w:pPr>
          </w:p>
        </w:tc>
        <w:tc>
          <w:tcPr>
            <w:tcW w:w="992" w:type="dxa"/>
            <w:vMerge/>
            <w:shd w:val="clear" w:color="auto" w:fill="D9D9D9"/>
          </w:tcPr>
          <w:p w:rsidR="00F965ED" w:rsidRPr="00A82A66" w:rsidRDefault="00F965ED" w:rsidP="00826796">
            <w:pPr>
              <w:ind w:firstLine="567"/>
              <w:jc w:val="both"/>
              <w:rPr>
                <w:rFonts w:eastAsia="Calibri"/>
                <w:b/>
              </w:rPr>
            </w:pPr>
          </w:p>
        </w:tc>
        <w:tc>
          <w:tcPr>
            <w:tcW w:w="1843" w:type="dxa"/>
            <w:gridSpan w:val="2"/>
            <w:vMerge/>
            <w:shd w:val="clear" w:color="auto" w:fill="D9D9D9"/>
          </w:tcPr>
          <w:p w:rsidR="00F965ED" w:rsidRPr="00A82A66" w:rsidRDefault="00F965ED" w:rsidP="00826796">
            <w:pPr>
              <w:ind w:firstLine="567"/>
              <w:jc w:val="both"/>
              <w:rPr>
                <w:rFonts w:eastAsia="Calibri"/>
                <w:b/>
              </w:rPr>
            </w:pPr>
          </w:p>
        </w:tc>
        <w:tc>
          <w:tcPr>
            <w:tcW w:w="2068" w:type="dxa"/>
            <w:gridSpan w:val="3"/>
            <w:shd w:val="clear" w:color="auto" w:fill="D9D9D9"/>
          </w:tcPr>
          <w:p w:rsidR="00F965ED" w:rsidRPr="00A82A66" w:rsidRDefault="00F965ED" w:rsidP="00826796">
            <w:pPr>
              <w:ind w:firstLine="567"/>
              <w:jc w:val="both"/>
              <w:rPr>
                <w:rFonts w:eastAsia="Calibri"/>
              </w:rPr>
            </w:pPr>
            <w:r w:rsidRPr="00A82A66">
              <w:rPr>
                <w:rFonts w:eastAsia="Calibri"/>
              </w:rPr>
              <w:t>всего</w:t>
            </w:r>
          </w:p>
        </w:tc>
        <w:tc>
          <w:tcPr>
            <w:tcW w:w="2099" w:type="dxa"/>
            <w:gridSpan w:val="3"/>
            <w:shd w:val="clear" w:color="auto" w:fill="D9D9D9"/>
          </w:tcPr>
          <w:p w:rsidR="00F965ED" w:rsidRPr="00A82A66" w:rsidRDefault="00F965ED" w:rsidP="00826796">
            <w:pPr>
              <w:ind w:firstLine="567"/>
              <w:jc w:val="both"/>
              <w:rPr>
                <w:rFonts w:eastAsia="Calibri"/>
              </w:rPr>
            </w:pPr>
            <w:r w:rsidRPr="00A82A66">
              <w:rPr>
                <w:rFonts w:eastAsia="Calibri"/>
              </w:rPr>
              <w:t>уличной водопроводной сети</w:t>
            </w:r>
          </w:p>
        </w:tc>
        <w:tc>
          <w:tcPr>
            <w:tcW w:w="1900" w:type="dxa"/>
            <w:gridSpan w:val="2"/>
            <w:shd w:val="clear" w:color="auto" w:fill="D9D9D9"/>
          </w:tcPr>
          <w:p w:rsidR="00F965ED" w:rsidRPr="00A82A66" w:rsidRDefault="00F965ED" w:rsidP="00826796">
            <w:pPr>
              <w:jc w:val="both"/>
              <w:rPr>
                <w:rFonts w:eastAsia="Calibri"/>
              </w:rPr>
            </w:pPr>
            <w:r w:rsidRPr="00A82A66">
              <w:rPr>
                <w:rFonts w:eastAsia="Calibri"/>
              </w:rPr>
              <w:t>внутриквартальной и внутридворовой сети</w:t>
            </w:r>
          </w:p>
        </w:tc>
      </w:tr>
      <w:tr w:rsidR="00F965ED" w:rsidRPr="00A82A66" w:rsidTr="00826796">
        <w:trPr>
          <w:jc w:val="center"/>
        </w:trPr>
        <w:tc>
          <w:tcPr>
            <w:tcW w:w="2393" w:type="dxa"/>
            <w:vMerge/>
            <w:shd w:val="clear" w:color="auto" w:fill="D9D9D9"/>
          </w:tcPr>
          <w:p w:rsidR="00F965ED" w:rsidRPr="00A82A66" w:rsidRDefault="00F965ED" w:rsidP="00826796">
            <w:pPr>
              <w:jc w:val="both"/>
              <w:rPr>
                <w:rFonts w:eastAsia="Calibri"/>
              </w:rPr>
            </w:pPr>
          </w:p>
        </w:tc>
        <w:tc>
          <w:tcPr>
            <w:tcW w:w="993" w:type="dxa"/>
            <w:vMerge/>
            <w:shd w:val="clear" w:color="auto" w:fill="D9D9D9"/>
          </w:tcPr>
          <w:p w:rsidR="00F965ED" w:rsidRPr="00A82A66" w:rsidRDefault="00F965ED" w:rsidP="00826796">
            <w:pPr>
              <w:ind w:firstLine="567"/>
              <w:jc w:val="both"/>
              <w:rPr>
                <w:rFonts w:eastAsia="Calibri"/>
                <w:b/>
              </w:rPr>
            </w:pPr>
          </w:p>
        </w:tc>
        <w:tc>
          <w:tcPr>
            <w:tcW w:w="1316" w:type="dxa"/>
            <w:vMerge/>
            <w:shd w:val="clear" w:color="auto" w:fill="D9D9D9"/>
          </w:tcPr>
          <w:p w:rsidR="00F965ED" w:rsidRPr="00A82A66" w:rsidRDefault="00F965ED" w:rsidP="00826796">
            <w:pPr>
              <w:ind w:firstLine="567"/>
              <w:jc w:val="both"/>
              <w:rPr>
                <w:rFonts w:eastAsia="Calibri"/>
                <w:b/>
              </w:rPr>
            </w:pPr>
          </w:p>
        </w:tc>
        <w:tc>
          <w:tcPr>
            <w:tcW w:w="993" w:type="dxa"/>
            <w:vMerge/>
            <w:shd w:val="clear" w:color="auto" w:fill="D9D9D9"/>
          </w:tcPr>
          <w:p w:rsidR="00F965ED" w:rsidRPr="00A82A66" w:rsidRDefault="00F965ED" w:rsidP="00826796">
            <w:pPr>
              <w:ind w:firstLine="567"/>
              <w:jc w:val="both"/>
              <w:rPr>
                <w:rFonts w:eastAsia="Calibri"/>
                <w:b/>
              </w:rPr>
            </w:pPr>
          </w:p>
        </w:tc>
        <w:tc>
          <w:tcPr>
            <w:tcW w:w="850" w:type="dxa"/>
            <w:vMerge/>
            <w:shd w:val="clear" w:color="auto" w:fill="D9D9D9"/>
          </w:tcPr>
          <w:p w:rsidR="00F965ED" w:rsidRPr="00A82A66" w:rsidRDefault="00F965ED" w:rsidP="00826796">
            <w:pPr>
              <w:ind w:firstLine="567"/>
              <w:jc w:val="both"/>
              <w:rPr>
                <w:rFonts w:eastAsia="Calibri"/>
                <w:b/>
              </w:rPr>
            </w:pPr>
          </w:p>
        </w:tc>
        <w:tc>
          <w:tcPr>
            <w:tcW w:w="992" w:type="dxa"/>
            <w:vMerge/>
            <w:shd w:val="clear" w:color="auto" w:fill="D9D9D9"/>
          </w:tcPr>
          <w:p w:rsidR="00F965ED" w:rsidRPr="00A82A66" w:rsidRDefault="00F965ED" w:rsidP="00826796">
            <w:pPr>
              <w:ind w:firstLine="567"/>
              <w:jc w:val="both"/>
              <w:rPr>
                <w:rFonts w:eastAsia="Calibri"/>
                <w:b/>
              </w:rPr>
            </w:pPr>
          </w:p>
        </w:tc>
        <w:tc>
          <w:tcPr>
            <w:tcW w:w="851" w:type="dxa"/>
            <w:shd w:val="clear" w:color="auto" w:fill="D9D9D9"/>
          </w:tcPr>
          <w:p w:rsidR="00F965ED" w:rsidRPr="00A82A66" w:rsidRDefault="00F965ED" w:rsidP="00826796">
            <w:pPr>
              <w:ind w:firstLine="24"/>
              <w:jc w:val="both"/>
            </w:pPr>
            <w:r w:rsidRPr="00A82A66">
              <w:t>1-го</w:t>
            </w:r>
          </w:p>
          <w:p w:rsidR="00F965ED" w:rsidRPr="00A82A66" w:rsidRDefault="00F965ED" w:rsidP="00826796">
            <w:pPr>
              <w:ind w:firstLine="24"/>
              <w:jc w:val="both"/>
            </w:pPr>
            <w:r w:rsidRPr="00A82A66">
              <w:t>подъема</w:t>
            </w:r>
          </w:p>
        </w:tc>
        <w:tc>
          <w:tcPr>
            <w:tcW w:w="992" w:type="dxa"/>
            <w:shd w:val="clear" w:color="auto" w:fill="D9D9D9"/>
          </w:tcPr>
          <w:p w:rsidR="00F965ED" w:rsidRPr="00A82A66" w:rsidRDefault="00F965ED" w:rsidP="00826796">
            <w:pPr>
              <w:ind w:firstLine="24"/>
              <w:jc w:val="both"/>
              <w:rPr>
                <w:rFonts w:eastAsia="Calibri"/>
                <w:b/>
              </w:rPr>
            </w:pPr>
            <w:r w:rsidRPr="00A82A66">
              <w:rPr>
                <w:rFonts w:eastAsia="Calibri"/>
              </w:rPr>
              <w:t>2 подъема</w:t>
            </w:r>
          </w:p>
        </w:tc>
        <w:tc>
          <w:tcPr>
            <w:tcW w:w="931" w:type="dxa"/>
            <w:shd w:val="clear" w:color="auto" w:fill="D9D9D9"/>
          </w:tcPr>
          <w:p w:rsidR="00F965ED" w:rsidRPr="00A82A66" w:rsidRDefault="00F965ED" w:rsidP="00826796">
            <w:pPr>
              <w:jc w:val="both"/>
              <w:rPr>
                <w:rFonts w:eastAsia="Calibri"/>
                <w:b/>
              </w:rPr>
            </w:pPr>
            <w:r w:rsidRPr="00A82A66">
              <w:rPr>
                <w:rFonts w:eastAsia="Calibri"/>
              </w:rPr>
              <w:t>км</w:t>
            </w:r>
          </w:p>
        </w:tc>
        <w:tc>
          <w:tcPr>
            <w:tcW w:w="1137" w:type="dxa"/>
            <w:gridSpan w:val="2"/>
            <w:shd w:val="clear" w:color="auto" w:fill="D9D9D9"/>
          </w:tcPr>
          <w:p w:rsidR="00F965ED" w:rsidRPr="00A82A66" w:rsidRDefault="00F965ED" w:rsidP="00826796">
            <w:pPr>
              <w:jc w:val="both"/>
              <w:rPr>
                <w:rFonts w:eastAsia="Calibri"/>
                <w:b/>
              </w:rPr>
            </w:pPr>
            <w:r w:rsidRPr="00A82A66">
              <w:rPr>
                <w:rFonts w:eastAsia="Calibri"/>
              </w:rPr>
              <w:t>в т. ч. нуждающихся в замене</w:t>
            </w:r>
          </w:p>
        </w:tc>
        <w:tc>
          <w:tcPr>
            <w:tcW w:w="811" w:type="dxa"/>
            <w:shd w:val="clear" w:color="auto" w:fill="D9D9D9"/>
          </w:tcPr>
          <w:p w:rsidR="00F965ED" w:rsidRPr="00A82A66" w:rsidRDefault="00F965ED" w:rsidP="00826796">
            <w:pPr>
              <w:jc w:val="both"/>
              <w:rPr>
                <w:rFonts w:eastAsia="Calibri"/>
              </w:rPr>
            </w:pPr>
            <w:r w:rsidRPr="00A82A66">
              <w:rPr>
                <w:rFonts w:eastAsia="Calibri"/>
              </w:rPr>
              <w:t xml:space="preserve">всего </w:t>
            </w:r>
          </w:p>
        </w:tc>
        <w:tc>
          <w:tcPr>
            <w:tcW w:w="1288" w:type="dxa"/>
            <w:gridSpan w:val="2"/>
            <w:shd w:val="clear" w:color="auto" w:fill="D9D9D9"/>
          </w:tcPr>
          <w:p w:rsidR="00F965ED" w:rsidRPr="00A82A66" w:rsidRDefault="00F965ED" w:rsidP="00826796">
            <w:pPr>
              <w:ind w:hanging="20"/>
              <w:jc w:val="both"/>
              <w:rPr>
                <w:rFonts w:eastAsia="Calibri"/>
              </w:rPr>
            </w:pPr>
            <w:r w:rsidRPr="00A82A66">
              <w:rPr>
                <w:rFonts w:eastAsia="Calibri"/>
              </w:rPr>
              <w:t xml:space="preserve">в т. ч. </w:t>
            </w:r>
          </w:p>
          <w:p w:rsidR="00F965ED" w:rsidRPr="00A82A66" w:rsidRDefault="00F965ED" w:rsidP="00826796">
            <w:pPr>
              <w:ind w:hanging="20"/>
              <w:jc w:val="both"/>
              <w:rPr>
                <w:rFonts w:eastAsia="Calibri"/>
              </w:rPr>
            </w:pPr>
            <w:r w:rsidRPr="00A82A66">
              <w:rPr>
                <w:rFonts w:eastAsia="Calibri"/>
              </w:rPr>
              <w:t>нуждающейся в замене</w:t>
            </w:r>
          </w:p>
        </w:tc>
        <w:tc>
          <w:tcPr>
            <w:tcW w:w="945" w:type="dxa"/>
            <w:shd w:val="clear" w:color="auto" w:fill="D9D9D9"/>
          </w:tcPr>
          <w:p w:rsidR="00F965ED" w:rsidRPr="00A82A66" w:rsidRDefault="00F965ED" w:rsidP="00826796">
            <w:pPr>
              <w:jc w:val="both"/>
              <w:rPr>
                <w:rFonts w:eastAsia="Calibri"/>
              </w:rPr>
            </w:pPr>
            <w:r w:rsidRPr="00A82A66">
              <w:rPr>
                <w:rFonts w:eastAsia="Calibri"/>
              </w:rPr>
              <w:t>всего</w:t>
            </w:r>
          </w:p>
        </w:tc>
        <w:tc>
          <w:tcPr>
            <w:tcW w:w="955" w:type="dxa"/>
            <w:shd w:val="clear" w:color="auto" w:fill="D9D9D9"/>
          </w:tcPr>
          <w:p w:rsidR="00F965ED" w:rsidRPr="00A82A66" w:rsidRDefault="00F965ED" w:rsidP="00826796">
            <w:pPr>
              <w:jc w:val="both"/>
              <w:rPr>
                <w:rFonts w:eastAsia="Calibri"/>
              </w:rPr>
            </w:pPr>
            <w:r w:rsidRPr="00A82A66">
              <w:rPr>
                <w:rFonts w:eastAsia="Calibri"/>
              </w:rPr>
              <w:t>в т. ч. нуждающейся в замене</w:t>
            </w:r>
          </w:p>
        </w:tc>
      </w:tr>
      <w:tr w:rsidR="00F965ED" w:rsidRPr="00A82A66" w:rsidTr="00826796">
        <w:trPr>
          <w:jc w:val="center"/>
        </w:trPr>
        <w:tc>
          <w:tcPr>
            <w:tcW w:w="2393" w:type="dxa"/>
            <w:shd w:val="clear" w:color="auto" w:fill="D9D9D9"/>
          </w:tcPr>
          <w:p w:rsidR="00F965ED" w:rsidRPr="00A82A66" w:rsidRDefault="00F965ED" w:rsidP="00826796">
            <w:pPr>
              <w:jc w:val="both"/>
              <w:rPr>
                <w:rFonts w:eastAsia="Calibri"/>
              </w:rPr>
            </w:pPr>
            <w:r w:rsidRPr="00A82A66">
              <w:rPr>
                <w:rFonts w:eastAsia="Calibri"/>
              </w:rPr>
              <w:t>1</w:t>
            </w:r>
          </w:p>
        </w:tc>
        <w:tc>
          <w:tcPr>
            <w:tcW w:w="993" w:type="dxa"/>
            <w:shd w:val="clear" w:color="auto" w:fill="D9D9D9"/>
          </w:tcPr>
          <w:p w:rsidR="00F965ED" w:rsidRPr="00A82A66" w:rsidRDefault="00F965ED" w:rsidP="00826796">
            <w:pPr>
              <w:jc w:val="center"/>
              <w:rPr>
                <w:rFonts w:eastAsia="Calibri"/>
              </w:rPr>
            </w:pPr>
            <w:r w:rsidRPr="00A82A66">
              <w:rPr>
                <w:rFonts w:eastAsia="Calibri"/>
              </w:rPr>
              <w:t>2</w:t>
            </w:r>
          </w:p>
        </w:tc>
        <w:tc>
          <w:tcPr>
            <w:tcW w:w="1316" w:type="dxa"/>
            <w:shd w:val="clear" w:color="auto" w:fill="D9D9D9"/>
          </w:tcPr>
          <w:p w:rsidR="00F965ED" w:rsidRPr="00A82A66" w:rsidRDefault="00F965ED" w:rsidP="00826796">
            <w:pPr>
              <w:jc w:val="center"/>
              <w:rPr>
                <w:rFonts w:eastAsia="Calibri"/>
              </w:rPr>
            </w:pPr>
            <w:r w:rsidRPr="00A82A66">
              <w:rPr>
                <w:rFonts w:eastAsia="Calibri"/>
              </w:rPr>
              <w:t>3</w:t>
            </w:r>
          </w:p>
        </w:tc>
        <w:tc>
          <w:tcPr>
            <w:tcW w:w="993" w:type="dxa"/>
            <w:shd w:val="clear" w:color="auto" w:fill="D9D9D9"/>
          </w:tcPr>
          <w:p w:rsidR="00F965ED" w:rsidRPr="00A82A66" w:rsidRDefault="00F965ED" w:rsidP="00826796">
            <w:pPr>
              <w:jc w:val="center"/>
              <w:rPr>
                <w:rFonts w:eastAsia="Calibri"/>
              </w:rPr>
            </w:pPr>
            <w:r w:rsidRPr="00A82A66">
              <w:rPr>
                <w:rFonts w:eastAsia="Calibri"/>
              </w:rPr>
              <w:t>4</w:t>
            </w:r>
          </w:p>
        </w:tc>
        <w:tc>
          <w:tcPr>
            <w:tcW w:w="850" w:type="dxa"/>
            <w:shd w:val="clear" w:color="auto" w:fill="D9D9D9"/>
          </w:tcPr>
          <w:p w:rsidR="00F965ED" w:rsidRPr="00A82A66" w:rsidRDefault="00F965ED" w:rsidP="00826796">
            <w:pPr>
              <w:jc w:val="center"/>
              <w:rPr>
                <w:rFonts w:eastAsia="Calibri"/>
              </w:rPr>
            </w:pPr>
            <w:r w:rsidRPr="00A82A66">
              <w:rPr>
                <w:rFonts w:eastAsia="Calibri"/>
              </w:rPr>
              <w:t>5</w:t>
            </w:r>
          </w:p>
        </w:tc>
        <w:tc>
          <w:tcPr>
            <w:tcW w:w="992" w:type="dxa"/>
            <w:shd w:val="clear" w:color="auto" w:fill="D9D9D9"/>
          </w:tcPr>
          <w:p w:rsidR="00F965ED" w:rsidRPr="00A82A66" w:rsidRDefault="00F965ED" w:rsidP="00826796">
            <w:pPr>
              <w:jc w:val="center"/>
              <w:rPr>
                <w:rFonts w:eastAsia="Calibri"/>
              </w:rPr>
            </w:pPr>
            <w:r w:rsidRPr="00A82A66">
              <w:rPr>
                <w:rFonts w:eastAsia="Calibri"/>
              </w:rPr>
              <w:t>6</w:t>
            </w:r>
          </w:p>
        </w:tc>
        <w:tc>
          <w:tcPr>
            <w:tcW w:w="851" w:type="dxa"/>
            <w:shd w:val="clear" w:color="auto" w:fill="D9D9D9"/>
          </w:tcPr>
          <w:p w:rsidR="00F965ED" w:rsidRPr="00A82A66" w:rsidRDefault="00F965ED" w:rsidP="00826796">
            <w:pPr>
              <w:jc w:val="center"/>
              <w:rPr>
                <w:rFonts w:eastAsia="Calibri"/>
              </w:rPr>
            </w:pPr>
            <w:r w:rsidRPr="00A82A66">
              <w:rPr>
                <w:rFonts w:eastAsia="Calibri"/>
              </w:rPr>
              <w:t>7</w:t>
            </w:r>
          </w:p>
        </w:tc>
        <w:tc>
          <w:tcPr>
            <w:tcW w:w="992" w:type="dxa"/>
            <w:shd w:val="clear" w:color="auto" w:fill="D9D9D9"/>
          </w:tcPr>
          <w:p w:rsidR="00F965ED" w:rsidRPr="00A82A66" w:rsidRDefault="00F965ED" w:rsidP="00826796">
            <w:pPr>
              <w:jc w:val="center"/>
              <w:rPr>
                <w:rFonts w:eastAsia="Calibri"/>
              </w:rPr>
            </w:pPr>
            <w:r w:rsidRPr="00A82A66">
              <w:rPr>
                <w:rFonts w:eastAsia="Calibri"/>
              </w:rPr>
              <w:t>8</w:t>
            </w:r>
          </w:p>
        </w:tc>
        <w:tc>
          <w:tcPr>
            <w:tcW w:w="931" w:type="dxa"/>
            <w:shd w:val="clear" w:color="auto" w:fill="D9D9D9"/>
          </w:tcPr>
          <w:p w:rsidR="00F965ED" w:rsidRPr="00A82A66" w:rsidRDefault="00F965ED" w:rsidP="00826796">
            <w:pPr>
              <w:jc w:val="center"/>
              <w:rPr>
                <w:rFonts w:eastAsia="Calibri"/>
              </w:rPr>
            </w:pPr>
            <w:r w:rsidRPr="00A82A66">
              <w:rPr>
                <w:rFonts w:eastAsia="Calibri"/>
              </w:rPr>
              <w:t>9</w:t>
            </w:r>
          </w:p>
        </w:tc>
        <w:tc>
          <w:tcPr>
            <w:tcW w:w="1137" w:type="dxa"/>
            <w:gridSpan w:val="2"/>
            <w:shd w:val="clear" w:color="auto" w:fill="D9D9D9"/>
          </w:tcPr>
          <w:p w:rsidR="00F965ED" w:rsidRPr="00A82A66" w:rsidRDefault="00F965ED" w:rsidP="00826796">
            <w:pPr>
              <w:jc w:val="center"/>
              <w:rPr>
                <w:rFonts w:eastAsia="Calibri"/>
              </w:rPr>
            </w:pPr>
            <w:r w:rsidRPr="00A82A66">
              <w:rPr>
                <w:rFonts w:eastAsia="Calibri"/>
              </w:rPr>
              <w:t>10</w:t>
            </w:r>
          </w:p>
        </w:tc>
        <w:tc>
          <w:tcPr>
            <w:tcW w:w="811" w:type="dxa"/>
            <w:shd w:val="clear" w:color="auto" w:fill="D9D9D9"/>
          </w:tcPr>
          <w:p w:rsidR="00F965ED" w:rsidRPr="00A82A66" w:rsidRDefault="00F965ED" w:rsidP="00826796">
            <w:pPr>
              <w:jc w:val="center"/>
              <w:rPr>
                <w:rFonts w:eastAsia="Calibri"/>
              </w:rPr>
            </w:pPr>
            <w:r w:rsidRPr="00A82A66">
              <w:rPr>
                <w:rFonts w:eastAsia="Calibri"/>
              </w:rPr>
              <w:t>11</w:t>
            </w:r>
          </w:p>
        </w:tc>
        <w:tc>
          <w:tcPr>
            <w:tcW w:w="1288" w:type="dxa"/>
            <w:gridSpan w:val="2"/>
            <w:shd w:val="clear" w:color="auto" w:fill="D9D9D9"/>
          </w:tcPr>
          <w:p w:rsidR="00F965ED" w:rsidRPr="00A82A66" w:rsidRDefault="00F965ED" w:rsidP="00826796">
            <w:pPr>
              <w:jc w:val="center"/>
              <w:rPr>
                <w:rFonts w:eastAsia="Calibri"/>
              </w:rPr>
            </w:pPr>
            <w:r w:rsidRPr="00A82A66">
              <w:rPr>
                <w:rFonts w:eastAsia="Calibri"/>
              </w:rPr>
              <w:t>12</w:t>
            </w:r>
          </w:p>
        </w:tc>
        <w:tc>
          <w:tcPr>
            <w:tcW w:w="945" w:type="dxa"/>
            <w:shd w:val="clear" w:color="auto" w:fill="D9D9D9"/>
          </w:tcPr>
          <w:p w:rsidR="00F965ED" w:rsidRPr="00A82A66" w:rsidRDefault="00F965ED" w:rsidP="00826796">
            <w:pPr>
              <w:jc w:val="center"/>
              <w:rPr>
                <w:rFonts w:eastAsia="Calibri"/>
              </w:rPr>
            </w:pPr>
            <w:r w:rsidRPr="00A82A66">
              <w:rPr>
                <w:rFonts w:eastAsia="Calibri"/>
              </w:rPr>
              <w:t>13</w:t>
            </w:r>
          </w:p>
        </w:tc>
        <w:tc>
          <w:tcPr>
            <w:tcW w:w="955" w:type="dxa"/>
            <w:shd w:val="clear" w:color="auto" w:fill="D9D9D9"/>
          </w:tcPr>
          <w:p w:rsidR="00F965ED" w:rsidRPr="00A82A66" w:rsidRDefault="00F965ED" w:rsidP="00826796">
            <w:pPr>
              <w:jc w:val="center"/>
              <w:rPr>
                <w:rFonts w:eastAsia="Calibri"/>
              </w:rPr>
            </w:pPr>
            <w:r w:rsidRPr="00A82A66">
              <w:rPr>
                <w:rFonts w:eastAsia="Calibri"/>
              </w:rPr>
              <w:t>14</w:t>
            </w:r>
          </w:p>
        </w:tc>
      </w:tr>
      <w:tr w:rsidR="00F965ED" w:rsidRPr="00A82A66" w:rsidTr="00826796">
        <w:trPr>
          <w:jc w:val="center"/>
        </w:trPr>
        <w:tc>
          <w:tcPr>
            <w:tcW w:w="2393" w:type="dxa"/>
          </w:tcPr>
          <w:p w:rsidR="00F965ED" w:rsidRPr="00A82A66" w:rsidRDefault="00F965ED" w:rsidP="00826796">
            <w:pPr>
              <w:jc w:val="both"/>
              <w:rPr>
                <w:rFonts w:eastAsia="Calibri"/>
              </w:rPr>
            </w:pPr>
            <w:r w:rsidRPr="00A82A66">
              <w:rPr>
                <w:rFonts w:eastAsia="Calibri"/>
              </w:rPr>
              <w:t xml:space="preserve">Всего </w:t>
            </w:r>
          </w:p>
          <w:p w:rsidR="00F965ED" w:rsidRPr="00A82A66" w:rsidRDefault="00F965ED" w:rsidP="00826796">
            <w:pPr>
              <w:jc w:val="both"/>
              <w:rPr>
                <w:rFonts w:eastAsia="Calibri"/>
                <w:b/>
              </w:rPr>
            </w:pPr>
            <w:r w:rsidRPr="00A82A66">
              <w:rPr>
                <w:rFonts w:eastAsia="Calibri"/>
              </w:rPr>
              <w:t xml:space="preserve">по поселению </w:t>
            </w:r>
          </w:p>
        </w:tc>
        <w:tc>
          <w:tcPr>
            <w:tcW w:w="993" w:type="dxa"/>
          </w:tcPr>
          <w:p w:rsidR="00F965ED" w:rsidRPr="00A82A66" w:rsidRDefault="00F965ED" w:rsidP="00826796">
            <w:pPr>
              <w:jc w:val="center"/>
              <w:rPr>
                <w:rFonts w:eastAsia="Calibri"/>
                <w:b/>
              </w:rPr>
            </w:pPr>
            <w:r w:rsidRPr="00A82A66">
              <w:rPr>
                <w:rFonts w:eastAsia="Calibri"/>
                <w:b/>
              </w:rPr>
              <w:t>1</w:t>
            </w:r>
          </w:p>
        </w:tc>
        <w:tc>
          <w:tcPr>
            <w:tcW w:w="1316" w:type="dxa"/>
          </w:tcPr>
          <w:p w:rsidR="00F965ED" w:rsidRPr="00A82A66" w:rsidRDefault="00F965ED" w:rsidP="00826796">
            <w:pPr>
              <w:jc w:val="center"/>
              <w:rPr>
                <w:rFonts w:eastAsia="Calibri"/>
                <w:b/>
              </w:rPr>
            </w:pPr>
            <w:r w:rsidRPr="00A82A66">
              <w:rPr>
                <w:rFonts w:eastAsia="Calibri"/>
                <w:b/>
              </w:rPr>
              <w:t>1</w:t>
            </w:r>
          </w:p>
        </w:tc>
        <w:tc>
          <w:tcPr>
            <w:tcW w:w="993" w:type="dxa"/>
          </w:tcPr>
          <w:p w:rsidR="00F965ED" w:rsidRPr="00A82A66" w:rsidRDefault="00F965ED" w:rsidP="00826796">
            <w:pPr>
              <w:jc w:val="center"/>
              <w:rPr>
                <w:rFonts w:eastAsia="Calibri"/>
                <w:b/>
              </w:rPr>
            </w:pPr>
            <w:r w:rsidRPr="00A82A66">
              <w:rPr>
                <w:rFonts w:eastAsia="Calibri"/>
                <w:b/>
              </w:rPr>
              <w:t>56</w:t>
            </w:r>
          </w:p>
        </w:tc>
        <w:tc>
          <w:tcPr>
            <w:tcW w:w="850" w:type="dxa"/>
          </w:tcPr>
          <w:p w:rsidR="00F965ED" w:rsidRPr="00A82A66" w:rsidRDefault="00F965ED" w:rsidP="00826796">
            <w:pPr>
              <w:jc w:val="center"/>
              <w:rPr>
                <w:rFonts w:eastAsia="Calibri"/>
                <w:b/>
              </w:rPr>
            </w:pPr>
            <w:r w:rsidRPr="00A82A66">
              <w:rPr>
                <w:rFonts w:eastAsia="Calibri"/>
                <w:b/>
              </w:rPr>
              <w:t>-</w:t>
            </w:r>
          </w:p>
        </w:tc>
        <w:tc>
          <w:tcPr>
            <w:tcW w:w="992" w:type="dxa"/>
          </w:tcPr>
          <w:p w:rsidR="00F965ED" w:rsidRPr="00A82A66" w:rsidRDefault="00F965ED" w:rsidP="00826796">
            <w:pPr>
              <w:jc w:val="center"/>
              <w:rPr>
                <w:rFonts w:eastAsia="Calibri"/>
                <w:b/>
              </w:rPr>
            </w:pPr>
            <w:r w:rsidRPr="00A82A66">
              <w:rPr>
                <w:rFonts w:eastAsia="Calibri"/>
                <w:b/>
              </w:rPr>
              <w:t>-</w:t>
            </w:r>
          </w:p>
        </w:tc>
        <w:tc>
          <w:tcPr>
            <w:tcW w:w="851" w:type="dxa"/>
          </w:tcPr>
          <w:p w:rsidR="00F965ED" w:rsidRPr="00A82A66" w:rsidRDefault="00F965ED" w:rsidP="00826796">
            <w:pPr>
              <w:jc w:val="center"/>
              <w:rPr>
                <w:rFonts w:eastAsia="Calibri"/>
                <w:b/>
              </w:rPr>
            </w:pPr>
            <w:r w:rsidRPr="00A82A66">
              <w:rPr>
                <w:rFonts w:eastAsia="Calibri"/>
                <w:b/>
              </w:rPr>
              <w:t>-</w:t>
            </w:r>
          </w:p>
        </w:tc>
        <w:tc>
          <w:tcPr>
            <w:tcW w:w="992" w:type="dxa"/>
          </w:tcPr>
          <w:p w:rsidR="00F965ED" w:rsidRPr="00A82A66" w:rsidRDefault="00F965ED" w:rsidP="00826796">
            <w:pPr>
              <w:jc w:val="center"/>
              <w:rPr>
                <w:rFonts w:eastAsia="Calibri"/>
                <w:b/>
              </w:rPr>
            </w:pPr>
            <w:r w:rsidRPr="00A82A66">
              <w:rPr>
                <w:rFonts w:eastAsia="Calibri"/>
                <w:b/>
              </w:rPr>
              <w:t>-</w:t>
            </w:r>
          </w:p>
        </w:tc>
        <w:tc>
          <w:tcPr>
            <w:tcW w:w="931" w:type="dxa"/>
          </w:tcPr>
          <w:p w:rsidR="00F965ED" w:rsidRPr="00A82A66" w:rsidRDefault="00F965ED" w:rsidP="00826796">
            <w:pPr>
              <w:jc w:val="center"/>
              <w:rPr>
                <w:rFonts w:eastAsia="Calibri"/>
                <w:b/>
              </w:rPr>
            </w:pPr>
            <w:r w:rsidRPr="00A82A66">
              <w:rPr>
                <w:rFonts w:eastAsia="Calibri"/>
                <w:b/>
              </w:rPr>
              <w:t>17,6</w:t>
            </w:r>
          </w:p>
        </w:tc>
        <w:tc>
          <w:tcPr>
            <w:tcW w:w="1137" w:type="dxa"/>
            <w:gridSpan w:val="2"/>
          </w:tcPr>
          <w:p w:rsidR="00F965ED" w:rsidRPr="00A82A66" w:rsidRDefault="00F965ED" w:rsidP="00826796">
            <w:pPr>
              <w:jc w:val="center"/>
              <w:rPr>
                <w:rFonts w:eastAsia="Calibri"/>
                <w:b/>
              </w:rPr>
            </w:pPr>
            <w:r w:rsidRPr="00A82A66">
              <w:rPr>
                <w:rFonts w:eastAsia="Calibri"/>
                <w:b/>
              </w:rPr>
              <w:t>17,6</w:t>
            </w:r>
          </w:p>
        </w:tc>
        <w:tc>
          <w:tcPr>
            <w:tcW w:w="811" w:type="dxa"/>
          </w:tcPr>
          <w:p w:rsidR="00F965ED" w:rsidRPr="00A82A66" w:rsidRDefault="00F965ED" w:rsidP="00826796">
            <w:pPr>
              <w:jc w:val="center"/>
              <w:rPr>
                <w:rFonts w:eastAsia="Calibri"/>
                <w:b/>
              </w:rPr>
            </w:pPr>
            <w:r w:rsidRPr="00A82A66">
              <w:rPr>
                <w:rFonts w:eastAsia="Calibri"/>
                <w:b/>
              </w:rPr>
              <w:t>13</w:t>
            </w:r>
          </w:p>
        </w:tc>
        <w:tc>
          <w:tcPr>
            <w:tcW w:w="1288" w:type="dxa"/>
            <w:gridSpan w:val="2"/>
          </w:tcPr>
          <w:p w:rsidR="00F965ED" w:rsidRPr="00A82A66" w:rsidRDefault="00F965ED" w:rsidP="00826796">
            <w:pPr>
              <w:jc w:val="center"/>
              <w:rPr>
                <w:rFonts w:eastAsia="Calibri"/>
                <w:b/>
              </w:rPr>
            </w:pPr>
            <w:r w:rsidRPr="00A82A66">
              <w:rPr>
                <w:rFonts w:eastAsia="Calibri"/>
                <w:b/>
              </w:rPr>
              <w:t>13</w:t>
            </w:r>
          </w:p>
        </w:tc>
        <w:tc>
          <w:tcPr>
            <w:tcW w:w="945" w:type="dxa"/>
          </w:tcPr>
          <w:p w:rsidR="00F965ED" w:rsidRPr="00A82A66" w:rsidRDefault="00F965ED" w:rsidP="00826796">
            <w:pPr>
              <w:jc w:val="center"/>
              <w:rPr>
                <w:rFonts w:eastAsia="Calibri"/>
                <w:b/>
              </w:rPr>
            </w:pPr>
            <w:r w:rsidRPr="00A82A66">
              <w:rPr>
                <w:rFonts w:eastAsia="Calibri"/>
                <w:b/>
              </w:rPr>
              <w:t>-</w:t>
            </w:r>
          </w:p>
        </w:tc>
        <w:tc>
          <w:tcPr>
            <w:tcW w:w="955" w:type="dxa"/>
          </w:tcPr>
          <w:p w:rsidR="00F965ED" w:rsidRPr="00A82A66" w:rsidRDefault="00F965ED" w:rsidP="00826796">
            <w:pPr>
              <w:jc w:val="center"/>
              <w:rPr>
                <w:rFonts w:eastAsia="Calibri"/>
                <w:b/>
              </w:rPr>
            </w:pPr>
            <w:r w:rsidRPr="00A82A66">
              <w:rPr>
                <w:rFonts w:eastAsia="Calibri"/>
                <w:b/>
              </w:rPr>
              <w:t>-</w:t>
            </w:r>
          </w:p>
        </w:tc>
      </w:tr>
      <w:tr w:rsidR="00F965ED" w:rsidRPr="00A82A66" w:rsidTr="00826796">
        <w:trPr>
          <w:jc w:val="center"/>
        </w:trPr>
        <w:tc>
          <w:tcPr>
            <w:tcW w:w="15447" w:type="dxa"/>
            <w:gridSpan w:val="16"/>
          </w:tcPr>
          <w:p w:rsidR="00F965ED" w:rsidRPr="00A82A66" w:rsidRDefault="00F965ED" w:rsidP="00826796">
            <w:pPr>
              <w:jc w:val="both"/>
              <w:rPr>
                <w:rFonts w:eastAsia="Calibri"/>
                <w:b/>
              </w:rPr>
            </w:pPr>
            <w:r w:rsidRPr="00A82A66">
              <w:rPr>
                <w:rFonts w:eastAsia="Calibri"/>
              </w:rPr>
              <w:t>в т.ч. по населенным пунктам</w:t>
            </w:r>
          </w:p>
        </w:tc>
      </w:tr>
      <w:tr w:rsidR="00F965ED" w:rsidRPr="00A82A66" w:rsidTr="00826796">
        <w:trPr>
          <w:trHeight w:val="270"/>
          <w:jc w:val="center"/>
        </w:trPr>
        <w:tc>
          <w:tcPr>
            <w:tcW w:w="2393" w:type="dxa"/>
          </w:tcPr>
          <w:p w:rsidR="00F965ED" w:rsidRPr="00A82A66" w:rsidRDefault="00F965ED" w:rsidP="00826796">
            <w:pPr>
              <w:jc w:val="both"/>
              <w:rPr>
                <w:rFonts w:eastAsia="Calibri"/>
              </w:rPr>
            </w:pPr>
            <w:r w:rsidRPr="00A82A66">
              <w:rPr>
                <w:rFonts w:eastAsia="Calibri"/>
              </w:rPr>
              <w:t>с..Великоархангельское</w:t>
            </w:r>
          </w:p>
        </w:tc>
        <w:tc>
          <w:tcPr>
            <w:tcW w:w="993" w:type="dxa"/>
          </w:tcPr>
          <w:p w:rsidR="00F965ED" w:rsidRPr="00A82A66" w:rsidRDefault="00F965ED" w:rsidP="00826796">
            <w:pPr>
              <w:jc w:val="center"/>
              <w:rPr>
                <w:rFonts w:eastAsia="Calibri"/>
              </w:rPr>
            </w:pPr>
            <w:r w:rsidRPr="00A82A66">
              <w:rPr>
                <w:rFonts w:eastAsia="Calibri"/>
              </w:rPr>
              <w:t>1</w:t>
            </w:r>
          </w:p>
        </w:tc>
        <w:tc>
          <w:tcPr>
            <w:tcW w:w="1316" w:type="dxa"/>
          </w:tcPr>
          <w:p w:rsidR="00F965ED" w:rsidRPr="00A82A66" w:rsidRDefault="00F965ED" w:rsidP="00826796">
            <w:pPr>
              <w:jc w:val="center"/>
              <w:rPr>
                <w:rFonts w:eastAsia="Calibri"/>
              </w:rPr>
            </w:pPr>
            <w:r w:rsidRPr="00A82A66">
              <w:rPr>
                <w:rFonts w:eastAsia="Calibri"/>
              </w:rPr>
              <w:t>1</w:t>
            </w:r>
          </w:p>
        </w:tc>
        <w:tc>
          <w:tcPr>
            <w:tcW w:w="993" w:type="dxa"/>
          </w:tcPr>
          <w:p w:rsidR="00F965ED" w:rsidRPr="00A82A66" w:rsidRDefault="00F965ED" w:rsidP="00826796">
            <w:pPr>
              <w:jc w:val="center"/>
              <w:rPr>
                <w:rFonts w:eastAsia="Calibri"/>
              </w:rPr>
            </w:pPr>
            <w:r w:rsidRPr="00A82A66">
              <w:rPr>
                <w:rFonts w:eastAsia="Calibri"/>
              </w:rPr>
              <w:t>56</w:t>
            </w:r>
          </w:p>
        </w:tc>
        <w:tc>
          <w:tcPr>
            <w:tcW w:w="850" w:type="dxa"/>
          </w:tcPr>
          <w:p w:rsidR="00F965ED" w:rsidRPr="00A82A66" w:rsidRDefault="00F965ED" w:rsidP="00826796">
            <w:pPr>
              <w:jc w:val="center"/>
              <w:rPr>
                <w:rFonts w:eastAsia="Calibri"/>
              </w:rPr>
            </w:pPr>
            <w:r w:rsidRPr="00A82A66">
              <w:rPr>
                <w:rFonts w:eastAsia="Calibri"/>
              </w:rPr>
              <w:t>-</w:t>
            </w:r>
          </w:p>
        </w:tc>
        <w:tc>
          <w:tcPr>
            <w:tcW w:w="992" w:type="dxa"/>
          </w:tcPr>
          <w:p w:rsidR="00F965ED" w:rsidRPr="00A82A66" w:rsidRDefault="00F965ED" w:rsidP="00826796">
            <w:pPr>
              <w:jc w:val="center"/>
              <w:rPr>
                <w:rFonts w:eastAsia="Calibri"/>
              </w:rPr>
            </w:pPr>
            <w:r w:rsidRPr="00A82A66">
              <w:rPr>
                <w:rFonts w:eastAsia="Calibri"/>
              </w:rPr>
              <w:t>-</w:t>
            </w:r>
          </w:p>
        </w:tc>
        <w:tc>
          <w:tcPr>
            <w:tcW w:w="851" w:type="dxa"/>
          </w:tcPr>
          <w:p w:rsidR="00F965ED" w:rsidRPr="00A82A66" w:rsidRDefault="00F965ED" w:rsidP="00826796">
            <w:pPr>
              <w:jc w:val="center"/>
              <w:rPr>
                <w:rFonts w:eastAsia="Calibri"/>
              </w:rPr>
            </w:pPr>
            <w:r w:rsidRPr="00A82A66">
              <w:rPr>
                <w:rFonts w:eastAsia="Calibri"/>
              </w:rPr>
              <w:t>-</w:t>
            </w:r>
          </w:p>
        </w:tc>
        <w:tc>
          <w:tcPr>
            <w:tcW w:w="992" w:type="dxa"/>
          </w:tcPr>
          <w:p w:rsidR="00F965ED" w:rsidRPr="00A82A66" w:rsidRDefault="00F965ED" w:rsidP="00826796">
            <w:pPr>
              <w:jc w:val="center"/>
              <w:rPr>
                <w:rFonts w:eastAsia="Calibri"/>
              </w:rPr>
            </w:pPr>
            <w:r w:rsidRPr="00A82A66">
              <w:rPr>
                <w:rFonts w:eastAsia="Calibri"/>
              </w:rPr>
              <w:t>-</w:t>
            </w:r>
          </w:p>
        </w:tc>
        <w:tc>
          <w:tcPr>
            <w:tcW w:w="937" w:type="dxa"/>
            <w:gridSpan w:val="2"/>
          </w:tcPr>
          <w:p w:rsidR="00F965ED" w:rsidRPr="00A82A66" w:rsidRDefault="00F965ED" w:rsidP="00826796">
            <w:pPr>
              <w:jc w:val="center"/>
              <w:rPr>
                <w:rFonts w:eastAsia="Calibri"/>
              </w:rPr>
            </w:pPr>
            <w:r w:rsidRPr="00A82A66">
              <w:rPr>
                <w:rFonts w:eastAsia="Calibri"/>
              </w:rPr>
              <w:t>17,6</w:t>
            </w:r>
          </w:p>
        </w:tc>
        <w:tc>
          <w:tcPr>
            <w:tcW w:w="1131" w:type="dxa"/>
          </w:tcPr>
          <w:p w:rsidR="00F965ED" w:rsidRPr="00A82A66" w:rsidRDefault="00F965ED" w:rsidP="00826796">
            <w:pPr>
              <w:jc w:val="center"/>
              <w:rPr>
                <w:rFonts w:eastAsia="Calibri"/>
              </w:rPr>
            </w:pPr>
            <w:r w:rsidRPr="00A82A66">
              <w:rPr>
                <w:rFonts w:eastAsia="Calibri"/>
              </w:rPr>
              <w:t>17,6</w:t>
            </w:r>
          </w:p>
        </w:tc>
        <w:tc>
          <w:tcPr>
            <w:tcW w:w="825" w:type="dxa"/>
            <w:gridSpan w:val="2"/>
          </w:tcPr>
          <w:p w:rsidR="00F965ED" w:rsidRPr="00A82A66" w:rsidRDefault="00F965ED" w:rsidP="00826796">
            <w:pPr>
              <w:jc w:val="center"/>
              <w:rPr>
                <w:rFonts w:eastAsia="Calibri"/>
              </w:rPr>
            </w:pPr>
            <w:r w:rsidRPr="00A82A66">
              <w:rPr>
                <w:rFonts w:eastAsia="Calibri"/>
              </w:rPr>
              <w:t>13</w:t>
            </w:r>
          </w:p>
        </w:tc>
        <w:tc>
          <w:tcPr>
            <w:tcW w:w="1274" w:type="dxa"/>
          </w:tcPr>
          <w:p w:rsidR="00F965ED" w:rsidRPr="00A82A66" w:rsidRDefault="00F965ED" w:rsidP="00826796">
            <w:pPr>
              <w:jc w:val="center"/>
              <w:rPr>
                <w:rFonts w:eastAsia="Calibri"/>
              </w:rPr>
            </w:pPr>
            <w:r w:rsidRPr="00A82A66">
              <w:rPr>
                <w:rFonts w:eastAsia="Calibri"/>
              </w:rPr>
              <w:t>13</w:t>
            </w:r>
          </w:p>
        </w:tc>
        <w:tc>
          <w:tcPr>
            <w:tcW w:w="945" w:type="dxa"/>
          </w:tcPr>
          <w:p w:rsidR="00F965ED" w:rsidRPr="00A82A66" w:rsidRDefault="00F965ED" w:rsidP="00826796">
            <w:pPr>
              <w:jc w:val="center"/>
              <w:rPr>
                <w:rFonts w:eastAsia="Calibri"/>
              </w:rPr>
            </w:pPr>
            <w:r w:rsidRPr="00A82A66">
              <w:rPr>
                <w:rFonts w:eastAsia="Calibri"/>
              </w:rPr>
              <w:t>-</w:t>
            </w:r>
          </w:p>
        </w:tc>
        <w:tc>
          <w:tcPr>
            <w:tcW w:w="955" w:type="dxa"/>
          </w:tcPr>
          <w:p w:rsidR="00F965ED" w:rsidRPr="00A82A66" w:rsidRDefault="00F965ED" w:rsidP="00826796">
            <w:pPr>
              <w:jc w:val="center"/>
              <w:rPr>
                <w:rFonts w:eastAsia="Calibri"/>
              </w:rPr>
            </w:pPr>
            <w:r w:rsidRPr="00A82A66">
              <w:rPr>
                <w:rFonts w:eastAsia="Calibri"/>
              </w:rPr>
              <w:t>-</w:t>
            </w:r>
          </w:p>
        </w:tc>
      </w:tr>
      <w:tr w:rsidR="00F965ED" w:rsidRPr="00A82A66" w:rsidTr="00826796">
        <w:trPr>
          <w:jc w:val="center"/>
        </w:trPr>
        <w:tc>
          <w:tcPr>
            <w:tcW w:w="2393" w:type="dxa"/>
          </w:tcPr>
          <w:p w:rsidR="00F965ED" w:rsidRPr="00A82A66" w:rsidRDefault="00F965ED" w:rsidP="00826796">
            <w:pPr>
              <w:jc w:val="both"/>
              <w:rPr>
                <w:rFonts w:eastAsia="Calibri"/>
              </w:rPr>
            </w:pPr>
            <w:r w:rsidRPr="00A82A66">
              <w:rPr>
                <w:rFonts w:eastAsia="Calibri"/>
              </w:rPr>
              <w:t>с..Тюниково</w:t>
            </w:r>
          </w:p>
        </w:tc>
        <w:tc>
          <w:tcPr>
            <w:tcW w:w="993" w:type="dxa"/>
          </w:tcPr>
          <w:p w:rsidR="00F965ED" w:rsidRPr="00A82A66" w:rsidRDefault="00F965ED" w:rsidP="00826796">
            <w:pPr>
              <w:jc w:val="center"/>
              <w:rPr>
                <w:rFonts w:eastAsia="Calibri"/>
              </w:rPr>
            </w:pPr>
            <w:r w:rsidRPr="00A82A66">
              <w:rPr>
                <w:rFonts w:eastAsia="Calibri"/>
              </w:rPr>
              <w:t>-</w:t>
            </w:r>
          </w:p>
        </w:tc>
        <w:tc>
          <w:tcPr>
            <w:tcW w:w="1316" w:type="dxa"/>
          </w:tcPr>
          <w:p w:rsidR="00F965ED" w:rsidRPr="00A82A66" w:rsidRDefault="00F965ED" w:rsidP="00826796">
            <w:pPr>
              <w:jc w:val="center"/>
              <w:rPr>
                <w:rFonts w:eastAsia="Calibri"/>
              </w:rPr>
            </w:pPr>
            <w:r w:rsidRPr="00A82A66">
              <w:rPr>
                <w:rFonts w:eastAsia="Calibri"/>
              </w:rPr>
              <w:t>-</w:t>
            </w:r>
          </w:p>
        </w:tc>
        <w:tc>
          <w:tcPr>
            <w:tcW w:w="993" w:type="dxa"/>
          </w:tcPr>
          <w:p w:rsidR="00F965ED" w:rsidRPr="00A82A66" w:rsidRDefault="00F965ED" w:rsidP="00826796">
            <w:pPr>
              <w:jc w:val="center"/>
              <w:rPr>
                <w:rFonts w:eastAsia="Calibri"/>
              </w:rPr>
            </w:pPr>
            <w:r w:rsidRPr="00A82A66">
              <w:rPr>
                <w:rFonts w:eastAsia="Calibri"/>
              </w:rPr>
              <w:t>-</w:t>
            </w:r>
          </w:p>
        </w:tc>
        <w:tc>
          <w:tcPr>
            <w:tcW w:w="850" w:type="dxa"/>
          </w:tcPr>
          <w:p w:rsidR="00F965ED" w:rsidRPr="00A82A66" w:rsidRDefault="00F965ED" w:rsidP="00826796">
            <w:pPr>
              <w:jc w:val="center"/>
              <w:rPr>
                <w:rFonts w:eastAsia="Calibri"/>
              </w:rPr>
            </w:pPr>
            <w:r w:rsidRPr="00A82A66">
              <w:rPr>
                <w:rFonts w:eastAsia="Calibri"/>
              </w:rPr>
              <w:t>-</w:t>
            </w:r>
          </w:p>
        </w:tc>
        <w:tc>
          <w:tcPr>
            <w:tcW w:w="992" w:type="dxa"/>
          </w:tcPr>
          <w:p w:rsidR="00F965ED" w:rsidRPr="00A82A66" w:rsidRDefault="00F965ED" w:rsidP="00826796">
            <w:pPr>
              <w:jc w:val="center"/>
              <w:rPr>
                <w:rFonts w:eastAsia="Calibri"/>
              </w:rPr>
            </w:pPr>
            <w:r w:rsidRPr="00A82A66">
              <w:rPr>
                <w:rFonts w:eastAsia="Calibri"/>
              </w:rPr>
              <w:t>-</w:t>
            </w:r>
          </w:p>
        </w:tc>
        <w:tc>
          <w:tcPr>
            <w:tcW w:w="851" w:type="dxa"/>
          </w:tcPr>
          <w:p w:rsidR="00F965ED" w:rsidRPr="00A82A66" w:rsidRDefault="00F965ED" w:rsidP="00826796">
            <w:pPr>
              <w:jc w:val="center"/>
              <w:rPr>
                <w:rFonts w:eastAsia="Calibri"/>
              </w:rPr>
            </w:pPr>
            <w:r w:rsidRPr="00A82A66">
              <w:rPr>
                <w:rFonts w:eastAsia="Calibri"/>
              </w:rPr>
              <w:t>-</w:t>
            </w:r>
          </w:p>
        </w:tc>
        <w:tc>
          <w:tcPr>
            <w:tcW w:w="992" w:type="dxa"/>
          </w:tcPr>
          <w:p w:rsidR="00F965ED" w:rsidRPr="00A82A66" w:rsidRDefault="00F965ED" w:rsidP="00826796">
            <w:pPr>
              <w:jc w:val="center"/>
              <w:rPr>
                <w:rFonts w:eastAsia="Calibri"/>
              </w:rPr>
            </w:pPr>
            <w:r w:rsidRPr="00A82A66">
              <w:rPr>
                <w:rFonts w:eastAsia="Calibri"/>
              </w:rPr>
              <w:t>-</w:t>
            </w:r>
          </w:p>
        </w:tc>
        <w:tc>
          <w:tcPr>
            <w:tcW w:w="937" w:type="dxa"/>
            <w:gridSpan w:val="2"/>
          </w:tcPr>
          <w:p w:rsidR="00F965ED" w:rsidRPr="00A82A66" w:rsidRDefault="00F965ED" w:rsidP="00826796">
            <w:pPr>
              <w:jc w:val="center"/>
              <w:rPr>
                <w:rFonts w:eastAsia="Calibri"/>
              </w:rPr>
            </w:pPr>
            <w:r w:rsidRPr="00A82A66">
              <w:rPr>
                <w:rFonts w:eastAsia="Calibri"/>
              </w:rPr>
              <w:t>-</w:t>
            </w:r>
          </w:p>
        </w:tc>
        <w:tc>
          <w:tcPr>
            <w:tcW w:w="1131" w:type="dxa"/>
          </w:tcPr>
          <w:p w:rsidR="00F965ED" w:rsidRPr="00A82A66" w:rsidRDefault="00F965ED" w:rsidP="00826796">
            <w:pPr>
              <w:jc w:val="center"/>
              <w:rPr>
                <w:rFonts w:eastAsia="Calibri"/>
              </w:rPr>
            </w:pPr>
            <w:r w:rsidRPr="00A82A66">
              <w:rPr>
                <w:rFonts w:eastAsia="Calibri"/>
              </w:rPr>
              <w:t>-</w:t>
            </w:r>
          </w:p>
        </w:tc>
        <w:tc>
          <w:tcPr>
            <w:tcW w:w="825" w:type="dxa"/>
            <w:gridSpan w:val="2"/>
          </w:tcPr>
          <w:p w:rsidR="00F965ED" w:rsidRPr="00A82A66" w:rsidRDefault="00F965ED" w:rsidP="00826796">
            <w:pPr>
              <w:jc w:val="center"/>
              <w:rPr>
                <w:rFonts w:eastAsia="Calibri"/>
              </w:rPr>
            </w:pPr>
            <w:r w:rsidRPr="00A82A66">
              <w:rPr>
                <w:rFonts w:eastAsia="Calibri"/>
              </w:rPr>
              <w:t>-</w:t>
            </w:r>
          </w:p>
        </w:tc>
        <w:tc>
          <w:tcPr>
            <w:tcW w:w="1274" w:type="dxa"/>
          </w:tcPr>
          <w:p w:rsidR="00F965ED" w:rsidRPr="00A82A66" w:rsidRDefault="00F965ED" w:rsidP="00826796">
            <w:pPr>
              <w:jc w:val="center"/>
              <w:rPr>
                <w:rFonts w:eastAsia="Calibri"/>
              </w:rPr>
            </w:pPr>
            <w:r w:rsidRPr="00A82A66">
              <w:rPr>
                <w:rFonts w:eastAsia="Calibri"/>
              </w:rPr>
              <w:t>-</w:t>
            </w:r>
          </w:p>
        </w:tc>
        <w:tc>
          <w:tcPr>
            <w:tcW w:w="945" w:type="dxa"/>
          </w:tcPr>
          <w:p w:rsidR="00F965ED" w:rsidRPr="00A82A66" w:rsidRDefault="00F965ED" w:rsidP="00826796">
            <w:pPr>
              <w:jc w:val="center"/>
              <w:rPr>
                <w:rFonts w:eastAsia="Calibri"/>
              </w:rPr>
            </w:pPr>
            <w:r w:rsidRPr="00A82A66">
              <w:rPr>
                <w:rFonts w:eastAsia="Calibri"/>
              </w:rPr>
              <w:t>-</w:t>
            </w:r>
          </w:p>
        </w:tc>
        <w:tc>
          <w:tcPr>
            <w:tcW w:w="955" w:type="dxa"/>
          </w:tcPr>
          <w:p w:rsidR="00F965ED" w:rsidRPr="00A82A66" w:rsidRDefault="00F965ED" w:rsidP="00826796">
            <w:pPr>
              <w:jc w:val="center"/>
              <w:rPr>
                <w:rFonts w:eastAsia="Calibri"/>
              </w:rPr>
            </w:pPr>
            <w:r w:rsidRPr="00A82A66">
              <w:rPr>
                <w:rFonts w:eastAsia="Calibri"/>
              </w:rPr>
              <w:t>-</w:t>
            </w:r>
          </w:p>
        </w:tc>
      </w:tr>
      <w:tr w:rsidR="00F965ED" w:rsidRPr="00A82A66" w:rsidTr="00826796">
        <w:trPr>
          <w:jc w:val="center"/>
        </w:trPr>
        <w:tc>
          <w:tcPr>
            <w:tcW w:w="2393" w:type="dxa"/>
          </w:tcPr>
          <w:p w:rsidR="00F965ED" w:rsidRPr="00A82A66" w:rsidRDefault="00F965ED" w:rsidP="00826796">
            <w:pPr>
              <w:jc w:val="both"/>
              <w:rPr>
                <w:rFonts w:eastAsia="Calibri"/>
              </w:rPr>
            </w:pPr>
          </w:p>
        </w:tc>
        <w:tc>
          <w:tcPr>
            <w:tcW w:w="993" w:type="dxa"/>
          </w:tcPr>
          <w:p w:rsidR="00F965ED" w:rsidRPr="00A82A66" w:rsidRDefault="00F965ED" w:rsidP="00826796">
            <w:pPr>
              <w:jc w:val="center"/>
              <w:rPr>
                <w:rFonts w:eastAsia="Calibri"/>
              </w:rPr>
            </w:pPr>
          </w:p>
        </w:tc>
        <w:tc>
          <w:tcPr>
            <w:tcW w:w="1316" w:type="dxa"/>
          </w:tcPr>
          <w:p w:rsidR="00F965ED" w:rsidRPr="00A82A66" w:rsidRDefault="00F965ED" w:rsidP="00826796">
            <w:pPr>
              <w:jc w:val="center"/>
              <w:rPr>
                <w:rFonts w:eastAsia="Calibri"/>
              </w:rPr>
            </w:pPr>
          </w:p>
        </w:tc>
        <w:tc>
          <w:tcPr>
            <w:tcW w:w="993" w:type="dxa"/>
          </w:tcPr>
          <w:p w:rsidR="00F965ED" w:rsidRPr="00A82A66" w:rsidRDefault="00F965ED" w:rsidP="00826796">
            <w:pPr>
              <w:jc w:val="center"/>
              <w:rPr>
                <w:rFonts w:eastAsia="Calibri"/>
              </w:rPr>
            </w:pPr>
          </w:p>
        </w:tc>
        <w:tc>
          <w:tcPr>
            <w:tcW w:w="850" w:type="dxa"/>
          </w:tcPr>
          <w:p w:rsidR="00F965ED" w:rsidRPr="00A82A66" w:rsidRDefault="00F965ED" w:rsidP="00826796">
            <w:pPr>
              <w:jc w:val="center"/>
              <w:rPr>
                <w:rFonts w:eastAsia="Calibri"/>
              </w:rPr>
            </w:pPr>
          </w:p>
        </w:tc>
        <w:tc>
          <w:tcPr>
            <w:tcW w:w="992" w:type="dxa"/>
          </w:tcPr>
          <w:p w:rsidR="00F965ED" w:rsidRPr="00A82A66" w:rsidRDefault="00F965ED" w:rsidP="00826796">
            <w:pPr>
              <w:jc w:val="center"/>
              <w:rPr>
                <w:rFonts w:eastAsia="Calibri"/>
              </w:rPr>
            </w:pPr>
          </w:p>
        </w:tc>
        <w:tc>
          <w:tcPr>
            <w:tcW w:w="851" w:type="dxa"/>
          </w:tcPr>
          <w:p w:rsidR="00F965ED" w:rsidRPr="00A82A66" w:rsidRDefault="00F965ED" w:rsidP="00826796">
            <w:pPr>
              <w:jc w:val="center"/>
              <w:rPr>
                <w:rFonts w:eastAsia="Calibri"/>
              </w:rPr>
            </w:pPr>
          </w:p>
        </w:tc>
        <w:tc>
          <w:tcPr>
            <w:tcW w:w="992" w:type="dxa"/>
          </w:tcPr>
          <w:p w:rsidR="00F965ED" w:rsidRPr="00A82A66" w:rsidRDefault="00F965ED" w:rsidP="00826796">
            <w:pPr>
              <w:jc w:val="center"/>
              <w:rPr>
                <w:rFonts w:eastAsia="Calibri"/>
              </w:rPr>
            </w:pPr>
          </w:p>
        </w:tc>
        <w:tc>
          <w:tcPr>
            <w:tcW w:w="937" w:type="dxa"/>
            <w:gridSpan w:val="2"/>
          </w:tcPr>
          <w:p w:rsidR="00F965ED" w:rsidRPr="00A82A66" w:rsidRDefault="00F965ED" w:rsidP="00826796">
            <w:pPr>
              <w:jc w:val="center"/>
              <w:rPr>
                <w:rFonts w:eastAsia="Calibri"/>
              </w:rPr>
            </w:pPr>
          </w:p>
        </w:tc>
        <w:tc>
          <w:tcPr>
            <w:tcW w:w="1131" w:type="dxa"/>
          </w:tcPr>
          <w:p w:rsidR="00F965ED" w:rsidRPr="00A82A66" w:rsidRDefault="00F965ED" w:rsidP="00826796">
            <w:pPr>
              <w:jc w:val="center"/>
              <w:rPr>
                <w:rFonts w:eastAsia="Calibri"/>
              </w:rPr>
            </w:pPr>
          </w:p>
        </w:tc>
        <w:tc>
          <w:tcPr>
            <w:tcW w:w="825" w:type="dxa"/>
            <w:gridSpan w:val="2"/>
          </w:tcPr>
          <w:p w:rsidR="00F965ED" w:rsidRPr="00A82A66" w:rsidRDefault="00F965ED" w:rsidP="00826796">
            <w:pPr>
              <w:jc w:val="center"/>
              <w:rPr>
                <w:rFonts w:eastAsia="Calibri"/>
              </w:rPr>
            </w:pPr>
          </w:p>
        </w:tc>
        <w:tc>
          <w:tcPr>
            <w:tcW w:w="1274" w:type="dxa"/>
          </w:tcPr>
          <w:p w:rsidR="00F965ED" w:rsidRPr="00A82A66" w:rsidRDefault="00F965ED" w:rsidP="00826796">
            <w:pPr>
              <w:jc w:val="center"/>
              <w:rPr>
                <w:rFonts w:eastAsia="Calibri"/>
              </w:rPr>
            </w:pPr>
          </w:p>
        </w:tc>
        <w:tc>
          <w:tcPr>
            <w:tcW w:w="945" w:type="dxa"/>
          </w:tcPr>
          <w:p w:rsidR="00F965ED" w:rsidRPr="00A82A66" w:rsidRDefault="00F965ED" w:rsidP="00826796">
            <w:pPr>
              <w:jc w:val="center"/>
              <w:rPr>
                <w:rFonts w:eastAsia="Calibri"/>
              </w:rPr>
            </w:pPr>
          </w:p>
        </w:tc>
        <w:tc>
          <w:tcPr>
            <w:tcW w:w="955" w:type="dxa"/>
          </w:tcPr>
          <w:p w:rsidR="00F965ED" w:rsidRPr="00A82A66" w:rsidRDefault="00F965ED" w:rsidP="00826796">
            <w:pPr>
              <w:jc w:val="center"/>
              <w:rPr>
                <w:rFonts w:eastAsia="Calibri"/>
              </w:rPr>
            </w:pPr>
          </w:p>
        </w:tc>
      </w:tr>
    </w:tbl>
    <w:p w:rsidR="00F965ED" w:rsidRPr="00A82A66" w:rsidRDefault="00F965ED" w:rsidP="00F965ED">
      <w:pPr>
        <w:spacing w:after="240" w:line="259" w:lineRule="auto"/>
        <w:ind w:firstLine="567"/>
        <w:jc w:val="both"/>
        <w:rPr>
          <w:rFonts w:eastAsia="Calibri"/>
          <w:highlight w:val="yellow"/>
          <w:shd w:val="clear" w:color="auto" w:fill="FFFFFF"/>
          <w:lang w:val="en-US"/>
        </w:rPr>
      </w:pPr>
    </w:p>
    <w:p w:rsidR="00F965ED" w:rsidRPr="00A82A66" w:rsidRDefault="00F965ED" w:rsidP="00F965ED">
      <w:pPr>
        <w:spacing w:after="240" w:line="259" w:lineRule="auto"/>
        <w:ind w:firstLine="567"/>
        <w:jc w:val="both"/>
        <w:rPr>
          <w:rFonts w:eastAsia="Calibri"/>
          <w:highlight w:val="yellow"/>
          <w:shd w:val="clear" w:color="auto" w:fill="FFFFFF"/>
          <w:lang w:val="en-US"/>
        </w:rPr>
      </w:pPr>
    </w:p>
    <w:p w:rsidR="00F965ED" w:rsidRPr="00A82A66" w:rsidRDefault="00F965ED" w:rsidP="00F965ED">
      <w:pPr>
        <w:spacing w:after="240" w:line="259" w:lineRule="auto"/>
        <w:ind w:firstLine="567"/>
        <w:jc w:val="both"/>
        <w:rPr>
          <w:rFonts w:eastAsia="Calibri"/>
          <w:highlight w:val="yellow"/>
          <w:shd w:val="clear" w:color="auto" w:fill="FFFFFF"/>
          <w:lang w:val="en-US"/>
        </w:rPr>
      </w:pPr>
    </w:p>
    <w:p w:rsidR="00F965ED" w:rsidRPr="00A82A66" w:rsidRDefault="00F965ED" w:rsidP="00F965ED">
      <w:pPr>
        <w:spacing w:after="240" w:line="259" w:lineRule="auto"/>
        <w:ind w:firstLine="567"/>
        <w:jc w:val="both"/>
        <w:rPr>
          <w:rFonts w:eastAsia="Calibri"/>
          <w:highlight w:val="yellow"/>
          <w:shd w:val="clear" w:color="auto" w:fill="FFFFFF"/>
        </w:rPr>
      </w:pPr>
    </w:p>
    <w:p w:rsidR="00F965ED" w:rsidRPr="00A82A66" w:rsidRDefault="00F965ED" w:rsidP="00F965ED">
      <w:pPr>
        <w:spacing w:after="240" w:line="259" w:lineRule="auto"/>
        <w:ind w:firstLine="567"/>
        <w:jc w:val="both"/>
        <w:rPr>
          <w:rFonts w:eastAsia="Calibri"/>
          <w:highlight w:val="yellow"/>
          <w:shd w:val="clear" w:color="auto" w:fill="FFFFFF"/>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2409"/>
        <w:gridCol w:w="1560"/>
        <w:gridCol w:w="1984"/>
        <w:gridCol w:w="1559"/>
        <w:gridCol w:w="1134"/>
        <w:gridCol w:w="1985"/>
        <w:gridCol w:w="1134"/>
      </w:tblGrid>
      <w:tr w:rsidR="00F965ED" w:rsidRPr="00A82A66" w:rsidTr="00826796">
        <w:trPr>
          <w:trHeight w:val="276"/>
        </w:trPr>
        <w:tc>
          <w:tcPr>
            <w:tcW w:w="3403" w:type="dxa"/>
            <w:vMerge w:val="restart"/>
            <w:shd w:val="clear" w:color="auto" w:fill="D9D9D9"/>
          </w:tcPr>
          <w:p w:rsidR="00F965ED" w:rsidRPr="00A82A66" w:rsidRDefault="00F965ED" w:rsidP="00826796">
            <w:pPr>
              <w:ind w:firstLine="567"/>
              <w:jc w:val="both"/>
              <w:rPr>
                <w:rFonts w:eastAsia="Calibri"/>
              </w:rPr>
            </w:pPr>
            <w:r w:rsidRPr="00A82A66">
              <w:rPr>
                <w:rFonts w:eastAsia="Calibri"/>
              </w:rPr>
              <w:lastRenderedPageBreak/>
              <w:t>Наименование</w:t>
            </w:r>
          </w:p>
          <w:p w:rsidR="00F965ED" w:rsidRPr="00A82A66" w:rsidRDefault="00F965ED" w:rsidP="00826796">
            <w:pPr>
              <w:ind w:firstLine="567"/>
              <w:jc w:val="both"/>
              <w:rPr>
                <w:rFonts w:eastAsia="Calibri"/>
              </w:rPr>
            </w:pPr>
            <w:r w:rsidRPr="00A82A66">
              <w:rPr>
                <w:rFonts w:eastAsia="Calibri"/>
              </w:rPr>
              <w:t>населенного</w:t>
            </w:r>
          </w:p>
          <w:p w:rsidR="00F965ED" w:rsidRPr="00A82A66" w:rsidRDefault="00F965ED" w:rsidP="00826796">
            <w:pPr>
              <w:ind w:firstLine="567"/>
              <w:jc w:val="both"/>
              <w:rPr>
                <w:rFonts w:eastAsia="Calibri"/>
                <w:b/>
              </w:rPr>
            </w:pPr>
            <w:r w:rsidRPr="00A82A66">
              <w:rPr>
                <w:rFonts w:eastAsia="Calibri"/>
              </w:rPr>
              <w:t>пункта</w:t>
            </w:r>
          </w:p>
        </w:tc>
        <w:tc>
          <w:tcPr>
            <w:tcW w:w="5953" w:type="dxa"/>
            <w:gridSpan w:val="3"/>
            <w:shd w:val="clear" w:color="auto" w:fill="D9D9D9"/>
          </w:tcPr>
          <w:p w:rsidR="00F965ED" w:rsidRPr="00A82A66" w:rsidRDefault="00F965ED" w:rsidP="00826796">
            <w:pPr>
              <w:ind w:firstLine="567"/>
              <w:jc w:val="both"/>
              <w:rPr>
                <w:rFonts w:eastAsia="Calibri"/>
              </w:rPr>
            </w:pPr>
            <w:r w:rsidRPr="00A82A66">
              <w:rPr>
                <w:rFonts w:eastAsia="Calibri"/>
              </w:rPr>
              <w:t>Водонапорные башни</w:t>
            </w:r>
          </w:p>
        </w:tc>
        <w:tc>
          <w:tcPr>
            <w:tcW w:w="4678" w:type="dxa"/>
            <w:gridSpan w:val="3"/>
            <w:shd w:val="clear" w:color="auto" w:fill="D9D9D9"/>
          </w:tcPr>
          <w:p w:rsidR="00F965ED" w:rsidRPr="00A82A66" w:rsidRDefault="00F965ED" w:rsidP="00826796">
            <w:pPr>
              <w:ind w:firstLine="567"/>
              <w:jc w:val="both"/>
              <w:rPr>
                <w:rFonts w:eastAsia="Calibri"/>
                <w:b/>
              </w:rPr>
            </w:pPr>
            <w:r w:rsidRPr="00A82A66">
              <w:rPr>
                <w:rFonts w:eastAsia="Calibri"/>
              </w:rPr>
              <w:t>Артезианские скважины</w:t>
            </w:r>
          </w:p>
        </w:tc>
        <w:tc>
          <w:tcPr>
            <w:tcW w:w="1134" w:type="dxa"/>
            <w:vMerge w:val="restart"/>
            <w:shd w:val="clear" w:color="auto" w:fill="D9D9D9"/>
          </w:tcPr>
          <w:p w:rsidR="00F965ED" w:rsidRPr="00A82A66" w:rsidRDefault="00F965ED" w:rsidP="00826796">
            <w:pPr>
              <w:jc w:val="both"/>
              <w:rPr>
                <w:rFonts w:eastAsia="Calibri"/>
                <w:b/>
              </w:rPr>
            </w:pPr>
            <w:r w:rsidRPr="00A82A66">
              <w:rPr>
                <w:rFonts w:eastAsia="Calibri"/>
              </w:rPr>
              <w:t>Количество колодцев, ед.</w:t>
            </w:r>
          </w:p>
        </w:tc>
      </w:tr>
      <w:tr w:rsidR="00F965ED" w:rsidRPr="00A82A66" w:rsidTr="00826796">
        <w:trPr>
          <w:trHeight w:val="230"/>
        </w:trPr>
        <w:tc>
          <w:tcPr>
            <w:tcW w:w="3403" w:type="dxa"/>
            <w:vMerge/>
            <w:shd w:val="clear" w:color="auto" w:fill="D9D9D9"/>
          </w:tcPr>
          <w:p w:rsidR="00F965ED" w:rsidRPr="00A82A66" w:rsidRDefault="00F965ED" w:rsidP="00826796">
            <w:pPr>
              <w:ind w:firstLine="567"/>
              <w:jc w:val="both"/>
              <w:rPr>
                <w:rFonts w:eastAsia="Calibri"/>
              </w:rPr>
            </w:pPr>
          </w:p>
        </w:tc>
        <w:tc>
          <w:tcPr>
            <w:tcW w:w="2409" w:type="dxa"/>
            <w:shd w:val="clear" w:color="auto" w:fill="D9D9D9"/>
          </w:tcPr>
          <w:p w:rsidR="00F965ED" w:rsidRPr="00A82A66" w:rsidRDefault="00F965ED" w:rsidP="00826796">
            <w:pPr>
              <w:jc w:val="both"/>
              <w:rPr>
                <w:rFonts w:eastAsia="Calibri"/>
              </w:rPr>
            </w:pPr>
            <w:r w:rsidRPr="00A82A66">
              <w:rPr>
                <w:rFonts w:eastAsia="Calibri"/>
              </w:rPr>
              <w:t>количество, ед.</w:t>
            </w:r>
          </w:p>
        </w:tc>
        <w:tc>
          <w:tcPr>
            <w:tcW w:w="1560" w:type="dxa"/>
            <w:shd w:val="clear" w:color="auto" w:fill="D9D9D9"/>
          </w:tcPr>
          <w:p w:rsidR="00F965ED" w:rsidRPr="00A82A66" w:rsidRDefault="00F965ED" w:rsidP="00826796">
            <w:pPr>
              <w:jc w:val="both"/>
              <w:rPr>
                <w:rFonts w:eastAsia="Calibri"/>
              </w:rPr>
            </w:pPr>
            <w:r w:rsidRPr="00A82A66">
              <w:rPr>
                <w:rFonts w:eastAsia="Calibri"/>
              </w:rPr>
              <w:t>мощность</w:t>
            </w:r>
          </w:p>
        </w:tc>
        <w:tc>
          <w:tcPr>
            <w:tcW w:w="1984" w:type="dxa"/>
            <w:shd w:val="clear" w:color="auto" w:fill="D9D9D9"/>
          </w:tcPr>
          <w:p w:rsidR="00F965ED" w:rsidRPr="00A82A66" w:rsidRDefault="00F965ED" w:rsidP="00826796">
            <w:pPr>
              <w:jc w:val="both"/>
              <w:rPr>
                <w:rFonts w:eastAsia="Calibri"/>
                <w:b/>
              </w:rPr>
            </w:pPr>
            <w:r w:rsidRPr="00A82A66">
              <w:rPr>
                <w:rFonts w:eastAsia="Calibri"/>
              </w:rPr>
              <w:t>в т. ч. нуждающиеся в замене, ед.</w:t>
            </w:r>
          </w:p>
        </w:tc>
        <w:tc>
          <w:tcPr>
            <w:tcW w:w="1559" w:type="dxa"/>
            <w:shd w:val="clear" w:color="auto" w:fill="D9D9D9"/>
          </w:tcPr>
          <w:p w:rsidR="00F965ED" w:rsidRPr="00A82A66" w:rsidRDefault="00F965ED" w:rsidP="00826796">
            <w:pPr>
              <w:jc w:val="both"/>
              <w:rPr>
                <w:rFonts w:eastAsia="Calibri"/>
              </w:rPr>
            </w:pPr>
            <w:r w:rsidRPr="00A82A66">
              <w:rPr>
                <w:rFonts w:eastAsia="Calibri"/>
              </w:rPr>
              <w:t>количество, ед.</w:t>
            </w:r>
          </w:p>
        </w:tc>
        <w:tc>
          <w:tcPr>
            <w:tcW w:w="1134" w:type="dxa"/>
            <w:shd w:val="clear" w:color="auto" w:fill="D9D9D9"/>
          </w:tcPr>
          <w:p w:rsidR="00F965ED" w:rsidRPr="00A82A66" w:rsidRDefault="00F965ED" w:rsidP="00826796">
            <w:pPr>
              <w:jc w:val="both"/>
              <w:rPr>
                <w:rFonts w:eastAsia="Calibri"/>
              </w:rPr>
            </w:pPr>
            <w:r w:rsidRPr="00A82A66">
              <w:rPr>
                <w:rFonts w:eastAsia="Calibri"/>
              </w:rPr>
              <w:t>мощность</w:t>
            </w:r>
          </w:p>
        </w:tc>
        <w:tc>
          <w:tcPr>
            <w:tcW w:w="1985" w:type="dxa"/>
            <w:shd w:val="clear" w:color="auto" w:fill="D9D9D9"/>
          </w:tcPr>
          <w:p w:rsidR="00F965ED" w:rsidRPr="00A82A66" w:rsidRDefault="00F965ED" w:rsidP="00826796">
            <w:pPr>
              <w:jc w:val="both"/>
              <w:rPr>
                <w:rFonts w:eastAsia="Calibri"/>
                <w:b/>
              </w:rPr>
            </w:pPr>
            <w:r w:rsidRPr="00A82A66">
              <w:rPr>
                <w:rFonts w:eastAsia="Calibri"/>
              </w:rPr>
              <w:t>в т. ч. нуждающиеся в замене, ед.</w:t>
            </w:r>
          </w:p>
        </w:tc>
        <w:tc>
          <w:tcPr>
            <w:tcW w:w="1134" w:type="dxa"/>
            <w:vMerge/>
            <w:shd w:val="clear" w:color="auto" w:fill="D9D9D9"/>
          </w:tcPr>
          <w:p w:rsidR="00F965ED" w:rsidRPr="00A82A66" w:rsidRDefault="00F965ED" w:rsidP="00826796">
            <w:pPr>
              <w:jc w:val="both"/>
              <w:rPr>
                <w:rFonts w:eastAsia="Calibri"/>
                <w:b/>
              </w:rPr>
            </w:pPr>
          </w:p>
        </w:tc>
      </w:tr>
      <w:tr w:rsidR="00F965ED" w:rsidRPr="00A82A66" w:rsidTr="00826796">
        <w:tc>
          <w:tcPr>
            <w:tcW w:w="3403" w:type="dxa"/>
            <w:shd w:val="clear" w:color="auto" w:fill="D9D9D9"/>
            <w:vAlign w:val="bottom"/>
          </w:tcPr>
          <w:p w:rsidR="00F965ED" w:rsidRPr="00A82A66" w:rsidRDefault="00F965ED" w:rsidP="00826796">
            <w:pPr>
              <w:jc w:val="center"/>
              <w:rPr>
                <w:rFonts w:eastAsia="Calibri"/>
              </w:rPr>
            </w:pPr>
            <w:r w:rsidRPr="00A82A66">
              <w:rPr>
                <w:rFonts w:eastAsia="Calibri"/>
              </w:rPr>
              <w:t>1</w:t>
            </w:r>
          </w:p>
        </w:tc>
        <w:tc>
          <w:tcPr>
            <w:tcW w:w="2409" w:type="dxa"/>
            <w:shd w:val="clear" w:color="auto" w:fill="D9D9D9"/>
            <w:vAlign w:val="bottom"/>
          </w:tcPr>
          <w:p w:rsidR="00F965ED" w:rsidRPr="00A82A66" w:rsidRDefault="00F965ED" w:rsidP="00826796">
            <w:pPr>
              <w:jc w:val="center"/>
              <w:rPr>
                <w:rFonts w:eastAsia="Calibri"/>
              </w:rPr>
            </w:pPr>
            <w:r w:rsidRPr="00A82A66">
              <w:rPr>
                <w:rFonts w:eastAsia="Calibri"/>
              </w:rPr>
              <w:t>2</w:t>
            </w:r>
          </w:p>
        </w:tc>
        <w:tc>
          <w:tcPr>
            <w:tcW w:w="1560" w:type="dxa"/>
            <w:shd w:val="clear" w:color="auto" w:fill="D9D9D9"/>
            <w:vAlign w:val="bottom"/>
          </w:tcPr>
          <w:p w:rsidR="00F965ED" w:rsidRPr="00A82A66" w:rsidRDefault="00F965ED" w:rsidP="00826796">
            <w:pPr>
              <w:jc w:val="center"/>
              <w:rPr>
                <w:rFonts w:eastAsia="Calibri"/>
              </w:rPr>
            </w:pPr>
            <w:r w:rsidRPr="00A82A66">
              <w:rPr>
                <w:rFonts w:eastAsia="Calibri"/>
              </w:rPr>
              <w:t>3</w:t>
            </w:r>
          </w:p>
        </w:tc>
        <w:tc>
          <w:tcPr>
            <w:tcW w:w="1984" w:type="dxa"/>
            <w:shd w:val="clear" w:color="auto" w:fill="D9D9D9"/>
            <w:vAlign w:val="bottom"/>
          </w:tcPr>
          <w:p w:rsidR="00F965ED" w:rsidRPr="00A82A66" w:rsidRDefault="00F965ED" w:rsidP="00826796">
            <w:pPr>
              <w:jc w:val="center"/>
              <w:rPr>
                <w:rFonts w:eastAsia="Calibri"/>
              </w:rPr>
            </w:pPr>
            <w:r w:rsidRPr="00A82A66">
              <w:rPr>
                <w:rFonts w:eastAsia="Calibri"/>
              </w:rPr>
              <w:t>4</w:t>
            </w:r>
          </w:p>
        </w:tc>
        <w:tc>
          <w:tcPr>
            <w:tcW w:w="1559" w:type="dxa"/>
            <w:shd w:val="clear" w:color="auto" w:fill="D9D9D9"/>
            <w:vAlign w:val="bottom"/>
          </w:tcPr>
          <w:p w:rsidR="00F965ED" w:rsidRPr="00A82A66" w:rsidRDefault="00F965ED" w:rsidP="00826796">
            <w:pPr>
              <w:jc w:val="center"/>
              <w:rPr>
                <w:rFonts w:eastAsia="Calibri"/>
              </w:rPr>
            </w:pPr>
            <w:r w:rsidRPr="00A82A66">
              <w:rPr>
                <w:rFonts w:eastAsia="Calibri"/>
              </w:rPr>
              <w:t>5</w:t>
            </w:r>
          </w:p>
        </w:tc>
        <w:tc>
          <w:tcPr>
            <w:tcW w:w="1134" w:type="dxa"/>
            <w:shd w:val="clear" w:color="auto" w:fill="D9D9D9"/>
            <w:vAlign w:val="bottom"/>
          </w:tcPr>
          <w:p w:rsidR="00F965ED" w:rsidRPr="00A82A66" w:rsidRDefault="00F965ED" w:rsidP="00826796">
            <w:pPr>
              <w:jc w:val="center"/>
              <w:rPr>
                <w:rFonts w:eastAsia="Calibri"/>
              </w:rPr>
            </w:pPr>
            <w:r w:rsidRPr="00A82A66">
              <w:rPr>
                <w:rFonts w:eastAsia="Calibri"/>
              </w:rPr>
              <w:t>6</w:t>
            </w:r>
          </w:p>
        </w:tc>
        <w:tc>
          <w:tcPr>
            <w:tcW w:w="1985" w:type="dxa"/>
            <w:shd w:val="clear" w:color="auto" w:fill="D9D9D9"/>
            <w:vAlign w:val="bottom"/>
          </w:tcPr>
          <w:p w:rsidR="00F965ED" w:rsidRPr="00A82A66" w:rsidRDefault="00F965ED" w:rsidP="00826796">
            <w:pPr>
              <w:jc w:val="center"/>
              <w:rPr>
                <w:rFonts w:eastAsia="Calibri"/>
              </w:rPr>
            </w:pPr>
            <w:r w:rsidRPr="00A82A66">
              <w:rPr>
                <w:rFonts w:eastAsia="Calibri"/>
              </w:rPr>
              <w:t>7</w:t>
            </w:r>
          </w:p>
        </w:tc>
        <w:tc>
          <w:tcPr>
            <w:tcW w:w="1134" w:type="dxa"/>
            <w:shd w:val="clear" w:color="auto" w:fill="D9D9D9"/>
            <w:vAlign w:val="bottom"/>
          </w:tcPr>
          <w:p w:rsidR="00F965ED" w:rsidRPr="00A82A66" w:rsidRDefault="00F965ED" w:rsidP="00826796">
            <w:pPr>
              <w:jc w:val="center"/>
              <w:rPr>
                <w:rFonts w:eastAsia="Calibri"/>
              </w:rPr>
            </w:pPr>
            <w:r w:rsidRPr="00A82A66">
              <w:rPr>
                <w:rFonts w:eastAsia="Calibri"/>
              </w:rPr>
              <w:t>8</w:t>
            </w:r>
          </w:p>
        </w:tc>
      </w:tr>
      <w:tr w:rsidR="00F965ED" w:rsidRPr="00A82A66" w:rsidTr="00826796">
        <w:tc>
          <w:tcPr>
            <w:tcW w:w="3403" w:type="dxa"/>
          </w:tcPr>
          <w:p w:rsidR="00F965ED" w:rsidRPr="00A82A66" w:rsidRDefault="00F965ED" w:rsidP="00826796">
            <w:pPr>
              <w:jc w:val="both"/>
              <w:rPr>
                <w:rFonts w:eastAsia="Calibri"/>
              </w:rPr>
            </w:pPr>
            <w:r w:rsidRPr="00A82A66">
              <w:rPr>
                <w:rFonts w:eastAsia="Calibri"/>
              </w:rPr>
              <w:t xml:space="preserve">Всего </w:t>
            </w:r>
          </w:p>
          <w:p w:rsidR="00F965ED" w:rsidRPr="00A82A66" w:rsidRDefault="00F965ED" w:rsidP="00826796">
            <w:pPr>
              <w:jc w:val="both"/>
              <w:rPr>
                <w:rFonts w:eastAsia="Calibri"/>
                <w:b/>
              </w:rPr>
            </w:pPr>
            <w:r w:rsidRPr="00A82A66">
              <w:rPr>
                <w:rFonts w:eastAsia="Calibri"/>
              </w:rPr>
              <w:t xml:space="preserve">по поселению </w:t>
            </w:r>
          </w:p>
        </w:tc>
        <w:tc>
          <w:tcPr>
            <w:tcW w:w="2409" w:type="dxa"/>
          </w:tcPr>
          <w:p w:rsidR="00F965ED" w:rsidRPr="00A82A66" w:rsidRDefault="00F965ED" w:rsidP="00826796">
            <w:pPr>
              <w:jc w:val="center"/>
              <w:rPr>
                <w:rFonts w:eastAsia="Calibri"/>
                <w:b/>
              </w:rPr>
            </w:pPr>
            <w:r w:rsidRPr="00A82A66">
              <w:rPr>
                <w:rFonts w:eastAsia="Calibri"/>
                <w:b/>
              </w:rPr>
              <w:t>1</w:t>
            </w:r>
          </w:p>
        </w:tc>
        <w:tc>
          <w:tcPr>
            <w:tcW w:w="1560" w:type="dxa"/>
          </w:tcPr>
          <w:p w:rsidR="00F965ED" w:rsidRPr="00A82A66" w:rsidRDefault="00F965ED" w:rsidP="00826796">
            <w:pPr>
              <w:jc w:val="center"/>
              <w:rPr>
                <w:rFonts w:eastAsia="Calibri"/>
                <w:b/>
              </w:rPr>
            </w:pPr>
            <w:r w:rsidRPr="00A82A66">
              <w:rPr>
                <w:rFonts w:eastAsia="Calibri"/>
                <w:b/>
              </w:rPr>
              <w:t>16</w:t>
            </w:r>
          </w:p>
        </w:tc>
        <w:tc>
          <w:tcPr>
            <w:tcW w:w="1984" w:type="dxa"/>
          </w:tcPr>
          <w:p w:rsidR="00F965ED" w:rsidRPr="00A82A66" w:rsidRDefault="00F965ED" w:rsidP="00826796">
            <w:pPr>
              <w:jc w:val="center"/>
              <w:rPr>
                <w:rFonts w:eastAsia="Calibri"/>
                <w:b/>
              </w:rPr>
            </w:pPr>
            <w:r w:rsidRPr="00A82A66">
              <w:rPr>
                <w:rFonts w:eastAsia="Calibri"/>
                <w:b/>
              </w:rPr>
              <w:t>1</w:t>
            </w:r>
          </w:p>
        </w:tc>
        <w:tc>
          <w:tcPr>
            <w:tcW w:w="1559" w:type="dxa"/>
          </w:tcPr>
          <w:p w:rsidR="00F965ED" w:rsidRPr="00A82A66" w:rsidRDefault="00F965ED" w:rsidP="00826796">
            <w:pPr>
              <w:jc w:val="center"/>
              <w:rPr>
                <w:rFonts w:eastAsia="Calibri"/>
                <w:b/>
              </w:rPr>
            </w:pPr>
            <w:r w:rsidRPr="00A82A66">
              <w:rPr>
                <w:rFonts w:eastAsia="Calibri"/>
                <w:b/>
              </w:rPr>
              <w:t>1</w:t>
            </w:r>
          </w:p>
        </w:tc>
        <w:tc>
          <w:tcPr>
            <w:tcW w:w="1134" w:type="dxa"/>
          </w:tcPr>
          <w:p w:rsidR="00F965ED" w:rsidRPr="00A82A66" w:rsidRDefault="00F965ED" w:rsidP="00826796">
            <w:pPr>
              <w:jc w:val="center"/>
              <w:rPr>
                <w:rFonts w:eastAsia="Calibri"/>
                <w:b/>
              </w:rPr>
            </w:pPr>
            <w:r w:rsidRPr="00A82A66">
              <w:rPr>
                <w:rFonts w:eastAsia="Calibri"/>
                <w:b/>
              </w:rPr>
              <w:t>-</w:t>
            </w:r>
          </w:p>
        </w:tc>
        <w:tc>
          <w:tcPr>
            <w:tcW w:w="1985" w:type="dxa"/>
          </w:tcPr>
          <w:p w:rsidR="00F965ED" w:rsidRPr="00A82A66" w:rsidRDefault="00F965ED" w:rsidP="00826796">
            <w:pPr>
              <w:jc w:val="center"/>
              <w:rPr>
                <w:rFonts w:eastAsia="Calibri"/>
                <w:b/>
              </w:rPr>
            </w:pPr>
            <w:r w:rsidRPr="00A82A66">
              <w:rPr>
                <w:rFonts w:eastAsia="Calibri"/>
                <w:b/>
              </w:rPr>
              <w:t>1</w:t>
            </w:r>
          </w:p>
        </w:tc>
        <w:tc>
          <w:tcPr>
            <w:tcW w:w="1134" w:type="dxa"/>
          </w:tcPr>
          <w:p w:rsidR="00F965ED" w:rsidRPr="00A82A66" w:rsidRDefault="00F965ED" w:rsidP="00826796">
            <w:pPr>
              <w:jc w:val="center"/>
              <w:rPr>
                <w:rFonts w:eastAsia="Calibri"/>
                <w:b/>
              </w:rPr>
            </w:pPr>
            <w:r w:rsidRPr="00A82A66">
              <w:rPr>
                <w:rFonts w:eastAsia="Calibri"/>
                <w:b/>
              </w:rPr>
              <w:t>56</w:t>
            </w:r>
          </w:p>
        </w:tc>
      </w:tr>
      <w:tr w:rsidR="00F965ED" w:rsidRPr="00A82A66" w:rsidTr="00826796">
        <w:tc>
          <w:tcPr>
            <w:tcW w:w="15168" w:type="dxa"/>
            <w:gridSpan w:val="8"/>
          </w:tcPr>
          <w:p w:rsidR="00F965ED" w:rsidRPr="00A82A66" w:rsidRDefault="00F965ED" w:rsidP="00826796">
            <w:pPr>
              <w:ind w:firstLine="567"/>
              <w:jc w:val="both"/>
              <w:rPr>
                <w:rFonts w:eastAsia="Calibri"/>
                <w:b/>
              </w:rPr>
            </w:pPr>
            <w:r w:rsidRPr="00A82A66">
              <w:rPr>
                <w:rFonts w:eastAsia="Calibri"/>
              </w:rPr>
              <w:t>в т.ч. по населенным пунктам</w:t>
            </w:r>
          </w:p>
        </w:tc>
      </w:tr>
      <w:tr w:rsidR="00F965ED" w:rsidRPr="00A82A66" w:rsidTr="00826796">
        <w:trPr>
          <w:trHeight w:val="312"/>
        </w:trPr>
        <w:tc>
          <w:tcPr>
            <w:tcW w:w="3403" w:type="dxa"/>
          </w:tcPr>
          <w:p w:rsidR="00F965ED" w:rsidRPr="00A82A66" w:rsidRDefault="00F965ED" w:rsidP="00826796">
            <w:pPr>
              <w:tabs>
                <w:tab w:val="right" w:pos="9355"/>
              </w:tabs>
              <w:contextualSpacing/>
              <w:jc w:val="both"/>
            </w:pPr>
            <w:r w:rsidRPr="00A82A66">
              <w:t>с..Великоархангельское</w:t>
            </w:r>
          </w:p>
        </w:tc>
        <w:tc>
          <w:tcPr>
            <w:tcW w:w="2409" w:type="dxa"/>
          </w:tcPr>
          <w:p w:rsidR="00F965ED" w:rsidRPr="00A82A66" w:rsidRDefault="00F965ED" w:rsidP="00826796">
            <w:pPr>
              <w:jc w:val="center"/>
              <w:rPr>
                <w:rFonts w:eastAsia="Calibri"/>
              </w:rPr>
            </w:pPr>
            <w:r w:rsidRPr="00A82A66">
              <w:rPr>
                <w:rFonts w:eastAsia="Calibri"/>
              </w:rPr>
              <w:t>1</w:t>
            </w:r>
          </w:p>
        </w:tc>
        <w:tc>
          <w:tcPr>
            <w:tcW w:w="1560" w:type="dxa"/>
          </w:tcPr>
          <w:p w:rsidR="00F965ED" w:rsidRPr="00A82A66" w:rsidRDefault="00F965ED" w:rsidP="00826796">
            <w:pPr>
              <w:jc w:val="center"/>
              <w:rPr>
                <w:rFonts w:eastAsia="Calibri"/>
              </w:rPr>
            </w:pPr>
            <w:r w:rsidRPr="00A82A66">
              <w:rPr>
                <w:rFonts w:eastAsia="Calibri"/>
              </w:rPr>
              <w:t>16</w:t>
            </w:r>
          </w:p>
        </w:tc>
        <w:tc>
          <w:tcPr>
            <w:tcW w:w="1984" w:type="dxa"/>
          </w:tcPr>
          <w:p w:rsidR="00F965ED" w:rsidRPr="00A82A66" w:rsidRDefault="00F965ED" w:rsidP="00826796">
            <w:pPr>
              <w:jc w:val="center"/>
              <w:rPr>
                <w:rFonts w:eastAsia="Calibri"/>
              </w:rPr>
            </w:pPr>
            <w:r w:rsidRPr="00A82A66">
              <w:rPr>
                <w:rFonts w:eastAsia="Calibri"/>
              </w:rPr>
              <w:t>1</w:t>
            </w:r>
          </w:p>
        </w:tc>
        <w:tc>
          <w:tcPr>
            <w:tcW w:w="1559" w:type="dxa"/>
          </w:tcPr>
          <w:p w:rsidR="00F965ED" w:rsidRPr="00A82A66" w:rsidRDefault="00F965ED" w:rsidP="00826796">
            <w:pPr>
              <w:jc w:val="center"/>
              <w:rPr>
                <w:rFonts w:eastAsia="Calibri"/>
              </w:rPr>
            </w:pPr>
            <w:r w:rsidRPr="00A82A66">
              <w:rPr>
                <w:rFonts w:eastAsia="Calibri"/>
              </w:rPr>
              <w:t>1</w:t>
            </w:r>
          </w:p>
        </w:tc>
        <w:tc>
          <w:tcPr>
            <w:tcW w:w="1134" w:type="dxa"/>
          </w:tcPr>
          <w:p w:rsidR="00F965ED" w:rsidRPr="00A82A66" w:rsidRDefault="00F965ED" w:rsidP="00826796">
            <w:pPr>
              <w:jc w:val="center"/>
              <w:rPr>
                <w:rFonts w:eastAsia="Calibri"/>
              </w:rPr>
            </w:pPr>
            <w:r w:rsidRPr="00A82A66">
              <w:rPr>
                <w:rFonts w:eastAsia="Calibri"/>
              </w:rPr>
              <w:t>-</w:t>
            </w:r>
          </w:p>
        </w:tc>
        <w:tc>
          <w:tcPr>
            <w:tcW w:w="1985" w:type="dxa"/>
          </w:tcPr>
          <w:p w:rsidR="00F965ED" w:rsidRPr="00A82A66" w:rsidRDefault="00F965ED" w:rsidP="00826796">
            <w:pPr>
              <w:jc w:val="center"/>
              <w:rPr>
                <w:rFonts w:eastAsia="Calibri"/>
              </w:rPr>
            </w:pPr>
            <w:r w:rsidRPr="00A82A66">
              <w:rPr>
                <w:rFonts w:eastAsia="Calibri"/>
              </w:rPr>
              <w:t>1</w:t>
            </w:r>
          </w:p>
        </w:tc>
        <w:tc>
          <w:tcPr>
            <w:tcW w:w="1134" w:type="dxa"/>
          </w:tcPr>
          <w:p w:rsidR="00F965ED" w:rsidRPr="00A82A66" w:rsidRDefault="00F965ED" w:rsidP="00826796">
            <w:pPr>
              <w:jc w:val="center"/>
              <w:rPr>
                <w:rFonts w:eastAsia="Calibri"/>
              </w:rPr>
            </w:pPr>
            <w:r w:rsidRPr="00A82A66">
              <w:rPr>
                <w:rFonts w:eastAsia="Calibri"/>
              </w:rPr>
              <w:t>56</w:t>
            </w:r>
          </w:p>
        </w:tc>
      </w:tr>
      <w:tr w:rsidR="00F965ED" w:rsidRPr="00A82A66" w:rsidTr="00826796">
        <w:trPr>
          <w:trHeight w:val="349"/>
        </w:trPr>
        <w:tc>
          <w:tcPr>
            <w:tcW w:w="3403" w:type="dxa"/>
          </w:tcPr>
          <w:p w:rsidR="00F965ED" w:rsidRPr="00A82A66" w:rsidRDefault="00F965ED" w:rsidP="00826796">
            <w:pPr>
              <w:tabs>
                <w:tab w:val="right" w:pos="9355"/>
              </w:tabs>
              <w:contextualSpacing/>
              <w:jc w:val="both"/>
            </w:pPr>
            <w:r w:rsidRPr="00A82A66">
              <w:t>с.Тюниково</w:t>
            </w:r>
          </w:p>
        </w:tc>
        <w:tc>
          <w:tcPr>
            <w:tcW w:w="2409" w:type="dxa"/>
          </w:tcPr>
          <w:p w:rsidR="00F965ED" w:rsidRPr="00A82A66" w:rsidRDefault="00F965ED" w:rsidP="00826796">
            <w:pPr>
              <w:jc w:val="center"/>
              <w:rPr>
                <w:rFonts w:eastAsia="Calibri"/>
                <w:b/>
              </w:rPr>
            </w:pPr>
            <w:r w:rsidRPr="00A82A66">
              <w:rPr>
                <w:rFonts w:eastAsia="Calibri"/>
                <w:b/>
              </w:rPr>
              <w:t>-</w:t>
            </w:r>
          </w:p>
        </w:tc>
        <w:tc>
          <w:tcPr>
            <w:tcW w:w="1560" w:type="dxa"/>
          </w:tcPr>
          <w:p w:rsidR="00F965ED" w:rsidRPr="00A82A66" w:rsidRDefault="00F965ED" w:rsidP="00826796">
            <w:pPr>
              <w:jc w:val="center"/>
              <w:rPr>
                <w:rFonts w:eastAsia="Calibri"/>
                <w:b/>
              </w:rPr>
            </w:pPr>
            <w:r w:rsidRPr="00A82A66">
              <w:rPr>
                <w:rFonts w:eastAsia="Calibri"/>
                <w:b/>
              </w:rPr>
              <w:t>-</w:t>
            </w:r>
          </w:p>
        </w:tc>
        <w:tc>
          <w:tcPr>
            <w:tcW w:w="1984" w:type="dxa"/>
          </w:tcPr>
          <w:p w:rsidR="00F965ED" w:rsidRPr="00A82A66" w:rsidRDefault="00F965ED" w:rsidP="00826796">
            <w:pPr>
              <w:jc w:val="center"/>
              <w:rPr>
                <w:rFonts w:eastAsia="Calibri"/>
                <w:b/>
              </w:rPr>
            </w:pPr>
            <w:r w:rsidRPr="00A82A66">
              <w:rPr>
                <w:rFonts w:eastAsia="Calibri"/>
                <w:b/>
              </w:rPr>
              <w:t>-</w:t>
            </w:r>
          </w:p>
        </w:tc>
        <w:tc>
          <w:tcPr>
            <w:tcW w:w="1559" w:type="dxa"/>
          </w:tcPr>
          <w:p w:rsidR="00F965ED" w:rsidRPr="00A82A66" w:rsidRDefault="00F965ED" w:rsidP="00826796">
            <w:pPr>
              <w:jc w:val="center"/>
              <w:rPr>
                <w:rFonts w:eastAsia="Calibri"/>
                <w:b/>
              </w:rPr>
            </w:pPr>
            <w:r w:rsidRPr="00A82A66">
              <w:rPr>
                <w:rFonts w:eastAsia="Calibri"/>
                <w:b/>
              </w:rPr>
              <w:t>-</w:t>
            </w:r>
          </w:p>
        </w:tc>
        <w:tc>
          <w:tcPr>
            <w:tcW w:w="1134" w:type="dxa"/>
          </w:tcPr>
          <w:p w:rsidR="00F965ED" w:rsidRPr="00A82A66" w:rsidRDefault="00F965ED" w:rsidP="00826796">
            <w:pPr>
              <w:jc w:val="center"/>
              <w:rPr>
                <w:rFonts w:eastAsia="Calibri"/>
                <w:b/>
              </w:rPr>
            </w:pPr>
            <w:r w:rsidRPr="00A82A66">
              <w:rPr>
                <w:rFonts w:eastAsia="Calibri"/>
                <w:b/>
              </w:rPr>
              <w:t>-</w:t>
            </w:r>
          </w:p>
        </w:tc>
        <w:tc>
          <w:tcPr>
            <w:tcW w:w="1985" w:type="dxa"/>
          </w:tcPr>
          <w:p w:rsidR="00F965ED" w:rsidRPr="00A82A66" w:rsidRDefault="00F965ED" w:rsidP="00826796">
            <w:pPr>
              <w:jc w:val="center"/>
              <w:rPr>
                <w:rFonts w:eastAsia="Calibri"/>
                <w:b/>
              </w:rPr>
            </w:pPr>
            <w:r w:rsidRPr="00A82A66">
              <w:rPr>
                <w:rFonts w:eastAsia="Calibri"/>
                <w:b/>
              </w:rPr>
              <w:t>-</w:t>
            </w:r>
          </w:p>
        </w:tc>
        <w:tc>
          <w:tcPr>
            <w:tcW w:w="1134" w:type="dxa"/>
          </w:tcPr>
          <w:p w:rsidR="00F965ED" w:rsidRPr="00A82A66" w:rsidRDefault="00F965ED" w:rsidP="00826796">
            <w:pPr>
              <w:jc w:val="center"/>
              <w:rPr>
                <w:rFonts w:eastAsia="Calibri"/>
                <w:b/>
              </w:rPr>
            </w:pPr>
            <w:r w:rsidRPr="00A82A66">
              <w:rPr>
                <w:rFonts w:eastAsia="Calibri"/>
                <w:b/>
              </w:rPr>
              <w:t>-</w:t>
            </w:r>
          </w:p>
        </w:tc>
      </w:tr>
    </w:tbl>
    <w:p w:rsidR="00F965ED" w:rsidRPr="00A82A66" w:rsidRDefault="00F965ED" w:rsidP="00F965ED">
      <w:pPr>
        <w:spacing w:after="240" w:line="259" w:lineRule="auto"/>
        <w:ind w:firstLine="567"/>
        <w:jc w:val="both"/>
        <w:rPr>
          <w:rFonts w:eastAsia="Calibri"/>
          <w:highlight w:val="yellow"/>
          <w:shd w:val="clear" w:color="auto" w:fill="FFFFFF"/>
        </w:rPr>
      </w:pPr>
    </w:p>
    <w:p w:rsidR="00F965ED" w:rsidRPr="00A82A66" w:rsidRDefault="00F965ED" w:rsidP="00F965ED">
      <w:pPr>
        <w:spacing w:after="240" w:line="259" w:lineRule="auto"/>
        <w:ind w:firstLine="567"/>
        <w:jc w:val="both"/>
        <w:rPr>
          <w:rFonts w:eastAsia="Calibri"/>
          <w:highlight w:val="yellow"/>
          <w:shd w:val="clear" w:color="auto" w:fill="FFFFFF"/>
        </w:rPr>
      </w:pPr>
    </w:p>
    <w:p w:rsidR="00F965ED" w:rsidRPr="00A82A66" w:rsidRDefault="00F965ED" w:rsidP="00F965ED">
      <w:pPr>
        <w:spacing w:after="240" w:line="259" w:lineRule="auto"/>
        <w:ind w:firstLine="567"/>
        <w:jc w:val="both"/>
        <w:rPr>
          <w:rFonts w:eastAsia="Calibri"/>
          <w:highlight w:val="yellow"/>
          <w:shd w:val="clear" w:color="auto" w:fill="FFFFFF"/>
        </w:rPr>
        <w:sectPr w:rsidR="00F965ED" w:rsidRPr="00A82A66" w:rsidSect="00826796">
          <w:footnotePr>
            <w:pos w:val="beneathText"/>
          </w:footnotePr>
          <w:pgSz w:w="16837" w:h="11905" w:orient="landscape" w:code="9"/>
          <w:pgMar w:top="426" w:right="1418" w:bottom="568" w:left="1701" w:header="624" w:footer="856" w:gutter="0"/>
          <w:cols w:space="720"/>
          <w:titlePg/>
          <w:docGrid w:linePitch="326"/>
        </w:sectPr>
      </w:pP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lastRenderedPageBreak/>
        <w:t xml:space="preserve">Учитывая, что износ водопроводной сети составляет до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F965ED" w:rsidRPr="00A82A66" w:rsidRDefault="00F965ED" w:rsidP="00F965ED">
      <w:pPr>
        <w:tabs>
          <w:tab w:val="left" w:pos="851"/>
        </w:tabs>
        <w:spacing w:line="259" w:lineRule="auto"/>
        <w:ind w:firstLine="567"/>
        <w:jc w:val="both"/>
        <w:rPr>
          <w:rFonts w:eastAsia="Calibri"/>
        </w:rPr>
      </w:pPr>
      <w:r w:rsidRPr="00A82A66">
        <w:rPr>
          <w:rFonts w:eastAsia="Calibri"/>
        </w:rPr>
        <w:t>Необходимо проводить расширение сети водопровода для 100% охвата всех жилых районов поселения.</w:t>
      </w:r>
    </w:p>
    <w:p w:rsidR="00F965ED" w:rsidRPr="00A82A66" w:rsidRDefault="00F965ED" w:rsidP="00F965ED">
      <w:pPr>
        <w:spacing w:line="259" w:lineRule="auto"/>
        <w:ind w:firstLine="567"/>
        <w:jc w:val="both"/>
        <w:rPr>
          <w:rFonts w:eastAsia="Calibri"/>
        </w:rPr>
      </w:pPr>
      <w:r w:rsidRPr="00A82A66">
        <w:rPr>
          <w:rFonts w:eastAsia="Calibri"/>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F965ED" w:rsidRPr="00A82A66" w:rsidRDefault="00F965ED" w:rsidP="00F965ED">
      <w:pPr>
        <w:spacing w:line="259" w:lineRule="auto"/>
        <w:ind w:firstLine="567"/>
        <w:jc w:val="both"/>
        <w:rPr>
          <w:rFonts w:eastAsia="Calibri"/>
          <w:highlight w:val="yellow"/>
          <w:u w:val="single"/>
          <w:shd w:val="clear" w:color="auto" w:fill="FFFFFF"/>
        </w:rPr>
      </w:pPr>
    </w:p>
    <w:p w:rsidR="00F965ED" w:rsidRPr="00A82A66" w:rsidRDefault="00F965ED" w:rsidP="00F965ED">
      <w:pPr>
        <w:spacing w:line="259" w:lineRule="auto"/>
        <w:ind w:firstLine="567"/>
        <w:jc w:val="both"/>
        <w:rPr>
          <w:rFonts w:eastAsia="Calibri"/>
          <w:b/>
          <w:shd w:val="clear" w:color="auto" w:fill="FFFFFF"/>
        </w:rPr>
      </w:pPr>
      <w:r w:rsidRPr="00A82A66">
        <w:rPr>
          <w:rFonts w:eastAsia="Calibri"/>
          <w:b/>
          <w:u w:val="single"/>
          <w:shd w:val="clear" w:color="auto" w:fill="FFFFFF"/>
        </w:rPr>
        <w:t xml:space="preserve">Мероприятия по первому поясу ЗСО: </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965ED" w:rsidRPr="00A82A66" w:rsidRDefault="00F965ED" w:rsidP="007610A9">
      <w:pPr>
        <w:numPr>
          <w:ilvl w:val="0"/>
          <w:numId w:val="107"/>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965ED" w:rsidRPr="00A82A66" w:rsidRDefault="00F965ED" w:rsidP="00F965ED">
      <w:pPr>
        <w:spacing w:line="259" w:lineRule="auto"/>
        <w:ind w:firstLine="567"/>
        <w:jc w:val="both"/>
        <w:rPr>
          <w:rFonts w:eastAsia="Calibri"/>
          <w:b/>
          <w:u w:val="single"/>
          <w:shd w:val="clear" w:color="auto" w:fill="FFFFFF"/>
        </w:rPr>
      </w:pPr>
      <w:r w:rsidRPr="00A82A66">
        <w:rPr>
          <w:rFonts w:eastAsia="Calibri"/>
          <w:b/>
          <w:u w:val="single"/>
          <w:shd w:val="clear" w:color="auto" w:fill="FFFFFF"/>
        </w:rPr>
        <w:t>Мероприятия по второму и третьему поясам:</w:t>
      </w:r>
    </w:p>
    <w:p w:rsidR="00F965ED" w:rsidRPr="00A82A66" w:rsidRDefault="00F965ED" w:rsidP="007610A9">
      <w:pPr>
        <w:numPr>
          <w:ilvl w:val="0"/>
          <w:numId w:val="108"/>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965ED" w:rsidRPr="00A82A66" w:rsidRDefault="00F965ED" w:rsidP="007610A9">
      <w:pPr>
        <w:numPr>
          <w:ilvl w:val="0"/>
          <w:numId w:val="108"/>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965ED" w:rsidRPr="00A82A66" w:rsidRDefault="00F965ED" w:rsidP="007610A9">
      <w:pPr>
        <w:numPr>
          <w:ilvl w:val="0"/>
          <w:numId w:val="108"/>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lastRenderedPageBreak/>
        <w:t>запрещение закачки отработанных вод в подземные горизонты, подземного складирования твердых отходов и разработки недр земли;</w:t>
      </w:r>
    </w:p>
    <w:p w:rsidR="00F965ED" w:rsidRPr="00A82A66" w:rsidRDefault="00F965ED" w:rsidP="007610A9">
      <w:pPr>
        <w:numPr>
          <w:ilvl w:val="0"/>
          <w:numId w:val="108"/>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F965ED" w:rsidRPr="00A82A66" w:rsidRDefault="00F965ED" w:rsidP="007610A9">
      <w:pPr>
        <w:numPr>
          <w:ilvl w:val="0"/>
          <w:numId w:val="108"/>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F965ED" w:rsidRPr="00A82A66" w:rsidRDefault="00F965ED" w:rsidP="00F965ED">
      <w:pPr>
        <w:spacing w:line="259" w:lineRule="auto"/>
        <w:ind w:firstLine="567"/>
        <w:jc w:val="both"/>
        <w:rPr>
          <w:rFonts w:eastAsia="Calibri"/>
          <w:b/>
          <w:u w:val="single"/>
          <w:shd w:val="clear" w:color="auto" w:fill="FFFFFF"/>
        </w:rPr>
      </w:pPr>
      <w:r w:rsidRPr="00A82A66">
        <w:rPr>
          <w:rFonts w:eastAsia="Calibri"/>
          <w:b/>
          <w:u w:val="single"/>
          <w:shd w:val="clear" w:color="auto" w:fill="FFFFFF"/>
        </w:rPr>
        <w:t>Мероприятия по второму поясу:</w:t>
      </w:r>
    </w:p>
    <w:p w:rsidR="00F965ED" w:rsidRPr="00A82A66" w:rsidRDefault="00F965ED" w:rsidP="00F965ED">
      <w:pPr>
        <w:spacing w:line="259" w:lineRule="auto"/>
        <w:ind w:firstLine="567"/>
        <w:jc w:val="both"/>
        <w:rPr>
          <w:rFonts w:eastAsia="Calibri"/>
          <w:u w:val="single"/>
          <w:shd w:val="clear" w:color="auto" w:fill="FFFFFF"/>
        </w:rPr>
      </w:pPr>
      <w:r w:rsidRPr="00A82A66">
        <w:rPr>
          <w:rFonts w:eastAsia="Calibri"/>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F965ED" w:rsidRPr="00A82A66" w:rsidRDefault="00F965ED" w:rsidP="007610A9">
      <w:pPr>
        <w:numPr>
          <w:ilvl w:val="0"/>
          <w:numId w:val="109"/>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F965ED" w:rsidRPr="00A82A66" w:rsidRDefault="00F965ED" w:rsidP="007610A9">
      <w:pPr>
        <w:numPr>
          <w:ilvl w:val="0"/>
          <w:numId w:val="109"/>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не допускается, применение удобрений и ядохимикатов;</w:t>
      </w:r>
    </w:p>
    <w:p w:rsidR="00F965ED" w:rsidRPr="00A82A66" w:rsidRDefault="00F965ED" w:rsidP="007610A9">
      <w:pPr>
        <w:numPr>
          <w:ilvl w:val="0"/>
          <w:numId w:val="109"/>
        </w:numPr>
        <w:tabs>
          <w:tab w:val="num" w:pos="851"/>
        </w:tabs>
        <w:spacing w:after="160" w:line="259" w:lineRule="auto"/>
        <w:ind w:left="0" w:firstLine="567"/>
        <w:jc w:val="both"/>
        <w:rPr>
          <w:rFonts w:eastAsia="Calibri"/>
          <w:shd w:val="clear" w:color="auto" w:fill="FFFFFF"/>
        </w:rPr>
      </w:pPr>
      <w:r w:rsidRPr="00A82A66">
        <w:rPr>
          <w:rFonts w:eastAsia="Calibri"/>
          <w:shd w:val="clear" w:color="auto" w:fill="FFFFFF"/>
        </w:rPr>
        <w:t>не допускается, рубка леса главного пользования и реконструкции.</w:t>
      </w:r>
    </w:p>
    <w:p w:rsidR="00F965ED" w:rsidRPr="00A82A66" w:rsidRDefault="00F965ED" w:rsidP="00F965ED">
      <w:pPr>
        <w:spacing w:line="259" w:lineRule="auto"/>
        <w:ind w:firstLine="567"/>
        <w:jc w:val="both"/>
        <w:rPr>
          <w:rFonts w:eastAsia="Calibri"/>
          <w:b/>
          <w:u w:val="single"/>
          <w:shd w:val="clear" w:color="auto" w:fill="FFFFFF"/>
        </w:rPr>
      </w:pPr>
      <w:r w:rsidRPr="00A82A66">
        <w:rPr>
          <w:rFonts w:eastAsia="Calibri"/>
          <w:b/>
          <w:u w:val="single"/>
          <w:shd w:val="clear" w:color="auto" w:fill="FFFFFF"/>
        </w:rPr>
        <w:t>Мероприятия по санитарно-защитной полосе водоводов:</w:t>
      </w:r>
    </w:p>
    <w:p w:rsidR="00F965ED" w:rsidRPr="00A82A66" w:rsidRDefault="00F965ED" w:rsidP="007610A9">
      <w:pPr>
        <w:numPr>
          <w:ilvl w:val="0"/>
          <w:numId w:val="110"/>
        </w:numPr>
        <w:tabs>
          <w:tab w:val="left" w:pos="851"/>
        </w:tabs>
        <w:spacing w:after="160" w:line="259" w:lineRule="auto"/>
        <w:ind w:left="0" w:firstLine="567"/>
        <w:jc w:val="both"/>
        <w:rPr>
          <w:rFonts w:eastAsia="Calibri"/>
          <w:shd w:val="clear" w:color="auto" w:fill="FFFFFF"/>
        </w:rPr>
      </w:pPr>
      <w:r w:rsidRPr="00A82A66">
        <w:rPr>
          <w:rFonts w:eastAsia="Calibri"/>
          <w:shd w:val="clear" w:color="auto" w:fill="FFFFFF"/>
        </w:rPr>
        <w:t>в пределах санитарно-защитной полосы водоводов должны отсутствовать источники загрязнения почвы и грунтовых вод;</w:t>
      </w:r>
    </w:p>
    <w:p w:rsidR="00F965ED" w:rsidRPr="00A82A66" w:rsidRDefault="00F965ED" w:rsidP="007610A9">
      <w:pPr>
        <w:numPr>
          <w:ilvl w:val="0"/>
          <w:numId w:val="110"/>
        </w:numPr>
        <w:tabs>
          <w:tab w:val="left" w:pos="851"/>
        </w:tabs>
        <w:spacing w:after="160" w:line="259" w:lineRule="auto"/>
        <w:ind w:left="0" w:firstLine="567"/>
        <w:jc w:val="both"/>
        <w:rPr>
          <w:rFonts w:eastAsia="Calibri"/>
          <w:shd w:val="clear" w:color="auto" w:fill="FFFFFF"/>
        </w:rPr>
      </w:pPr>
      <w:r w:rsidRPr="00A82A66">
        <w:rPr>
          <w:rFonts w:eastAsia="Calibri"/>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965ED" w:rsidRPr="00A82A66" w:rsidRDefault="00F965ED" w:rsidP="00F965ED">
      <w:pPr>
        <w:spacing w:line="259" w:lineRule="auto"/>
        <w:ind w:firstLine="567"/>
        <w:jc w:val="both"/>
        <w:rPr>
          <w:rFonts w:eastAsia="Calibri"/>
          <w:b/>
          <w:i/>
          <w:highlight w:val="yellow"/>
          <w:u w:val="single"/>
          <w:shd w:val="clear" w:color="auto" w:fill="FFFFFF"/>
        </w:rPr>
      </w:pPr>
    </w:p>
    <w:p w:rsidR="00F965ED" w:rsidRPr="00A82A66" w:rsidRDefault="00F965ED" w:rsidP="00F965ED">
      <w:pPr>
        <w:spacing w:line="259" w:lineRule="auto"/>
        <w:ind w:firstLine="567"/>
        <w:jc w:val="both"/>
        <w:rPr>
          <w:rFonts w:eastAsia="Calibri"/>
          <w:b/>
          <w:i/>
          <w:u w:val="single"/>
          <w:shd w:val="clear" w:color="auto" w:fill="FFFFFF"/>
        </w:rPr>
      </w:pPr>
      <w:r w:rsidRPr="00A82A66">
        <w:rPr>
          <w:rFonts w:eastAsia="Calibri"/>
          <w:b/>
          <w:i/>
          <w:u w:val="single"/>
          <w:shd w:val="clear" w:color="auto" w:fill="FFFFFF"/>
        </w:rPr>
        <w:t>Водоотведение</w:t>
      </w: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t>В Великоархангельском сельском поселении отсутствуют очистные сооружения.</w:t>
      </w: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сточных вод в компостные ямы.</w:t>
      </w: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t>Согласно сведениям, предоставленным администрацией Великоархангельского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F965ED" w:rsidRPr="00A82A66" w:rsidRDefault="00F965ED" w:rsidP="00F965ED">
      <w:pPr>
        <w:spacing w:line="259" w:lineRule="auto"/>
        <w:ind w:firstLine="567"/>
        <w:jc w:val="both"/>
        <w:rPr>
          <w:rFonts w:eastAsia="Calibri"/>
          <w:shd w:val="clear" w:color="auto" w:fill="FFFFFF"/>
        </w:rPr>
      </w:pPr>
      <w:r w:rsidRPr="00A82A66">
        <w:rPr>
          <w:rFonts w:eastAsia="Calibri"/>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F965ED" w:rsidRPr="00A82A66" w:rsidRDefault="00F965ED" w:rsidP="00F965ED">
      <w:pPr>
        <w:ind w:firstLine="567"/>
        <w:jc w:val="both"/>
        <w:rPr>
          <w:rFonts w:eastAsia="Calibri"/>
          <w:b/>
          <w:bCs/>
        </w:rPr>
      </w:pPr>
    </w:p>
    <w:p w:rsidR="00F965ED" w:rsidRPr="00A82A66" w:rsidRDefault="00F965ED" w:rsidP="00F965ED">
      <w:pPr>
        <w:ind w:firstLine="567"/>
        <w:jc w:val="both"/>
        <w:rPr>
          <w:rFonts w:eastAsia="Calibri"/>
          <w:i/>
          <w:u w:val="single"/>
          <w:shd w:val="clear" w:color="auto" w:fill="CCFFFF"/>
        </w:rPr>
      </w:pPr>
      <w:r w:rsidRPr="00A82A66">
        <w:rPr>
          <w:rFonts w:eastAsia="Calibri"/>
          <w:b/>
          <w:i/>
          <w:u w:val="single"/>
        </w:rPr>
        <w:lastRenderedPageBreak/>
        <w:t>Газоснабжение</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Газоснабжение Великоархангельского сельского поселения осуществляется природным газом по газопроводам высокого давления от ГРС «Бутурлиновка».</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Газоэксплуатирующей организацией на территории поселения является  Бутурлиновский филиал ОАО «Газпром газораспределение Воронеж».</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 xml:space="preserve">По данным паспорта поселения (по состоянию на 01.01.2021 г.) на территории населенных пунктов общая протяженность уличной газовой сети составляет 23 км, количество газифицированных жилых домов – 318 ед. </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В настоящее время в сельском поселении частично газифицированы природным газом с. Великоархангельское, с. Тюниково. Жители негазифицированного жилого фонда используют газобаллонные установки с подключенными газовыми плитами для приготовления пищи, для отопления используются дровяные печи.</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F965ED" w:rsidRPr="00A82A66" w:rsidRDefault="00F965ED" w:rsidP="00F965ED">
      <w:pPr>
        <w:autoSpaceDE w:val="0"/>
        <w:spacing w:line="259" w:lineRule="auto"/>
        <w:ind w:firstLine="567"/>
        <w:jc w:val="both"/>
        <w:rPr>
          <w:rFonts w:eastAsia="Arial"/>
          <w:shd w:val="clear" w:color="auto" w:fill="FFFFFF"/>
        </w:rPr>
      </w:pPr>
      <w:r w:rsidRPr="00A82A66">
        <w:rPr>
          <w:rFonts w:eastAsia="Arial"/>
          <w:shd w:val="clear" w:color="auto" w:fill="FFFFFF"/>
        </w:rPr>
        <w:t>Согласно сведениям, предоставленным администрацией Великоархангельского сельского поселения, распределение газа по поселению осуществляется по 2-х ступенчатой схеме: высокого и низкого давлений:</w:t>
      </w:r>
    </w:p>
    <w:p w:rsidR="00F965ED" w:rsidRPr="00A82A66" w:rsidRDefault="00F965ED" w:rsidP="007610A9">
      <w:pPr>
        <w:widowControl w:val="0"/>
        <w:numPr>
          <w:ilvl w:val="1"/>
          <w:numId w:val="106"/>
        </w:numPr>
        <w:tabs>
          <w:tab w:val="clear" w:pos="1004"/>
          <w:tab w:val="num" w:pos="1080"/>
        </w:tabs>
        <w:spacing w:after="160" w:line="259" w:lineRule="auto"/>
        <w:ind w:left="0" w:firstLine="567"/>
        <w:contextualSpacing/>
        <w:jc w:val="both"/>
        <w:rPr>
          <w:rFonts w:eastAsia="Arial"/>
          <w:shd w:val="clear" w:color="auto" w:fill="FFFFFF"/>
        </w:rPr>
      </w:pPr>
      <w:r w:rsidRPr="00A82A66">
        <w:rPr>
          <w:rFonts w:eastAsia="Arial"/>
          <w:kern w:val="1"/>
          <w:shd w:val="clear" w:color="auto" w:fill="FFFFFF"/>
          <w:lang w:val="en-US"/>
        </w:rPr>
        <w:t>I</w:t>
      </w:r>
      <w:r w:rsidRPr="00A82A66">
        <w:rPr>
          <w:rFonts w:eastAsia="Arial"/>
          <w:kern w:val="1"/>
          <w:shd w:val="clear" w:color="auto" w:fill="FFFFFF"/>
        </w:rPr>
        <w:t xml:space="preserve">-я ступень — газопровод высокого давления </w:t>
      </w:r>
      <w:r w:rsidRPr="00A82A66">
        <w:rPr>
          <w:rFonts w:eastAsia="Arial"/>
          <w:shd w:val="clear" w:color="auto" w:fill="FFFFFF"/>
        </w:rPr>
        <w:t>I категории р ≤ 1,2 МПа;</w:t>
      </w:r>
    </w:p>
    <w:p w:rsidR="00F965ED" w:rsidRPr="00A82A66" w:rsidRDefault="00F965ED" w:rsidP="007610A9">
      <w:pPr>
        <w:widowControl w:val="0"/>
        <w:numPr>
          <w:ilvl w:val="1"/>
          <w:numId w:val="106"/>
        </w:numPr>
        <w:tabs>
          <w:tab w:val="clear" w:pos="1004"/>
          <w:tab w:val="num" w:pos="1080"/>
        </w:tabs>
        <w:spacing w:after="160" w:line="259" w:lineRule="auto"/>
        <w:ind w:left="0" w:firstLine="567"/>
        <w:contextualSpacing/>
        <w:jc w:val="both"/>
        <w:rPr>
          <w:rFonts w:eastAsia="Arial"/>
          <w:kern w:val="1"/>
          <w:shd w:val="clear" w:color="auto" w:fill="FFFFFF"/>
        </w:rPr>
      </w:pPr>
      <w:r w:rsidRPr="00A82A66">
        <w:rPr>
          <w:rFonts w:eastAsia="Arial"/>
          <w:kern w:val="1"/>
          <w:shd w:val="clear" w:color="auto" w:fill="FFFFFF"/>
          <w:lang w:val="en-US"/>
        </w:rPr>
        <w:t>II</w:t>
      </w:r>
      <w:r w:rsidRPr="00A82A66">
        <w:rPr>
          <w:rFonts w:eastAsia="Arial"/>
          <w:kern w:val="1"/>
          <w:shd w:val="clear" w:color="auto" w:fill="FFFFFF"/>
        </w:rPr>
        <w:t>-я ступень— газопровод низкого давления р ≤ 0,003 Мпа.</w:t>
      </w:r>
    </w:p>
    <w:p w:rsidR="00F965ED" w:rsidRPr="00A82A66" w:rsidRDefault="00F965ED" w:rsidP="00F965ED">
      <w:pPr>
        <w:autoSpaceDE w:val="0"/>
        <w:spacing w:line="259" w:lineRule="auto"/>
        <w:ind w:firstLine="567"/>
        <w:jc w:val="both"/>
        <w:rPr>
          <w:rFonts w:eastAsia="Arial"/>
          <w:highlight w:val="cyan"/>
          <w:shd w:val="clear" w:color="auto" w:fill="FFFFFF"/>
        </w:rPr>
      </w:pPr>
      <w:r w:rsidRPr="00A82A66">
        <w:rPr>
          <w:rFonts w:eastAsia="Arial"/>
          <w:shd w:val="clear" w:color="auto" w:fill="FFFFFF"/>
        </w:rPr>
        <w:t xml:space="preserve">Связь между ступенями осуществляется через газорегуляторные пункты (ГРП, ШРП). Всего в поселении насчитывается 1 ГРП и 4 ШРП. Тип прокладки газопроводов всех категорий давления - подземный. </w:t>
      </w:r>
    </w:p>
    <w:p w:rsidR="00F965ED" w:rsidRPr="00A82A66" w:rsidRDefault="00F965ED" w:rsidP="00F965ED">
      <w:pPr>
        <w:ind w:firstLine="567"/>
        <w:jc w:val="both"/>
        <w:rPr>
          <w:rFonts w:eastAsia="Calibri"/>
          <w:b/>
          <w:kern w:val="24"/>
          <w:highlight w:val="cyan"/>
        </w:rPr>
      </w:pPr>
    </w:p>
    <w:p w:rsidR="00F965ED" w:rsidRPr="00A82A66" w:rsidRDefault="00F965ED" w:rsidP="00F965ED">
      <w:pPr>
        <w:spacing w:line="259" w:lineRule="auto"/>
        <w:ind w:firstLine="567"/>
        <w:jc w:val="both"/>
        <w:rPr>
          <w:rFonts w:eastAsia="Calibri"/>
        </w:rPr>
      </w:pPr>
      <w:r w:rsidRPr="00A82A66">
        <w:rPr>
          <w:rFonts w:eastAsia="Calibri"/>
          <w:b/>
        </w:rPr>
        <w:t>Сведения о газификации населенных пунктов  и газовом хозяйстве Великоархангельского сельского поселения представлены в таблицах ниже</w:t>
      </w:r>
      <w:r w:rsidRPr="00A82A66">
        <w:rPr>
          <w:rFonts w:eastAsia="Calibri"/>
        </w:rPr>
        <w:t xml:space="preserve"> (по данным паспорта поселения по состоянию на 01.01.2021 г.):</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417"/>
        <w:gridCol w:w="1701"/>
        <w:gridCol w:w="1560"/>
        <w:gridCol w:w="1559"/>
      </w:tblGrid>
      <w:tr w:rsidR="00F965ED" w:rsidRPr="00A82A66" w:rsidTr="00826796">
        <w:trPr>
          <w:trHeight w:val="230"/>
          <w:jc w:val="center"/>
        </w:trPr>
        <w:tc>
          <w:tcPr>
            <w:tcW w:w="3227" w:type="dxa"/>
            <w:vMerge w:val="restart"/>
            <w:shd w:val="clear" w:color="auto" w:fill="D9D9D9"/>
          </w:tcPr>
          <w:p w:rsidR="00F965ED" w:rsidRPr="00A82A66" w:rsidRDefault="00F965ED" w:rsidP="00826796">
            <w:pPr>
              <w:jc w:val="both"/>
              <w:rPr>
                <w:rFonts w:eastAsia="Calibri"/>
                <w:b/>
              </w:rPr>
            </w:pPr>
            <w:r w:rsidRPr="00A82A66">
              <w:rPr>
                <w:rFonts w:eastAsia="Calibri"/>
                <w:b/>
              </w:rPr>
              <w:t>Наименование населенного пункта</w:t>
            </w:r>
          </w:p>
        </w:tc>
        <w:tc>
          <w:tcPr>
            <w:tcW w:w="3118" w:type="dxa"/>
            <w:gridSpan w:val="2"/>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Протяженность уличной</w:t>
            </w:r>
          </w:p>
          <w:p w:rsidR="00F965ED" w:rsidRPr="00A82A66" w:rsidRDefault="00F965ED" w:rsidP="00826796">
            <w:pPr>
              <w:autoSpaceDE w:val="0"/>
              <w:autoSpaceDN w:val="0"/>
              <w:adjustRightInd w:val="0"/>
              <w:jc w:val="both"/>
              <w:rPr>
                <w:rFonts w:eastAsia="Calibri"/>
                <w:b/>
              </w:rPr>
            </w:pPr>
            <w:r w:rsidRPr="00A82A66">
              <w:rPr>
                <w:rFonts w:eastAsia="Calibri"/>
                <w:b/>
              </w:rPr>
              <w:t>газовой сети, км</w:t>
            </w:r>
          </w:p>
        </w:tc>
        <w:tc>
          <w:tcPr>
            <w:tcW w:w="1560"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Количество газифицированных жилых домов, ед.</w:t>
            </w:r>
          </w:p>
        </w:tc>
        <w:tc>
          <w:tcPr>
            <w:tcW w:w="1559"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 xml:space="preserve">Количество </w:t>
            </w:r>
          </w:p>
          <w:p w:rsidR="00F965ED" w:rsidRPr="00A82A66" w:rsidRDefault="00F965ED" w:rsidP="00826796">
            <w:pPr>
              <w:autoSpaceDE w:val="0"/>
              <w:autoSpaceDN w:val="0"/>
              <w:adjustRightInd w:val="0"/>
              <w:jc w:val="both"/>
              <w:rPr>
                <w:rFonts w:eastAsia="Calibri"/>
                <w:b/>
              </w:rPr>
            </w:pPr>
            <w:r w:rsidRPr="00A82A66">
              <w:rPr>
                <w:rFonts w:eastAsia="Calibri"/>
                <w:b/>
              </w:rPr>
              <w:t>негазифицированных жилых домов, ед.</w:t>
            </w:r>
          </w:p>
        </w:tc>
      </w:tr>
      <w:tr w:rsidR="00F965ED" w:rsidRPr="00A82A66" w:rsidTr="00826796">
        <w:trPr>
          <w:trHeight w:val="803"/>
          <w:jc w:val="center"/>
        </w:trPr>
        <w:tc>
          <w:tcPr>
            <w:tcW w:w="3227" w:type="dxa"/>
            <w:vMerge/>
            <w:tcBorders>
              <w:bottom w:val="single" w:sz="4" w:space="0" w:color="auto"/>
            </w:tcBorders>
            <w:shd w:val="clear" w:color="auto" w:fill="D9D9D9"/>
          </w:tcPr>
          <w:p w:rsidR="00F965ED" w:rsidRPr="00A82A66" w:rsidRDefault="00F965ED" w:rsidP="00826796">
            <w:pPr>
              <w:ind w:firstLine="567"/>
              <w:jc w:val="both"/>
              <w:rPr>
                <w:rFonts w:eastAsia="Calibri"/>
                <w:b/>
              </w:rPr>
            </w:pPr>
          </w:p>
        </w:tc>
        <w:tc>
          <w:tcPr>
            <w:tcW w:w="1417" w:type="dxa"/>
            <w:tcBorders>
              <w:bottom w:val="single" w:sz="4" w:space="0" w:color="auto"/>
            </w:tcBorders>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всего</w:t>
            </w:r>
          </w:p>
        </w:tc>
        <w:tc>
          <w:tcPr>
            <w:tcW w:w="1701" w:type="dxa"/>
            <w:tcBorders>
              <w:bottom w:val="single" w:sz="4" w:space="0" w:color="auto"/>
            </w:tcBorders>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в т. ч. нуждающейся в замене и ремонте</w:t>
            </w:r>
          </w:p>
        </w:tc>
        <w:tc>
          <w:tcPr>
            <w:tcW w:w="1560" w:type="dxa"/>
            <w:vMerge/>
            <w:tcBorders>
              <w:bottom w:val="single" w:sz="4" w:space="0" w:color="auto"/>
            </w:tcBorders>
            <w:shd w:val="clear" w:color="auto" w:fill="D9D9D9"/>
          </w:tcPr>
          <w:p w:rsidR="00F965ED" w:rsidRPr="00A82A66" w:rsidRDefault="00F965ED" w:rsidP="00826796">
            <w:pPr>
              <w:autoSpaceDE w:val="0"/>
              <w:autoSpaceDN w:val="0"/>
              <w:adjustRightInd w:val="0"/>
              <w:ind w:firstLine="567"/>
              <w:jc w:val="both"/>
              <w:rPr>
                <w:rFonts w:eastAsia="Calibri"/>
                <w:b/>
              </w:rPr>
            </w:pPr>
          </w:p>
        </w:tc>
        <w:tc>
          <w:tcPr>
            <w:tcW w:w="1559" w:type="dxa"/>
            <w:vMerge/>
            <w:tcBorders>
              <w:bottom w:val="single" w:sz="4" w:space="0" w:color="auto"/>
            </w:tcBorders>
            <w:shd w:val="clear" w:color="auto" w:fill="D9D9D9"/>
          </w:tcPr>
          <w:p w:rsidR="00F965ED" w:rsidRPr="00A82A66" w:rsidRDefault="00F965ED" w:rsidP="00826796">
            <w:pPr>
              <w:autoSpaceDE w:val="0"/>
              <w:autoSpaceDN w:val="0"/>
              <w:adjustRightInd w:val="0"/>
              <w:ind w:firstLine="567"/>
              <w:jc w:val="both"/>
              <w:rPr>
                <w:rFonts w:eastAsia="Calibri"/>
                <w:b/>
              </w:rPr>
            </w:pPr>
          </w:p>
        </w:tc>
      </w:tr>
      <w:tr w:rsidR="00F965ED" w:rsidRPr="00A82A66" w:rsidTr="00826796">
        <w:trPr>
          <w:jc w:val="center"/>
        </w:trPr>
        <w:tc>
          <w:tcPr>
            <w:tcW w:w="3227" w:type="dxa"/>
            <w:shd w:val="clear" w:color="auto" w:fill="D9D9D9"/>
          </w:tcPr>
          <w:p w:rsidR="00F965ED" w:rsidRPr="00A82A66" w:rsidRDefault="00F965ED" w:rsidP="00826796">
            <w:pPr>
              <w:ind w:firstLine="567"/>
              <w:jc w:val="both"/>
              <w:rPr>
                <w:rFonts w:eastAsia="Calibri"/>
                <w:b/>
              </w:rPr>
            </w:pPr>
            <w:r w:rsidRPr="00A82A66">
              <w:rPr>
                <w:rFonts w:eastAsia="Calibri"/>
                <w:b/>
              </w:rPr>
              <w:t>1</w:t>
            </w:r>
          </w:p>
        </w:tc>
        <w:tc>
          <w:tcPr>
            <w:tcW w:w="1417" w:type="dxa"/>
            <w:shd w:val="clear" w:color="auto" w:fill="D9D9D9"/>
          </w:tcPr>
          <w:p w:rsidR="00F965ED" w:rsidRPr="00A82A66" w:rsidRDefault="00F965ED" w:rsidP="00826796">
            <w:pPr>
              <w:ind w:firstLine="567"/>
              <w:jc w:val="both"/>
              <w:rPr>
                <w:rFonts w:eastAsia="Calibri"/>
                <w:b/>
              </w:rPr>
            </w:pPr>
            <w:r w:rsidRPr="00A82A66">
              <w:rPr>
                <w:rFonts w:eastAsia="Calibri"/>
                <w:b/>
              </w:rPr>
              <w:t>2</w:t>
            </w:r>
          </w:p>
        </w:tc>
        <w:tc>
          <w:tcPr>
            <w:tcW w:w="1701" w:type="dxa"/>
            <w:shd w:val="clear" w:color="auto" w:fill="D9D9D9"/>
          </w:tcPr>
          <w:p w:rsidR="00F965ED" w:rsidRPr="00A82A66" w:rsidRDefault="00F965ED" w:rsidP="00826796">
            <w:pPr>
              <w:ind w:firstLine="567"/>
              <w:jc w:val="both"/>
              <w:rPr>
                <w:rFonts w:eastAsia="Calibri"/>
                <w:b/>
              </w:rPr>
            </w:pPr>
            <w:r w:rsidRPr="00A82A66">
              <w:rPr>
                <w:rFonts w:eastAsia="Calibri"/>
                <w:b/>
              </w:rPr>
              <w:t>3</w:t>
            </w:r>
          </w:p>
        </w:tc>
        <w:tc>
          <w:tcPr>
            <w:tcW w:w="1560" w:type="dxa"/>
            <w:shd w:val="clear" w:color="auto" w:fill="D9D9D9"/>
          </w:tcPr>
          <w:p w:rsidR="00F965ED" w:rsidRPr="00A82A66" w:rsidRDefault="00F965ED" w:rsidP="00826796">
            <w:pPr>
              <w:ind w:firstLine="567"/>
              <w:jc w:val="both"/>
              <w:rPr>
                <w:rFonts w:eastAsia="Calibri"/>
                <w:b/>
              </w:rPr>
            </w:pPr>
            <w:r w:rsidRPr="00A82A66">
              <w:rPr>
                <w:rFonts w:eastAsia="Calibri"/>
                <w:b/>
              </w:rPr>
              <w:t>4</w:t>
            </w:r>
          </w:p>
        </w:tc>
        <w:tc>
          <w:tcPr>
            <w:tcW w:w="1559" w:type="dxa"/>
            <w:shd w:val="clear" w:color="auto" w:fill="D9D9D9"/>
          </w:tcPr>
          <w:p w:rsidR="00F965ED" w:rsidRPr="00A82A66" w:rsidRDefault="00F965ED" w:rsidP="00826796">
            <w:pPr>
              <w:ind w:firstLine="567"/>
              <w:jc w:val="both"/>
              <w:rPr>
                <w:rFonts w:eastAsia="Calibri"/>
                <w:b/>
              </w:rPr>
            </w:pPr>
            <w:r w:rsidRPr="00A82A66">
              <w:rPr>
                <w:rFonts w:eastAsia="Calibri"/>
                <w:b/>
              </w:rPr>
              <w:t>5</w:t>
            </w:r>
          </w:p>
        </w:tc>
      </w:tr>
      <w:tr w:rsidR="00F965ED" w:rsidRPr="00A82A66" w:rsidTr="00826796">
        <w:trPr>
          <w:jc w:val="center"/>
        </w:trPr>
        <w:tc>
          <w:tcPr>
            <w:tcW w:w="3227" w:type="dxa"/>
            <w:vAlign w:val="center"/>
          </w:tcPr>
          <w:p w:rsidR="00F965ED" w:rsidRPr="00A82A66" w:rsidRDefault="00F965ED" w:rsidP="00826796">
            <w:pPr>
              <w:ind w:hanging="53"/>
              <w:jc w:val="both"/>
              <w:rPr>
                <w:rFonts w:eastAsia="Calibri"/>
              </w:rPr>
            </w:pPr>
            <w:r w:rsidRPr="00A82A66">
              <w:rPr>
                <w:rFonts w:eastAsia="Calibri"/>
              </w:rPr>
              <w:t>Всего по поселению</w:t>
            </w:r>
          </w:p>
        </w:tc>
        <w:tc>
          <w:tcPr>
            <w:tcW w:w="1417" w:type="dxa"/>
          </w:tcPr>
          <w:p w:rsidR="00F965ED" w:rsidRPr="00A82A66" w:rsidRDefault="00F965ED" w:rsidP="00826796">
            <w:pPr>
              <w:ind w:hanging="53"/>
              <w:jc w:val="center"/>
              <w:rPr>
                <w:rFonts w:eastAsia="Calibri"/>
                <w:b/>
              </w:rPr>
            </w:pPr>
            <w:r w:rsidRPr="00A82A66">
              <w:rPr>
                <w:rFonts w:eastAsia="Calibri"/>
                <w:b/>
              </w:rPr>
              <w:t>23,0</w:t>
            </w:r>
          </w:p>
        </w:tc>
        <w:tc>
          <w:tcPr>
            <w:tcW w:w="1701" w:type="dxa"/>
          </w:tcPr>
          <w:p w:rsidR="00F965ED" w:rsidRPr="00A82A66" w:rsidRDefault="00F965ED" w:rsidP="00826796">
            <w:pPr>
              <w:ind w:hanging="53"/>
              <w:jc w:val="center"/>
              <w:rPr>
                <w:rFonts w:eastAsia="Calibri"/>
                <w:b/>
              </w:rPr>
            </w:pPr>
            <w:r w:rsidRPr="00A82A66">
              <w:rPr>
                <w:rFonts w:eastAsia="Calibri"/>
                <w:b/>
              </w:rPr>
              <w:t>-</w:t>
            </w:r>
          </w:p>
        </w:tc>
        <w:tc>
          <w:tcPr>
            <w:tcW w:w="1560" w:type="dxa"/>
          </w:tcPr>
          <w:p w:rsidR="00F965ED" w:rsidRPr="00A82A66" w:rsidRDefault="00F965ED" w:rsidP="00826796">
            <w:pPr>
              <w:ind w:hanging="53"/>
              <w:jc w:val="center"/>
              <w:rPr>
                <w:rFonts w:eastAsia="Calibri"/>
                <w:b/>
              </w:rPr>
            </w:pPr>
            <w:r w:rsidRPr="00A82A66">
              <w:rPr>
                <w:rFonts w:eastAsia="Calibri"/>
                <w:b/>
              </w:rPr>
              <w:t>318</w:t>
            </w:r>
          </w:p>
        </w:tc>
        <w:tc>
          <w:tcPr>
            <w:tcW w:w="1559" w:type="dxa"/>
          </w:tcPr>
          <w:p w:rsidR="00F965ED" w:rsidRPr="00A82A66" w:rsidRDefault="00F965ED" w:rsidP="00826796">
            <w:pPr>
              <w:ind w:hanging="53"/>
              <w:jc w:val="center"/>
              <w:rPr>
                <w:rFonts w:eastAsia="Calibri"/>
                <w:b/>
              </w:rPr>
            </w:pPr>
            <w:r w:rsidRPr="00A82A66">
              <w:rPr>
                <w:rFonts w:eastAsia="Calibri"/>
                <w:b/>
              </w:rPr>
              <w:t>168</w:t>
            </w:r>
          </w:p>
        </w:tc>
      </w:tr>
      <w:tr w:rsidR="00F965ED" w:rsidRPr="00A82A66" w:rsidTr="00826796">
        <w:trPr>
          <w:jc w:val="center"/>
        </w:trPr>
        <w:tc>
          <w:tcPr>
            <w:tcW w:w="3227" w:type="dxa"/>
            <w:vAlign w:val="center"/>
          </w:tcPr>
          <w:p w:rsidR="00F965ED" w:rsidRPr="00A82A66" w:rsidRDefault="00F965ED" w:rsidP="00826796">
            <w:pPr>
              <w:ind w:hanging="53"/>
              <w:jc w:val="both"/>
              <w:rPr>
                <w:rFonts w:eastAsia="Calibri"/>
              </w:rPr>
            </w:pPr>
            <w:r w:rsidRPr="00A82A66">
              <w:rPr>
                <w:rFonts w:eastAsia="Calibri"/>
              </w:rPr>
              <w:t>в т.ч. по населенным пунктам</w:t>
            </w:r>
          </w:p>
        </w:tc>
        <w:tc>
          <w:tcPr>
            <w:tcW w:w="1417" w:type="dxa"/>
          </w:tcPr>
          <w:p w:rsidR="00F965ED" w:rsidRPr="00A82A66" w:rsidRDefault="00F965ED" w:rsidP="00826796">
            <w:pPr>
              <w:ind w:hanging="53"/>
              <w:jc w:val="center"/>
              <w:rPr>
                <w:rFonts w:eastAsia="Calibri"/>
              </w:rPr>
            </w:pPr>
          </w:p>
        </w:tc>
        <w:tc>
          <w:tcPr>
            <w:tcW w:w="1701" w:type="dxa"/>
          </w:tcPr>
          <w:p w:rsidR="00F965ED" w:rsidRPr="00A82A66" w:rsidRDefault="00F965ED" w:rsidP="00826796">
            <w:pPr>
              <w:ind w:hanging="53"/>
              <w:jc w:val="center"/>
              <w:rPr>
                <w:rFonts w:eastAsia="Calibri"/>
              </w:rPr>
            </w:pPr>
          </w:p>
        </w:tc>
        <w:tc>
          <w:tcPr>
            <w:tcW w:w="1560" w:type="dxa"/>
          </w:tcPr>
          <w:p w:rsidR="00F965ED" w:rsidRPr="00A82A66" w:rsidRDefault="00F965ED" w:rsidP="00826796">
            <w:pPr>
              <w:ind w:hanging="53"/>
              <w:jc w:val="center"/>
              <w:rPr>
                <w:rFonts w:eastAsia="Calibri"/>
              </w:rPr>
            </w:pPr>
          </w:p>
        </w:tc>
        <w:tc>
          <w:tcPr>
            <w:tcW w:w="1559" w:type="dxa"/>
          </w:tcPr>
          <w:p w:rsidR="00F965ED" w:rsidRPr="00A82A66" w:rsidRDefault="00F965ED" w:rsidP="00826796">
            <w:pPr>
              <w:ind w:hanging="53"/>
              <w:jc w:val="center"/>
              <w:rPr>
                <w:rFonts w:eastAsia="Calibri"/>
              </w:rPr>
            </w:pPr>
          </w:p>
        </w:tc>
      </w:tr>
      <w:tr w:rsidR="00F965ED" w:rsidRPr="00A82A66" w:rsidTr="00826796">
        <w:trPr>
          <w:jc w:val="center"/>
        </w:trPr>
        <w:tc>
          <w:tcPr>
            <w:tcW w:w="3227" w:type="dxa"/>
          </w:tcPr>
          <w:p w:rsidR="00F965ED" w:rsidRPr="00A82A66" w:rsidRDefault="00F965ED" w:rsidP="00826796">
            <w:pPr>
              <w:ind w:hanging="53"/>
              <w:jc w:val="both"/>
              <w:rPr>
                <w:rFonts w:eastAsia="Calibri"/>
              </w:rPr>
            </w:pPr>
            <w:r w:rsidRPr="00A82A66">
              <w:rPr>
                <w:rFonts w:eastAsia="Calibri"/>
              </w:rPr>
              <w:t>с..Великоархангельское</w:t>
            </w:r>
          </w:p>
        </w:tc>
        <w:tc>
          <w:tcPr>
            <w:tcW w:w="1417" w:type="dxa"/>
          </w:tcPr>
          <w:p w:rsidR="00F965ED" w:rsidRPr="00A82A66" w:rsidRDefault="00F965ED" w:rsidP="00826796">
            <w:pPr>
              <w:ind w:hanging="53"/>
              <w:jc w:val="center"/>
              <w:rPr>
                <w:rFonts w:eastAsia="Calibri"/>
              </w:rPr>
            </w:pPr>
            <w:r w:rsidRPr="00A82A66">
              <w:rPr>
                <w:rFonts w:eastAsia="Calibri"/>
              </w:rPr>
              <w:t>17</w:t>
            </w:r>
          </w:p>
        </w:tc>
        <w:tc>
          <w:tcPr>
            <w:tcW w:w="1701" w:type="dxa"/>
          </w:tcPr>
          <w:p w:rsidR="00F965ED" w:rsidRPr="00A82A66" w:rsidRDefault="00F965ED" w:rsidP="00826796">
            <w:pPr>
              <w:ind w:hanging="53"/>
              <w:jc w:val="center"/>
              <w:rPr>
                <w:rFonts w:eastAsia="Calibri"/>
              </w:rPr>
            </w:pPr>
            <w:r w:rsidRPr="00A82A66">
              <w:rPr>
                <w:rFonts w:eastAsia="Calibri"/>
              </w:rPr>
              <w:t>-</w:t>
            </w:r>
          </w:p>
        </w:tc>
        <w:tc>
          <w:tcPr>
            <w:tcW w:w="1560" w:type="dxa"/>
          </w:tcPr>
          <w:p w:rsidR="00F965ED" w:rsidRPr="00A82A66" w:rsidRDefault="00F965ED" w:rsidP="00826796">
            <w:pPr>
              <w:ind w:hanging="53"/>
              <w:jc w:val="center"/>
              <w:rPr>
                <w:rFonts w:eastAsia="Calibri"/>
              </w:rPr>
            </w:pPr>
            <w:r w:rsidRPr="00A82A66">
              <w:rPr>
                <w:rFonts w:eastAsia="Calibri"/>
              </w:rPr>
              <w:t>288</w:t>
            </w:r>
          </w:p>
        </w:tc>
        <w:tc>
          <w:tcPr>
            <w:tcW w:w="1559" w:type="dxa"/>
          </w:tcPr>
          <w:p w:rsidR="00F965ED" w:rsidRPr="00A82A66" w:rsidRDefault="00F965ED" w:rsidP="00826796">
            <w:pPr>
              <w:ind w:hanging="53"/>
              <w:jc w:val="center"/>
              <w:rPr>
                <w:rFonts w:eastAsia="Calibri"/>
              </w:rPr>
            </w:pPr>
            <w:r w:rsidRPr="00A82A66">
              <w:rPr>
                <w:rFonts w:eastAsia="Calibri"/>
              </w:rPr>
              <w:t>145</w:t>
            </w:r>
          </w:p>
        </w:tc>
      </w:tr>
      <w:tr w:rsidR="00F965ED" w:rsidRPr="00A82A66" w:rsidTr="00826796">
        <w:trPr>
          <w:jc w:val="center"/>
        </w:trPr>
        <w:tc>
          <w:tcPr>
            <w:tcW w:w="3227" w:type="dxa"/>
          </w:tcPr>
          <w:p w:rsidR="00F965ED" w:rsidRPr="00A82A66" w:rsidRDefault="00F965ED" w:rsidP="00826796">
            <w:pPr>
              <w:ind w:hanging="53"/>
              <w:jc w:val="both"/>
              <w:rPr>
                <w:rFonts w:eastAsia="Calibri"/>
              </w:rPr>
            </w:pPr>
            <w:r w:rsidRPr="00A82A66">
              <w:rPr>
                <w:rFonts w:eastAsia="Calibri"/>
              </w:rPr>
              <w:t>с..Тюниково</w:t>
            </w:r>
          </w:p>
        </w:tc>
        <w:tc>
          <w:tcPr>
            <w:tcW w:w="1417" w:type="dxa"/>
          </w:tcPr>
          <w:p w:rsidR="00F965ED" w:rsidRPr="00A82A66" w:rsidRDefault="00F965ED" w:rsidP="00826796">
            <w:pPr>
              <w:ind w:hanging="53"/>
              <w:jc w:val="center"/>
              <w:rPr>
                <w:rFonts w:eastAsia="Calibri"/>
              </w:rPr>
            </w:pPr>
            <w:r w:rsidRPr="00A82A66">
              <w:rPr>
                <w:rFonts w:eastAsia="Calibri"/>
              </w:rPr>
              <w:t>6</w:t>
            </w:r>
          </w:p>
        </w:tc>
        <w:tc>
          <w:tcPr>
            <w:tcW w:w="1701" w:type="dxa"/>
          </w:tcPr>
          <w:p w:rsidR="00F965ED" w:rsidRPr="00A82A66" w:rsidRDefault="00F965ED" w:rsidP="00826796">
            <w:pPr>
              <w:ind w:hanging="53"/>
              <w:jc w:val="center"/>
              <w:rPr>
                <w:rFonts w:eastAsia="Calibri"/>
              </w:rPr>
            </w:pPr>
            <w:r w:rsidRPr="00A82A66">
              <w:rPr>
                <w:rFonts w:eastAsia="Calibri"/>
              </w:rPr>
              <w:t>-</w:t>
            </w:r>
          </w:p>
        </w:tc>
        <w:tc>
          <w:tcPr>
            <w:tcW w:w="1560" w:type="dxa"/>
          </w:tcPr>
          <w:p w:rsidR="00F965ED" w:rsidRPr="00A82A66" w:rsidRDefault="00F965ED" w:rsidP="00826796">
            <w:pPr>
              <w:ind w:hanging="53"/>
              <w:jc w:val="center"/>
              <w:rPr>
                <w:rFonts w:eastAsia="Calibri"/>
              </w:rPr>
            </w:pPr>
            <w:r w:rsidRPr="00A82A66">
              <w:rPr>
                <w:rFonts w:eastAsia="Calibri"/>
              </w:rPr>
              <w:t>30</w:t>
            </w:r>
          </w:p>
        </w:tc>
        <w:tc>
          <w:tcPr>
            <w:tcW w:w="1559" w:type="dxa"/>
          </w:tcPr>
          <w:p w:rsidR="00F965ED" w:rsidRPr="00A82A66" w:rsidRDefault="00F965ED" w:rsidP="00826796">
            <w:pPr>
              <w:ind w:hanging="53"/>
              <w:jc w:val="center"/>
              <w:rPr>
                <w:rFonts w:eastAsia="Calibri"/>
              </w:rPr>
            </w:pPr>
            <w:r w:rsidRPr="00A82A66">
              <w:rPr>
                <w:rFonts w:eastAsia="Calibri"/>
              </w:rPr>
              <w:t>23</w:t>
            </w:r>
          </w:p>
        </w:tc>
      </w:tr>
    </w:tbl>
    <w:p w:rsidR="00F965ED" w:rsidRPr="00A82A66" w:rsidRDefault="00F965ED" w:rsidP="00F965ED">
      <w:pPr>
        <w:ind w:firstLine="567"/>
        <w:jc w:val="both"/>
        <w:rPr>
          <w:rFonts w:eastAsia="Calibri"/>
          <w:b/>
          <w:kern w:val="24"/>
          <w:highlight w:val="yellow"/>
        </w:rPr>
        <w:sectPr w:rsidR="00F965ED" w:rsidRPr="00A82A66" w:rsidSect="00826796">
          <w:pgSz w:w="11906" w:h="16838"/>
          <w:pgMar w:top="1134" w:right="851" w:bottom="1134" w:left="1701" w:header="709" w:footer="178" w:gutter="0"/>
          <w:cols w:space="708"/>
          <w:docGrid w:linePitch="360"/>
        </w:sectPr>
      </w:pPr>
    </w:p>
    <w:p w:rsidR="00F965ED" w:rsidRPr="00A82A66" w:rsidRDefault="00F965ED" w:rsidP="00F965ED">
      <w:pPr>
        <w:widowControl w:val="0"/>
        <w:tabs>
          <w:tab w:val="left" w:pos="0"/>
        </w:tabs>
        <w:ind w:firstLine="567"/>
        <w:jc w:val="both"/>
        <w:rPr>
          <w:rFonts w:eastAsia="Calibri"/>
          <w:b/>
          <w:bCs/>
        </w:rPr>
      </w:pPr>
      <w:r w:rsidRPr="00A82A66">
        <w:rPr>
          <w:rFonts w:eastAsia="Calibri"/>
          <w:b/>
          <w:bCs/>
        </w:rPr>
        <w:lastRenderedPageBreak/>
        <w:t>Сведения о ГРП и ШРП:</w:t>
      </w:r>
    </w:p>
    <w:tbl>
      <w:tblPr>
        <w:tblW w:w="15504"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03"/>
        <w:gridCol w:w="1957"/>
        <w:gridCol w:w="1806"/>
        <w:gridCol w:w="1806"/>
        <w:gridCol w:w="1807"/>
        <w:gridCol w:w="1806"/>
        <w:gridCol w:w="1806"/>
        <w:gridCol w:w="1806"/>
        <w:gridCol w:w="1807"/>
      </w:tblGrid>
      <w:tr w:rsidR="00F965ED" w:rsidRPr="00A82A66" w:rsidTr="00826796">
        <w:trPr>
          <w:trHeight w:val="276"/>
        </w:trPr>
        <w:tc>
          <w:tcPr>
            <w:tcW w:w="903" w:type="dxa"/>
            <w:shd w:val="clear" w:color="auto" w:fill="D9D9D9"/>
          </w:tcPr>
          <w:p w:rsidR="00F965ED" w:rsidRPr="00A82A66" w:rsidRDefault="00F965ED" w:rsidP="00826796">
            <w:pPr>
              <w:ind w:hanging="3"/>
              <w:jc w:val="both"/>
              <w:rPr>
                <w:rFonts w:eastAsia="Calibri"/>
                <w:b/>
              </w:rPr>
            </w:pPr>
            <w:r w:rsidRPr="00A82A66">
              <w:rPr>
                <w:rFonts w:eastAsia="Calibri"/>
                <w:b/>
              </w:rPr>
              <w:t>№  п/п</w:t>
            </w:r>
          </w:p>
        </w:tc>
        <w:tc>
          <w:tcPr>
            <w:tcW w:w="1957" w:type="dxa"/>
            <w:shd w:val="clear" w:color="auto" w:fill="D9D9D9"/>
          </w:tcPr>
          <w:p w:rsidR="00F965ED" w:rsidRPr="00A82A66" w:rsidRDefault="00F965ED" w:rsidP="00826796">
            <w:pPr>
              <w:ind w:hanging="3"/>
              <w:jc w:val="both"/>
              <w:rPr>
                <w:rFonts w:eastAsia="Calibri"/>
                <w:b/>
              </w:rPr>
            </w:pPr>
            <w:r w:rsidRPr="00A82A66">
              <w:rPr>
                <w:rFonts w:eastAsia="Calibri"/>
                <w:b/>
              </w:rPr>
              <w:t>Наименование и адрес размещения</w:t>
            </w:r>
          </w:p>
        </w:tc>
        <w:tc>
          <w:tcPr>
            <w:tcW w:w="1806" w:type="dxa"/>
            <w:shd w:val="clear" w:color="auto" w:fill="D9D9D9"/>
          </w:tcPr>
          <w:p w:rsidR="00F965ED" w:rsidRPr="00A82A66" w:rsidRDefault="00F965ED" w:rsidP="00826796">
            <w:pPr>
              <w:ind w:hanging="3"/>
              <w:jc w:val="both"/>
              <w:rPr>
                <w:rFonts w:eastAsia="Calibri"/>
                <w:b/>
              </w:rPr>
            </w:pPr>
            <w:r w:rsidRPr="00A82A66">
              <w:rPr>
                <w:rFonts w:eastAsia="Calibri"/>
                <w:b/>
              </w:rPr>
              <w:t>Входное давление кг/см2</w:t>
            </w:r>
          </w:p>
        </w:tc>
        <w:tc>
          <w:tcPr>
            <w:tcW w:w="1806" w:type="dxa"/>
            <w:shd w:val="clear" w:color="auto" w:fill="D9D9D9"/>
          </w:tcPr>
          <w:p w:rsidR="00F965ED" w:rsidRPr="00A82A66" w:rsidRDefault="00F965ED" w:rsidP="00826796">
            <w:pPr>
              <w:ind w:hanging="3"/>
              <w:jc w:val="both"/>
              <w:rPr>
                <w:rFonts w:eastAsia="Calibri"/>
                <w:b/>
              </w:rPr>
            </w:pPr>
            <w:r w:rsidRPr="00A82A66">
              <w:rPr>
                <w:rFonts w:eastAsia="Calibri"/>
                <w:b/>
              </w:rPr>
              <w:t>Выходные давления  кг/см2</w:t>
            </w:r>
          </w:p>
        </w:tc>
        <w:tc>
          <w:tcPr>
            <w:tcW w:w="1807" w:type="dxa"/>
            <w:shd w:val="clear" w:color="auto" w:fill="D9D9D9"/>
          </w:tcPr>
          <w:p w:rsidR="00F965ED" w:rsidRPr="00A82A66" w:rsidRDefault="00F965ED" w:rsidP="00826796">
            <w:pPr>
              <w:ind w:hanging="3"/>
              <w:jc w:val="both"/>
              <w:rPr>
                <w:rFonts w:eastAsia="Calibri"/>
                <w:b/>
              </w:rPr>
            </w:pPr>
            <w:r w:rsidRPr="00A82A66">
              <w:rPr>
                <w:rFonts w:eastAsia="Calibri"/>
                <w:b/>
              </w:rPr>
              <w:t>Диаметр входной  мм</w:t>
            </w:r>
          </w:p>
        </w:tc>
        <w:tc>
          <w:tcPr>
            <w:tcW w:w="1806" w:type="dxa"/>
            <w:shd w:val="clear" w:color="auto" w:fill="D9D9D9"/>
          </w:tcPr>
          <w:p w:rsidR="00F965ED" w:rsidRPr="00A82A66" w:rsidRDefault="00F965ED" w:rsidP="00826796">
            <w:pPr>
              <w:ind w:hanging="3"/>
              <w:jc w:val="both"/>
              <w:rPr>
                <w:rFonts w:eastAsia="Calibri"/>
                <w:b/>
              </w:rPr>
            </w:pPr>
            <w:r w:rsidRPr="00A82A66">
              <w:rPr>
                <w:rFonts w:eastAsia="Calibri"/>
                <w:b/>
              </w:rPr>
              <w:t>Диаметры выходные  мм</w:t>
            </w:r>
          </w:p>
        </w:tc>
        <w:tc>
          <w:tcPr>
            <w:tcW w:w="1806" w:type="dxa"/>
            <w:shd w:val="clear" w:color="auto" w:fill="D9D9D9"/>
          </w:tcPr>
          <w:p w:rsidR="00F965ED" w:rsidRPr="00A82A66" w:rsidRDefault="00F965ED" w:rsidP="00826796">
            <w:pPr>
              <w:ind w:hanging="3"/>
              <w:jc w:val="both"/>
              <w:rPr>
                <w:rFonts w:eastAsia="Calibri"/>
                <w:b/>
              </w:rPr>
            </w:pPr>
            <w:r w:rsidRPr="00A82A66">
              <w:rPr>
                <w:rFonts w:eastAsia="Calibri"/>
                <w:b/>
              </w:rPr>
              <w:t>Проектная пропускная способность  м3/час</w:t>
            </w:r>
          </w:p>
        </w:tc>
        <w:tc>
          <w:tcPr>
            <w:tcW w:w="1806" w:type="dxa"/>
            <w:shd w:val="clear" w:color="auto" w:fill="D9D9D9"/>
          </w:tcPr>
          <w:p w:rsidR="00F965ED" w:rsidRPr="00A82A66" w:rsidRDefault="00F965ED" w:rsidP="00826796">
            <w:pPr>
              <w:ind w:hanging="3"/>
              <w:jc w:val="both"/>
              <w:rPr>
                <w:rFonts w:eastAsia="Calibri"/>
                <w:b/>
              </w:rPr>
            </w:pPr>
            <w:r w:rsidRPr="00A82A66">
              <w:rPr>
                <w:rFonts w:eastAsia="Calibri"/>
                <w:b/>
              </w:rPr>
              <w:t>Фактическая пропускная способность  м3/час</w:t>
            </w:r>
          </w:p>
        </w:tc>
        <w:tc>
          <w:tcPr>
            <w:tcW w:w="1807" w:type="dxa"/>
            <w:shd w:val="clear" w:color="auto" w:fill="D9D9D9"/>
          </w:tcPr>
          <w:p w:rsidR="00F965ED" w:rsidRPr="00A82A66" w:rsidRDefault="00F965ED" w:rsidP="00826796">
            <w:pPr>
              <w:ind w:hanging="3"/>
              <w:jc w:val="both"/>
              <w:rPr>
                <w:rFonts w:eastAsia="Calibri"/>
                <w:b/>
              </w:rPr>
            </w:pPr>
            <w:r w:rsidRPr="00A82A66">
              <w:rPr>
                <w:rFonts w:eastAsia="Calibri"/>
                <w:b/>
              </w:rPr>
              <w:t>Процент  загрузки    %</w:t>
            </w:r>
          </w:p>
        </w:tc>
      </w:tr>
      <w:tr w:rsidR="00F965ED" w:rsidRPr="00A82A66" w:rsidTr="00826796">
        <w:trPr>
          <w:trHeight w:val="276"/>
        </w:trPr>
        <w:tc>
          <w:tcPr>
            <w:tcW w:w="903" w:type="dxa"/>
          </w:tcPr>
          <w:p w:rsidR="00F965ED" w:rsidRPr="00A82A66" w:rsidRDefault="00F965ED" w:rsidP="00826796">
            <w:pPr>
              <w:ind w:hanging="3"/>
              <w:jc w:val="center"/>
              <w:rPr>
                <w:rFonts w:eastAsia="Calibri"/>
              </w:rPr>
            </w:pPr>
            <w:r w:rsidRPr="00A82A66">
              <w:rPr>
                <w:rFonts w:eastAsia="Calibri"/>
              </w:rPr>
              <w:t>1</w:t>
            </w:r>
          </w:p>
        </w:tc>
        <w:tc>
          <w:tcPr>
            <w:tcW w:w="1957" w:type="dxa"/>
          </w:tcPr>
          <w:p w:rsidR="00F965ED" w:rsidRPr="00A82A66" w:rsidRDefault="00F965ED" w:rsidP="00826796">
            <w:pPr>
              <w:ind w:hanging="3"/>
              <w:jc w:val="both"/>
              <w:rPr>
                <w:rFonts w:eastAsia="Calibri"/>
              </w:rPr>
            </w:pPr>
            <w:r w:rsidRPr="00A82A66">
              <w:rPr>
                <w:rFonts w:eastAsia="Calibri"/>
              </w:rPr>
              <w:t>ГРП №23 с.Великоархангельское, ул.Шевченко</w:t>
            </w:r>
          </w:p>
        </w:tc>
        <w:tc>
          <w:tcPr>
            <w:tcW w:w="1806" w:type="dxa"/>
            <w:vAlign w:val="center"/>
          </w:tcPr>
          <w:p w:rsidR="00F965ED" w:rsidRPr="00A82A66" w:rsidRDefault="00F965ED" w:rsidP="00826796">
            <w:pPr>
              <w:ind w:hanging="3"/>
              <w:jc w:val="center"/>
              <w:rPr>
                <w:rFonts w:eastAsia="Calibri"/>
              </w:rPr>
            </w:pPr>
            <w:r w:rsidRPr="00A82A66">
              <w:rPr>
                <w:rFonts w:eastAsia="Calibri"/>
              </w:rPr>
              <w:t>12</w:t>
            </w:r>
          </w:p>
        </w:tc>
        <w:tc>
          <w:tcPr>
            <w:tcW w:w="1806" w:type="dxa"/>
            <w:vAlign w:val="center"/>
          </w:tcPr>
          <w:p w:rsidR="00F965ED" w:rsidRPr="00A82A66" w:rsidRDefault="00F965ED" w:rsidP="00826796">
            <w:pPr>
              <w:ind w:hanging="3"/>
              <w:jc w:val="center"/>
              <w:rPr>
                <w:rFonts w:eastAsia="Calibri"/>
              </w:rPr>
            </w:pPr>
            <w:r w:rsidRPr="00A82A66">
              <w:rPr>
                <w:rFonts w:eastAsia="Calibri"/>
              </w:rPr>
              <w:t>6 / 0,03</w:t>
            </w:r>
          </w:p>
        </w:tc>
        <w:tc>
          <w:tcPr>
            <w:tcW w:w="1807" w:type="dxa"/>
            <w:vAlign w:val="center"/>
          </w:tcPr>
          <w:p w:rsidR="00F965ED" w:rsidRPr="00A82A66" w:rsidRDefault="00F965ED" w:rsidP="00826796">
            <w:pPr>
              <w:ind w:hanging="3"/>
              <w:jc w:val="center"/>
              <w:rPr>
                <w:rFonts w:eastAsia="Calibri"/>
              </w:rPr>
            </w:pPr>
            <w:r w:rsidRPr="00A82A66">
              <w:rPr>
                <w:rFonts w:eastAsia="Calibri"/>
              </w:rPr>
              <w:t>108</w:t>
            </w:r>
          </w:p>
        </w:tc>
        <w:tc>
          <w:tcPr>
            <w:tcW w:w="1806" w:type="dxa"/>
            <w:vAlign w:val="center"/>
          </w:tcPr>
          <w:p w:rsidR="00F965ED" w:rsidRPr="00A82A66" w:rsidRDefault="00F965ED" w:rsidP="00826796">
            <w:pPr>
              <w:ind w:hanging="3"/>
              <w:jc w:val="center"/>
              <w:rPr>
                <w:rFonts w:eastAsia="Calibri"/>
              </w:rPr>
            </w:pPr>
            <w:r w:rsidRPr="00A82A66">
              <w:rPr>
                <w:rFonts w:eastAsia="Calibri"/>
              </w:rPr>
              <w:t>89/ 159</w:t>
            </w:r>
          </w:p>
        </w:tc>
        <w:tc>
          <w:tcPr>
            <w:tcW w:w="1806" w:type="dxa"/>
            <w:vAlign w:val="center"/>
          </w:tcPr>
          <w:p w:rsidR="00F965ED" w:rsidRPr="00A82A66" w:rsidRDefault="00F965ED" w:rsidP="00826796">
            <w:pPr>
              <w:ind w:hanging="3"/>
              <w:jc w:val="center"/>
              <w:rPr>
                <w:rFonts w:eastAsia="Calibri"/>
              </w:rPr>
            </w:pPr>
            <w:r w:rsidRPr="00A82A66">
              <w:rPr>
                <w:rFonts w:eastAsia="Calibri"/>
              </w:rPr>
              <w:t>4050</w:t>
            </w:r>
          </w:p>
        </w:tc>
        <w:tc>
          <w:tcPr>
            <w:tcW w:w="1806" w:type="dxa"/>
            <w:vAlign w:val="center"/>
          </w:tcPr>
          <w:p w:rsidR="00F965ED" w:rsidRPr="00A82A66" w:rsidRDefault="00F965ED" w:rsidP="00826796">
            <w:pPr>
              <w:ind w:hanging="3"/>
              <w:jc w:val="center"/>
              <w:rPr>
                <w:rFonts w:eastAsia="Calibri"/>
              </w:rPr>
            </w:pPr>
            <w:r w:rsidRPr="00A82A66">
              <w:rPr>
                <w:rFonts w:eastAsia="Calibri"/>
              </w:rPr>
              <w:t>4050</w:t>
            </w:r>
          </w:p>
        </w:tc>
        <w:tc>
          <w:tcPr>
            <w:tcW w:w="1807" w:type="dxa"/>
            <w:vAlign w:val="center"/>
          </w:tcPr>
          <w:p w:rsidR="00F965ED" w:rsidRPr="00A82A66" w:rsidRDefault="00F965ED" w:rsidP="00826796">
            <w:pPr>
              <w:ind w:hanging="3"/>
              <w:jc w:val="center"/>
              <w:rPr>
                <w:rFonts w:eastAsia="Calibri"/>
              </w:rPr>
            </w:pPr>
            <w:r w:rsidRPr="00A82A66">
              <w:rPr>
                <w:rFonts w:eastAsia="Calibri"/>
              </w:rPr>
              <w:t>80</w:t>
            </w:r>
          </w:p>
        </w:tc>
      </w:tr>
      <w:tr w:rsidR="00F965ED" w:rsidRPr="00A82A66" w:rsidTr="00826796">
        <w:trPr>
          <w:trHeight w:val="276"/>
        </w:trPr>
        <w:tc>
          <w:tcPr>
            <w:tcW w:w="903" w:type="dxa"/>
          </w:tcPr>
          <w:p w:rsidR="00F965ED" w:rsidRPr="00A82A66" w:rsidRDefault="00F965ED" w:rsidP="00826796">
            <w:pPr>
              <w:ind w:hanging="3"/>
              <w:jc w:val="center"/>
              <w:rPr>
                <w:rFonts w:eastAsia="Calibri"/>
              </w:rPr>
            </w:pPr>
            <w:r w:rsidRPr="00A82A66">
              <w:rPr>
                <w:rFonts w:eastAsia="Calibri"/>
              </w:rPr>
              <w:t>2</w:t>
            </w:r>
          </w:p>
        </w:tc>
        <w:tc>
          <w:tcPr>
            <w:tcW w:w="1957" w:type="dxa"/>
          </w:tcPr>
          <w:p w:rsidR="00F965ED" w:rsidRPr="00A82A66" w:rsidRDefault="00F965ED" w:rsidP="00826796">
            <w:pPr>
              <w:ind w:hanging="3"/>
              <w:jc w:val="both"/>
              <w:rPr>
                <w:rFonts w:eastAsia="Calibri"/>
              </w:rPr>
            </w:pPr>
            <w:r w:rsidRPr="00A82A66">
              <w:rPr>
                <w:rFonts w:eastAsia="Calibri"/>
              </w:rPr>
              <w:t>ШРП №137 ул.С.Павленко</w:t>
            </w:r>
          </w:p>
        </w:tc>
        <w:tc>
          <w:tcPr>
            <w:tcW w:w="1806" w:type="dxa"/>
            <w:vAlign w:val="center"/>
          </w:tcPr>
          <w:p w:rsidR="00F965ED" w:rsidRPr="00A82A66" w:rsidRDefault="00F965ED" w:rsidP="00826796">
            <w:pPr>
              <w:ind w:hanging="3"/>
              <w:jc w:val="center"/>
              <w:rPr>
                <w:rFonts w:eastAsia="Calibri"/>
              </w:rPr>
            </w:pPr>
            <w:r w:rsidRPr="00A82A66">
              <w:rPr>
                <w:rFonts w:eastAsia="Calibri"/>
              </w:rPr>
              <w:t>6</w:t>
            </w:r>
          </w:p>
        </w:tc>
        <w:tc>
          <w:tcPr>
            <w:tcW w:w="1806" w:type="dxa"/>
            <w:vAlign w:val="center"/>
          </w:tcPr>
          <w:p w:rsidR="00F965ED" w:rsidRPr="00A82A66" w:rsidRDefault="00F965ED" w:rsidP="00826796">
            <w:pPr>
              <w:ind w:hanging="3"/>
              <w:jc w:val="center"/>
              <w:rPr>
                <w:rFonts w:eastAsia="Calibri"/>
              </w:rPr>
            </w:pPr>
            <w:r w:rsidRPr="00A82A66">
              <w:rPr>
                <w:rFonts w:eastAsia="Calibri"/>
              </w:rPr>
              <w:t>0,03</w:t>
            </w:r>
          </w:p>
        </w:tc>
        <w:tc>
          <w:tcPr>
            <w:tcW w:w="1807" w:type="dxa"/>
            <w:vAlign w:val="center"/>
          </w:tcPr>
          <w:p w:rsidR="00F965ED" w:rsidRPr="00A82A66" w:rsidRDefault="00F965ED" w:rsidP="00826796">
            <w:pPr>
              <w:ind w:hanging="3"/>
              <w:jc w:val="center"/>
              <w:rPr>
                <w:rFonts w:eastAsia="Calibri"/>
              </w:rPr>
            </w:pPr>
            <w:r w:rsidRPr="00A82A66">
              <w:rPr>
                <w:rFonts w:eastAsia="Calibri"/>
              </w:rPr>
              <w:t>89</w:t>
            </w:r>
          </w:p>
        </w:tc>
        <w:tc>
          <w:tcPr>
            <w:tcW w:w="1806" w:type="dxa"/>
            <w:vAlign w:val="center"/>
          </w:tcPr>
          <w:p w:rsidR="00F965ED" w:rsidRPr="00A82A66" w:rsidRDefault="00F965ED" w:rsidP="00826796">
            <w:pPr>
              <w:ind w:hanging="3"/>
              <w:jc w:val="center"/>
              <w:rPr>
                <w:rFonts w:eastAsia="Calibri"/>
              </w:rPr>
            </w:pPr>
            <w:r w:rsidRPr="00A82A66">
              <w:rPr>
                <w:rFonts w:eastAsia="Calibri"/>
              </w:rPr>
              <w:t>159</w:t>
            </w:r>
          </w:p>
        </w:tc>
        <w:tc>
          <w:tcPr>
            <w:tcW w:w="1806" w:type="dxa"/>
            <w:vAlign w:val="center"/>
          </w:tcPr>
          <w:p w:rsidR="00F965ED" w:rsidRPr="00A82A66" w:rsidRDefault="00F965ED" w:rsidP="00826796">
            <w:pPr>
              <w:ind w:hanging="3"/>
              <w:jc w:val="center"/>
              <w:rPr>
                <w:rFonts w:eastAsia="Calibri"/>
              </w:rPr>
            </w:pPr>
            <w:r w:rsidRPr="00A82A66">
              <w:rPr>
                <w:rFonts w:eastAsia="Calibri"/>
              </w:rPr>
              <w:t>900</w:t>
            </w:r>
          </w:p>
        </w:tc>
        <w:tc>
          <w:tcPr>
            <w:tcW w:w="1806" w:type="dxa"/>
            <w:vAlign w:val="center"/>
          </w:tcPr>
          <w:p w:rsidR="00F965ED" w:rsidRPr="00A82A66" w:rsidRDefault="00F965ED" w:rsidP="00826796">
            <w:pPr>
              <w:ind w:hanging="3"/>
              <w:jc w:val="center"/>
              <w:rPr>
                <w:rFonts w:eastAsia="Calibri"/>
              </w:rPr>
            </w:pPr>
            <w:r w:rsidRPr="00A82A66">
              <w:rPr>
                <w:rFonts w:eastAsia="Calibri"/>
              </w:rPr>
              <w:t>900</w:t>
            </w:r>
          </w:p>
        </w:tc>
        <w:tc>
          <w:tcPr>
            <w:tcW w:w="1807" w:type="dxa"/>
            <w:vAlign w:val="center"/>
          </w:tcPr>
          <w:p w:rsidR="00F965ED" w:rsidRPr="00A82A66" w:rsidRDefault="00F965ED" w:rsidP="00826796">
            <w:pPr>
              <w:ind w:hanging="3"/>
              <w:jc w:val="center"/>
              <w:rPr>
                <w:rFonts w:eastAsia="Calibri"/>
              </w:rPr>
            </w:pPr>
            <w:r w:rsidRPr="00A82A66">
              <w:rPr>
                <w:rFonts w:eastAsia="Calibri"/>
              </w:rPr>
              <w:t>80</w:t>
            </w:r>
          </w:p>
        </w:tc>
      </w:tr>
      <w:tr w:rsidR="00F965ED" w:rsidRPr="00A82A66" w:rsidTr="00826796">
        <w:trPr>
          <w:trHeight w:val="276"/>
        </w:trPr>
        <w:tc>
          <w:tcPr>
            <w:tcW w:w="903" w:type="dxa"/>
          </w:tcPr>
          <w:p w:rsidR="00F965ED" w:rsidRPr="00A82A66" w:rsidRDefault="00F965ED" w:rsidP="00826796">
            <w:pPr>
              <w:ind w:hanging="3"/>
              <w:jc w:val="center"/>
              <w:rPr>
                <w:rFonts w:eastAsia="Calibri"/>
              </w:rPr>
            </w:pPr>
            <w:r w:rsidRPr="00A82A66">
              <w:rPr>
                <w:rFonts w:eastAsia="Calibri"/>
              </w:rPr>
              <w:t>3</w:t>
            </w:r>
          </w:p>
        </w:tc>
        <w:tc>
          <w:tcPr>
            <w:tcW w:w="1957" w:type="dxa"/>
          </w:tcPr>
          <w:p w:rsidR="00F965ED" w:rsidRPr="00A82A66" w:rsidRDefault="00F965ED" w:rsidP="00826796">
            <w:pPr>
              <w:ind w:hanging="3"/>
              <w:jc w:val="both"/>
              <w:rPr>
                <w:rFonts w:eastAsia="Calibri"/>
              </w:rPr>
            </w:pPr>
            <w:r w:rsidRPr="00A82A66">
              <w:rPr>
                <w:rFonts w:eastAsia="Calibri"/>
              </w:rPr>
              <w:t>ШРП №138 ул.Первомайская</w:t>
            </w:r>
          </w:p>
        </w:tc>
        <w:tc>
          <w:tcPr>
            <w:tcW w:w="1806" w:type="dxa"/>
            <w:vAlign w:val="center"/>
          </w:tcPr>
          <w:p w:rsidR="00F965ED" w:rsidRPr="00A82A66" w:rsidRDefault="00F965ED" w:rsidP="00826796">
            <w:pPr>
              <w:ind w:hanging="3"/>
              <w:jc w:val="center"/>
              <w:rPr>
                <w:rFonts w:eastAsia="Calibri"/>
              </w:rPr>
            </w:pPr>
            <w:r w:rsidRPr="00A82A66">
              <w:rPr>
                <w:rFonts w:eastAsia="Calibri"/>
              </w:rPr>
              <w:t>6</w:t>
            </w:r>
          </w:p>
        </w:tc>
        <w:tc>
          <w:tcPr>
            <w:tcW w:w="1806" w:type="dxa"/>
            <w:vAlign w:val="center"/>
          </w:tcPr>
          <w:p w:rsidR="00F965ED" w:rsidRPr="00A82A66" w:rsidRDefault="00F965ED" w:rsidP="00826796">
            <w:pPr>
              <w:ind w:hanging="3"/>
              <w:jc w:val="center"/>
              <w:rPr>
                <w:rFonts w:eastAsia="Calibri"/>
              </w:rPr>
            </w:pPr>
            <w:r w:rsidRPr="00A82A66">
              <w:rPr>
                <w:rFonts w:eastAsia="Calibri"/>
              </w:rPr>
              <w:t>0,03</w:t>
            </w:r>
          </w:p>
        </w:tc>
        <w:tc>
          <w:tcPr>
            <w:tcW w:w="1807" w:type="dxa"/>
            <w:vAlign w:val="center"/>
          </w:tcPr>
          <w:p w:rsidR="00F965ED" w:rsidRPr="00A82A66" w:rsidRDefault="00F965ED" w:rsidP="00826796">
            <w:pPr>
              <w:ind w:hanging="3"/>
              <w:jc w:val="center"/>
              <w:rPr>
                <w:rFonts w:eastAsia="Calibri"/>
              </w:rPr>
            </w:pPr>
            <w:r w:rsidRPr="00A82A66">
              <w:rPr>
                <w:rFonts w:eastAsia="Calibri"/>
              </w:rPr>
              <w:t>89</w:t>
            </w:r>
          </w:p>
        </w:tc>
        <w:tc>
          <w:tcPr>
            <w:tcW w:w="1806" w:type="dxa"/>
            <w:vAlign w:val="center"/>
          </w:tcPr>
          <w:p w:rsidR="00F965ED" w:rsidRPr="00A82A66" w:rsidRDefault="00F965ED" w:rsidP="00826796">
            <w:pPr>
              <w:ind w:hanging="3"/>
              <w:jc w:val="center"/>
              <w:rPr>
                <w:rFonts w:eastAsia="Calibri"/>
              </w:rPr>
            </w:pPr>
            <w:r w:rsidRPr="00A82A66">
              <w:rPr>
                <w:rFonts w:eastAsia="Calibri"/>
              </w:rPr>
              <w:t>159</w:t>
            </w:r>
          </w:p>
        </w:tc>
        <w:tc>
          <w:tcPr>
            <w:tcW w:w="1806" w:type="dxa"/>
            <w:vAlign w:val="center"/>
          </w:tcPr>
          <w:p w:rsidR="00F965ED" w:rsidRPr="00A82A66" w:rsidRDefault="00F965ED" w:rsidP="00826796">
            <w:pPr>
              <w:ind w:hanging="3"/>
              <w:jc w:val="center"/>
              <w:rPr>
                <w:rFonts w:eastAsia="Calibri"/>
              </w:rPr>
            </w:pPr>
            <w:r w:rsidRPr="00A82A66">
              <w:rPr>
                <w:rFonts w:eastAsia="Calibri"/>
              </w:rPr>
              <w:t>300</w:t>
            </w:r>
          </w:p>
        </w:tc>
        <w:tc>
          <w:tcPr>
            <w:tcW w:w="1806" w:type="dxa"/>
            <w:vAlign w:val="center"/>
          </w:tcPr>
          <w:p w:rsidR="00F965ED" w:rsidRPr="00A82A66" w:rsidRDefault="00F965ED" w:rsidP="00826796">
            <w:pPr>
              <w:ind w:hanging="3"/>
              <w:jc w:val="center"/>
              <w:rPr>
                <w:rFonts w:eastAsia="Calibri"/>
              </w:rPr>
            </w:pPr>
            <w:r w:rsidRPr="00A82A66">
              <w:rPr>
                <w:rFonts w:eastAsia="Calibri"/>
              </w:rPr>
              <w:t>300</w:t>
            </w:r>
          </w:p>
        </w:tc>
        <w:tc>
          <w:tcPr>
            <w:tcW w:w="1807" w:type="dxa"/>
            <w:vAlign w:val="center"/>
          </w:tcPr>
          <w:p w:rsidR="00F965ED" w:rsidRPr="00A82A66" w:rsidRDefault="00F965ED" w:rsidP="00826796">
            <w:pPr>
              <w:ind w:hanging="3"/>
              <w:jc w:val="center"/>
              <w:rPr>
                <w:rFonts w:eastAsia="Calibri"/>
              </w:rPr>
            </w:pPr>
            <w:r w:rsidRPr="00A82A66">
              <w:rPr>
                <w:rFonts w:eastAsia="Calibri"/>
              </w:rPr>
              <w:t>80</w:t>
            </w:r>
          </w:p>
        </w:tc>
      </w:tr>
      <w:tr w:rsidR="00F965ED" w:rsidRPr="00A82A66" w:rsidTr="00826796">
        <w:trPr>
          <w:trHeight w:val="276"/>
        </w:trPr>
        <w:tc>
          <w:tcPr>
            <w:tcW w:w="903" w:type="dxa"/>
          </w:tcPr>
          <w:p w:rsidR="00F965ED" w:rsidRPr="00A82A66" w:rsidRDefault="00F965ED" w:rsidP="00826796">
            <w:pPr>
              <w:ind w:hanging="3"/>
              <w:jc w:val="center"/>
              <w:rPr>
                <w:rFonts w:eastAsia="Calibri"/>
              </w:rPr>
            </w:pPr>
            <w:r w:rsidRPr="00A82A66">
              <w:rPr>
                <w:rFonts w:eastAsia="Calibri"/>
              </w:rPr>
              <w:t>4</w:t>
            </w:r>
          </w:p>
        </w:tc>
        <w:tc>
          <w:tcPr>
            <w:tcW w:w="1957" w:type="dxa"/>
          </w:tcPr>
          <w:p w:rsidR="00F965ED" w:rsidRPr="00A82A66" w:rsidRDefault="00F965ED" w:rsidP="00826796">
            <w:pPr>
              <w:ind w:hanging="3"/>
              <w:jc w:val="both"/>
              <w:rPr>
                <w:rFonts w:eastAsia="Calibri"/>
              </w:rPr>
            </w:pPr>
            <w:r w:rsidRPr="00A82A66">
              <w:rPr>
                <w:rFonts w:eastAsia="Calibri"/>
              </w:rPr>
              <w:t>ШРП №139 ул.Коммуны (у ДК)</w:t>
            </w:r>
          </w:p>
        </w:tc>
        <w:tc>
          <w:tcPr>
            <w:tcW w:w="1806" w:type="dxa"/>
            <w:vAlign w:val="center"/>
          </w:tcPr>
          <w:p w:rsidR="00F965ED" w:rsidRPr="00A82A66" w:rsidRDefault="00F965ED" w:rsidP="00826796">
            <w:pPr>
              <w:ind w:hanging="3"/>
              <w:jc w:val="center"/>
              <w:rPr>
                <w:rFonts w:eastAsia="Calibri"/>
              </w:rPr>
            </w:pPr>
            <w:r w:rsidRPr="00A82A66">
              <w:rPr>
                <w:rFonts w:eastAsia="Calibri"/>
              </w:rPr>
              <w:t>6</w:t>
            </w:r>
          </w:p>
        </w:tc>
        <w:tc>
          <w:tcPr>
            <w:tcW w:w="1806" w:type="dxa"/>
            <w:vAlign w:val="center"/>
          </w:tcPr>
          <w:p w:rsidR="00F965ED" w:rsidRPr="00A82A66" w:rsidRDefault="00F965ED" w:rsidP="00826796">
            <w:pPr>
              <w:ind w:hanging="3"/>
              <w:jc w:val="center"/>
              <w:rPr>
                <w:rFonts w:eastAsia="Calibri"/>
              </w:rPr>
            </w:pPr>
            <w:r w:rsidRPr="00A82A66">
              <w:rPr>
                <w:rFonts w:eastAsia="Calibri"/>
              </w:rPr>
              <w:t>0,03</w:t>
            </w:r>
          </w:p>
        </w:tc>
        <w:tc>
          <w:tcPr>
            <w:tcW w:w="1807" w:type="dxa"/>
            <w:vAlign w:val="center"/>
          </w:tcPr>
          <w:p w:rsidR="00F965ED" w:rsidRPr="00A82A66" w:rsidRDefault="00F965ED" w:rsidP="00826796">
            <w:pPr>
              <w:ind w:hanging="3"/>
              <w:jc w:val="center"/>
              <w:rPr>
                <w:rFonts w:eastAsia="Calibri"/>
              </w:rPr>
            </w:pPr>
            <w:r w:rsidRPr="00A82A66">
              <w:rPr>
                <w:rFonts w:eastAsia="Calibri"/>
              </w:rPr>
              <w:t>89</w:t>
            </w:r>
          </w:p>
        </w:tc>
        <w:tc>
          <w:tcPr>
            <w:tcW w:w="1806" w:type="dxa"/>
            <w:vAlign w:val="center"/>
          </w:tcPr>
          <w:p w:rsidR="00F965ED" w:rsidRPr="00A82A66" w:rsidRDefault="00F965ED" w:rsidP="00826796">
            <w:pPr>
              <w:ind w:hanging="3"/>
              <w:jc w:val="center"/>
              <w:rPr>
                <w:rFonts w:eastAsia="Calibri"/>
              </w:rPr>
            </w:pPr>
            <w:r w:rsidRPr="00A82A66">
              <w:rPr>
                <w:rFonts w:eastAsia="Calibri"/>
              </w:rPr>
              <w:t>159</w:t>
            </w:r>
          </w:p>
        </w:tc>
        <w:tc>
          <w:tcPr>
            <w:tcW w:w="1806" w:type="dxa"/>
            <w:vAlign w:val="center"/>
          </w:tcPr>
          <w:p w:rsidR="00F965ED" w:rsidRPr="00A82A66" w:rsidRDefault="00F965ED" w:rsidP="00826796">
            <w:pPr>
              <w:ind w:hanging="3"/>
              <w:jc w:val="center"/>
              <w:rPr>
                <w:rFonts w:eastAsia="Calibri"/>
              </w:rPr>
            </w:pPr>
            <w:r w:rsidRPr="00A82A66">
              <w:rPr>
                <w:rFonts w:eastAsia="Calibri"/>
              </w:rPr>
              <w:t>900</w:t>
            </w:r>
          </w:p>
        </w:tc>
        <w:tc>
          <w:tcPr>
            <w:tcW w:w="1806" w:type="dxa"/>
            <w:vAlign w:val="center"/>
          </w:tcPr>
          <w:p w:rsidR="00F965ED" w:rsidRPr="00A82A66" w:rsidRDefault="00F965ED" w:rsidP="00826796">
            <w:pPr>
              <w:ind w:hanging="3"/>
              <w:jc w:val="center"/>
              <w:rPr>
                <w:rFonts w:eastAsia="Calibri"/>
              </w:rPr>
            </w:pPr>
            <w:r w:rsidRPr="00A82A66">
              <w:rPr>
                <w:rFonts w:eastAsia="Calibri"/>
              </w:rPr>
              <w:t>900</w:t>
            </w:r>
          </w:p>
        </w:tc>
        <w:tc>
          <w:tcPr>
            <w:tcW w:w="1807" w:type="dxa"/>
            <w:vAlign w:val="center"/>
          </w:tcPr>
          <w:p w:rsidR="00F965ED" w:rsidRPr="00A82A66" w:rsidRDefault="00F965ED" w:rsidP="00826796">
            <w:pPr>
              <w:ind w:hanging="3"/>
              <w:jc w:val="center"/>
              <w:rPr>
                <w:rFonts w:eastAsia="Calibri"/>
              </w:rPr>
            </w:pPr>
            <w:r w:rsidRPr="00A82A66">
              <w:rPr>
                <w:rFonts w:eastAsia="Calibri"/>
              </w:rPr>
              <w:t>80</w:t>
            </w:r>
          </w:p>
        </w:tc>
      </w:tr>
      <w:tr w:rsidR="00F965ED" w:rsidRPr="00A82A66" w:rsidTr="00826796">
        <w:trPr>
          <w:trHeight w:val="276"/>
        </w:trPr>
        <w:tc>
          <w:tcPr>
            <w:tcW w:w="903" w:type="dxa"/>
          </w:tcPr>
          <w:p w:rsidR="00F965ED" w:rsidRPr="00A82A66" w:rsidRDefault="00F965ED" w:rsidP="00826796">
            <w:pPr>
              <w:ind w:hanging="3"/>
              <w:jc w:val="center"/>
              <w:rPr>
                <w:rFonts w:eastAsia="Calibri"/>
              </w:rPr>
            </w:pPr>
            <w:r w:rsidRPr="00A82A66">
              <w:rPr>
                <w:rFonts w:eastAsia="Calibri"/>
              </w:rPr>
              <w:t>5</w:t>
            </w:r>
          </w:p>
        </w:tc>
        <w:tc>
          <w:tcPr>
            <w:tcW w:w="1957" w:type="dxa"/>
          </w:tcPr>
          <w:p w:rsidR="00F965ED" w:rsidRPr="00A82A66" w:rsidRDefault="00F965ED" w:rsidP="00826796">
            <w:pPr>
              <w:ind w:hanging="3"/>
              <w:jc w:val="both"/>
              <w:rPr>
                <w:rFonts w:eastAsia="Calibri"/>
              </w:rPr>
            </w:pPr>
            <w:r w:rsidRPr="00A82A66">
              <w:rPr>
                <w:rFonts w:eastAsia="Calibri"/>
              </w:rPr>
              <w:t>ШРП № 140 ул.Коммуны</w:t>
            </w:r>
          </w:p>
        </w:tc>
        <w:tc>
          <w:tcPr>
            <w:tcW w:w="1806" w:type="dxa"/>
            <w:vAlign w:val="center"/>
          </w:tcPr>
          <w:p w:rsidR="00F965ED" w:rsidRPr="00A82A66" w:rsidRDefault="00F965ED" w:rsidP="00826796">
            <w:pPr>
              <w:ind w:hanging="3"/>
              <w:jc w:val="center"/>
              <w:rPr>
                <w:rFonts w:eastAsia="Calibri"/>
              </w:rPr>
            </w:pPr>
            <w:r w:rsidRPr="00A82A66">
              <w:rPr>
                <w:rFonts w:eastAsia="Calibri"/>
              </w:rPr>
              <w:t>6</w:t>
            </w:r>
          </w:p>
        </w:tc>
        <w:tc>
          <w:tcPr>
            <w:tcW w:w="1806" w:type="dxa"/>
            <w:vAlign w:val="center"/>
          </w:tcPr>
          <w:p w:rsidR="00F965ED" w:rsidRPr="00A82A66" w:rsidRDefault="00F965ED" w:rsidP="00826796">
            <w:pPr>
              <w:ind w:hanging="3"/>
              <w:jc w:val="center"/>
              <w:rPr>
                <w:rFonts w:eastAsia="Calibri"/>
              </w:rPr>
            </w:pPr>
            <w:r w:rsidRPr="00A82A66">
              <w:rPr>
                <w:rFonts w:eastAsia="Calibri"/>
              </w:rPr>
              <w:t>0,03</w:t>
            </w:r>
          </w:p>
        </w:tc>
        <w:tc>
          <w:tcPr>
            <w:tcW w:w="1807" w:type="dxa"/>
            <w:vAlign w:val="center"/>
          </w:tcPr>
          <w:p w:rsidR="00F965ED" w:rsidRPr="00A82A66" w:rsidRDefault="00F965ED" w:rsidP="00826796">
            <w:pPr>
              <w:ind w:hanging="3"/>
              <w:jc w:val="center"/>
              <w:rPr>
                <w:rFonts w:eastAsia="Calibri"/>
              </w:rPr>
            </w:pPr>
            <w:r w:rsidRPr="00A82A66">
              <w:rPr>
                <w:rFonts w:eastAsia="Calibri"/>
              </w:rPr>
              <w:t>57</w:t>
            </w:r>
          </w:p>
        </w:tc>
        <w:tc>
          <w:tcPr>
            <w:tcW w:w="1806" w:type="dxa"/>
            <w:vAlign w:val="center"/>
          </w:tcPr>
          <w:p w:rsidR="00F965ED" w:rsidRPr="00A82A66" w:rsidRDefault="00F965ED" w:rsidP="00826796">
            <w:pPr>
              <w:ind w:hanging="3"/>
              <w:jc w:val="center"/>
              <w:rPr>
                <w:rFonts w:eastAsia="Calibri"/>
              </w:rPr>
            </w:pPr>
            <w:r w:rsidRPr="00A82A66">
              <w:rPr>
                <w:rFonts w:eastAsia="Calibri"/>
              </w:rPr>
              <w:t>89</w:t>
            </w:r>
          </w:p>
        </w:tc>
        <w:tc>
          <w:tcPr>
            <w:tcW w:w="1806" w:type="dxa"/>
            <w:vAlign w:val="center"/>
          </w:tcPr>
          <w:p w:rsidR="00F965ED" w:rsidRPr="00A82A66" w:rsidRDefault="00F965ED" w:rsidP="00826796">
            <w:pPr>
              <w:ind w:hanging="3"/>
              <w:jc w:val="center"/>
              <w:rPr>
                <w:rFonts w:eastAsia="Calibri"/>
              </w:rPr>
            </w:pPr>
            <w:r w:rsidRPr="00A82A66">
              <w:rPr>
                <w:rFonts w:eastAsia="Calibri"/>
              </w:rPr>
              <w:t>600</w:t>
            </w:r>
          </w:p>
        </w:tc>
        <w:tc>
          <w:tcPr>
            <w:tcW w:w="1806" w:type="dxa"/>
            <w:vAlign w:val="center"/>
          </w:tcPr>
          <w:p w:rsidR="00F965ED" w:rsidRPr="00A82A66" w:rsidRDefault="00F965ED" w:rsidP="00826796">
            <w:pPr>
              <w:ind w:hanging="3"/>
              <w:jc w:val="center"/>
              <w:rPr>
                <w:rFonts w:eastAsia="Calibri"/>
              </w:rPr>
            </w:pPr>
            <w:r w:rsidRPr="00A82A66">
              <w:rPr>
                <w:rFonts w:eastAsia="Calibri"/>
              </w:rPr>
              <w:t>600</w:t>
            </w:r>
          </w:p>
        </w:tc>
        <w:tc>
          <w:tcPr>
            <w:tcW w:w="1807" w:type="dxa"/>
            <w:vAlign w:val="center"/>
          </w:tcPr>
          <w:p w:rsidR="00F965ED" w:rsidRPr="00A82A66" w:rsidRDefault="00F965ED" w:rsidP="00826796">
            <w:pPr>
              <w:ind w:hanging="3"/>
              <w:jc w:val="center"/>
              <w:rPr>
                <w:rFonts w:eastAsia="Calibri"/>
              </w:rPr>
            </w:pPr>
            <w:r w:rsidRPr="00A82A66">
              <w:rPr>
                <w:rFonts w:eastAsia="Calibri"/>
              </w:rPr>
              <w:t>80</w:t>
            </w:r>
          </w:p>
        </w:tc>
      </w:tr>
    </w:tbl>
    <w:p w:rsidR="00F965ED" w:rsidRPr="00A82A66" w:rsidRDefault="00F965ED" w:rsidP="00F965ED">
      <w:pPr>
        <w:ind w:firstLine="567"/>
        <w:jc w:val="both"/>
        <w:rPr>
          <w:rFonts w:eastAsia="Calibri"/>
          <w:b/>
          <w:kern w:val="24"/>
          <w:highlight w:val="yellow"/>
        </w:rPr>
      </w:pPr>
    </w:p>
    <w:p w:rsidR="00F965ED" w:rsidRPr="00A82A66" w:rsidRDefault="00F965ED" w:rsidP="00F965ED">
      <w:pPr>
        <w:ind w:firstLine="567"/>
        <w:jc w:val="both"/>
        <w:rPr>
          <w:rFonts w:eastAsia="Calibri"/>
          <w:b/>
          <w:kern w:val="24"/>
        </w:rPr>
      </w:pPr>
      <w:r w:rsidRPr="00A82A66">
        <w:rPr>
          <w:rFonts w:eastAsia="Calibri"/>
          <w:b/>
          <w:kern w:val="24"/>
        </w:rPr>
        <w:t>Направления использования газа:</w:t>
      </w:r>
    </w:p>
    <w:p w:rsidR="00F965ED" w:rsidRPr="00A82A66" w:rsidRDefault="00F965ED" w:rsidP="007610A9">
      <w:pPr>
        <w:numPr>
          <w:ilvl w:val="0"/>
          <w:numId w:val="111"/>
        </w:numPr>
        <w:tabs>
          <w:tab w:val="num" w:pos="851"/>
        </w:tabs>
        <w:spacing w:after="160" w:line="259" w:lineRule="auto"/>
        <w:ind w:left="0" w:firstLine="567"/>
        <w:jc w:val="both"/>
        <w:rPr>
          <w:rFonts w:eastAsia="Calibri"/>
          <w:kern w:val="24"/>
        </w:rPr>
      </w:pPr>
      <w:r w:rsidRPr="00A82A66">
        <w:rPr>
          <w:rFonts w:eastAsia="Calibri"/>
          <w:kern w:val="24"/>
        </w:rPr>
        <w:t>Технологические нужды промышленности;</w:t>
      </w:r>
    </w:p>
    <w:p w:rsidR="00F965ED" w:rsidRPr="00A82A66" w:rsidRDefault="00F965ED" w:rsidP="007610A9">
      <w:pPr>
        <w:numPr>
          <w:ilvl w:val="0"/>
          <w:numId w:val="111"/>
        </w:numPr>
        <w:tabs>
          <w:tab w:val="num" w:pos="851"/>
        </w:tabs>
        <w:spacing w:after="160" w:line="259" w:lineRule="auto"/>
        <w:ind w:left="0" w:firstLine="567"/>
        <w:jc w:val="both"/>
        <w:rPr>
          <w:rFonts w:eastAsia="Calibri"/>
          <w:kern w:val="24"/>
        </w:rPr>
      </w:pPr>
      <w:r w:rsidRPr="00A82A66">
        <w:rPr>
          <w:rFonts w:eastAsia="Calibri"/>
          <w:kern w:val="24"/>
        </w:rPr>
        <w:t>Хозяйственно-бытовые нужды населения (в т.ч. пищеприготовление);</w:t>
      </w:r>
    </w:p>
    <w:p w:rsidR="00F965ED" w:rsidRPr="00A82A66" w:rsidRDefault="00F965ED" w:rsidP="007610A9">
      <w:pPr>
        <w:numPr>
          <w:ilvl w:val="0"/>
          <w:numId w:val="111"/>
        </w:numPr>
        <w:tabs>
          <w:tab w:val="num" w:pos="851"/>
        </w:tabs>
        <w:spacing w:after="160" w:line="259" w:lineRule="auto"/>
        <w:ind w:left="0" w:firstLine="567"/>
        <w:jc w:val="both"/>
        <w:rPr>
          <w:rFonts w:eastAsia="Calibri"/>
          <w:kern w:val="24"/>
        </w:rPr>
      </w:pPr>
      <w:r w:rsidRPr="00A82A66">
        <w:rPr>
          <w:rFonts w:eastAsia="Calibri"/>
          <w:kern w:val="24"/>
        </w:rPr>
        <w:t>Энергоноситель для теплоисточников</w:t>
      </w:r>
      <w:r w:rsidRPr="00A82A66">
        <w:rPr>
          <w:rFonts w:eastAsia="Arial"/>
          <w:kern w:val="24"/>
          <w:shd w:val="clear" w:color="auto" w:fill="FFFFFF"/>
        </w:rPr>
        <w:t xml:space="preserve"> (горячего водоснабжения и отопления)</w:t>
      </w:r>
      <w:r w:rsidRPr="00A82A66">
        <w:rPr>
          <w:rFonts w:eastAsia="Calibri"/>
          <w:kern w:val="24"/>
        </w:rPr>
        <w:t>.</w:t>
      </w:r>
    </w:p>
    <w:p w:rsidR="00F965ED" w:rsidRPr="00A82A66" w:rsidRDefault="00F965ED" w:rsidP="00F965ED">
      <w:pPr>
        <w:autoSpaceDE w:val="0"/>
        <w:spacing w:line="259" w:lineRule="auto"/>
        <w:ind w:firstLine="567"/>
        <w:jc w:val="both"/>
        <w:rPr>
          <w:rFonts w:eastAsia="Arial"/>
          <w:highlight w:val="yellow"/>
          <w:shd w:val="clear" w:color="auto" w:fill="FFFFFF"/>
        </w:rPr>
      </w:pPr>
    </w:p>
    <w:p w:rsidR="00F965ED" w:rsidRPr="00A82A66" w:rsidRDefault="00F965ED" w:rsidP="00F965ED">
      <w:pPr>
        <w:autoSpaceDE w:val="0"/>
        <w:spacing w:line="259" w:lineRule="auto"/>
        <w:ind w:firstLine="567"/>
        <w:jc w:val="both"/>
        <w:rPr>
          <w:rFonts w:eastAsia="Arial"/>
          <w:highlight w:val="yellow"/>
          <w:shd w:val="clear" w:color="auto" w:fill="FFFFFF"/>
        </w:rPr>
      </w:pPr>
    </w:p>
    <w:p w:rsidR="00F965ED" w:rsidRPr="00A82A66" w:rsidRDefault="00F965ED" w:rsidP="00F965ED">
      <w:pPr>
        <w:autoSpaceDE w:val="0"/>
        <w:spacing w:line="259" w:lineRule="auto"/>
        <w:ind w:firstLine="567"/>
        <w:jc w:val="both"/>
        <w:rPr>
          <w:rFonts w:eastAsia="Arial"/>
          <w:highlight w:val="yellow"/>
          <w:shd w:val="clear" w:color="auto" w:fill="FFFFFF"/>
        </w:rPr>
      </w:pPr>
    </w:p>
    <w:p w:rsidR="00F965ED" w:rsidRPr="00A82A66" w:rsidRDefault="00F965ED" w:rsidP="00F965ED">
      <w:pPr>
        <w:autoSpaceDE w:val="0"/>
        <w:spacing w:line="259" w:lineRule="auto"/>
        <w:ind w:firstLine="567"/>
        <w:jc w:val="both"/>
        <w:rPr>
          <w:rFonts w:eastAsia="Arial"/>
          <w:highlight w:val="yellow"/>
          <w:shd w:val="clear" w:color="auto" w:fill="FFFFFF"/>
        </w:rPr>
        <w:sectPr w:rsidR="00F965ED" w:rsidRPr="00A82A66" w:rsidSect="00826796">
          <w:pgSz w:w="16838" w:h="11906" w:orient="landscape"/>
          <w:pgMar w:top="1701" w:right="1134" w:bottom="851" w:left="1134" w:header="709" w:footer="176" w:gutter="0"/>
          <w:cols w:space="708"/>
          <w:docGrid w:linePitch="360"/>
        </w:sectPr>
      </w:pPr>
    </w:p>
    <w:p w:rsidR="00F965ED" w:rsidRPr="00A82A66" w:rsidRDefault="00F965ED" w:rsidP="00F965ED">
      <w:pPr>
        <w:autoSpaceDE w:val="0"/>
        <w:spacing w:line="259" w:lineRule="auto"/>
        <w:ind w:firstLine="567"/>
        <w:jc w:val="both"/>
        <w:rPr>
          <w:rFonts w:eastAsia="Arial"/>
          <w:highlight w:val="yellow"/>
          <w:shd w:val="clear" w:color="auto" w:fill="FFFFFF"/>
        </w:rPr>
      </w:pPr>
    </w:p>
    <w:p w:rsidR="00F965ED" w:rsidRPr="00A82A66" w:rsidRDefault="00F965ED" w:rsidP="00F965ED">
      <w:pPr>
        <w:spacing w:line="259" w:lineRule="auto"/>
        <w:ind w:firstLine="567"/>
        <w:jc w:val="both"/>
        <w:rPr>
          <w:rFonts w:eastAsia="Calibri"/>
          <w:b/>
          <w:i/>
          <w:u w:val="single"/>
        </w:rPr>
      </w:pPr>
      <w:r w:rsidRPr="00A82A66">
        <w:rPr>
          <w:rFonts w:eastAsia="Calibri"/>
          <w:b/>
          <w:i/>
          <w:u w:val="single"/>
        </w:rPr>
        <w:t>Теплоснабжение</w:t>
      </w:r>
    </w:p>
    <w:p w:rsidR="00F965ED" w:rsidRPr="00A82A66" w:rsidRDefault="00F965ED" w:rsidP="00F965ED">
      <w:pPr>
        <w:spacing w:line="259" w:lineRule="auto"/>
        <w:ind w:firstLine="567"/>
        <w:jc w:val="both"/>
        <w:rPr>
          <w:rFonts w:eastAsia="Calibri"/>
        </w:rPr>
      </w:pPr>
      <w:r w:rsidRPr="00A82A66">
        <w:rPr>
          <w:rFonts w:eastAsia="Calibri"/>
          <w:shd w:val="clear" w:color="auto" w:fill="FFFFFF"/>
        </w:rPr>
        <w:t xml:space="preserve">В </w:t>
      </w:r>
      <w:r w:rsidRPr="00A82A66">
        <w:rPr>
          <w:rFonts w:eastAsia="Calibri"/>
        </w:rPr>
        <w:t>Великоархангельском сельском поселении теплоснабжение социально значимых объектов осуществляется от отдельно стоящей котельной, оборудованных котлами. В качестве топлива используется твердое топливо.</w:t>
      </w:r>
    </w:p>
    <w:p w:rsidR="00F965ED" w:rsidRPr="00A82A66" w:rsidRDefault="00F965ED" w:rsidP="00F965ED">
      <w:pPr>
        <w:spacing w:line="259" w:lineRule="auto"/>
        <w:ind w:firstLine="567"/>
        <w:jc w:val="both"/>
        <w:rPr>
          <w:highlight w:val="yellow"/>
          <w:shd w:val="clear" w:color="auto" w:fill="FFFFFF"/>
        </w:rPr>
      </w:pPr>
      <w:r w:rsidRPr="00A82A66">
        <w:rPr>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F965ED" w:rsidRPr="00A82A66" w:rsidRDefault="00F965ED" w:rsidP="00F965ED">
      <w:pPr>
        <w:spacing w:line="259" w:lineRule="auto"/>
        <w:ind w:firstLine="567"/>
        <w:jc w:val="both"/>
        <w:rPr>
          <w:rFonts w:eastAsia="Calibri"/>
          <w:highlight w:val="yellow"/>
        </w:rPr>
      </w:pPr>
      <w:r w:rsidRPr="00A82A66">
        <w:rPr>
          <w:rFonts w:eastAsia="Calibri"/>
        </w:rPr>
        <w:t xml:space="preserve">Согласно сведениям, предоставленным администрацией Великоархангельского сельского поселения, в поселение 1 источник теплоснабжения мощностью до 3 Гкал/ч, работающих твердом топливе. </w:t>
      </w:r>
      <w:r w:rsidRPr="00A82A66">
        <w:rPr>
          <w:shd w:val="clear" w:color="auto" w:fill="FFFFFF"/>
        </w:rPr>
        <w:t>Подробная информация, согласно данным паспорта Великоархангельского сельского поселения (по состоянию на 01.01.2021 г.), приведена в таблице ниже:</w:t>
      </w:r>
    </w:p>
    <w:p w:rsidR="00F965ED" w:rsidRPr="00A82A66" w:rsidRDefault="00F965ED" w:rsidP="00F965ED">
      <w:pPr>
        <w:tabs>
          <w:tab w:val="left" w:pos="9356"/>
        </w:tabs>
        <w:spacing w:line="259" w:lineRule="auto"/>
        <w:ind w:firstLine="567"/>
        <w:jc w:val="both"/>
        <w:rPr>
          <w:highlight w:val="yellow"/>
          <w:shd w:val="clear" w:color="auto" w:fill="FFFFFF"/>
        </w:rPr>
        <w:sectPr w:rsidR="00F965ED" w:rsidRPr="00A82A66" w:rsidSect="00826796">
          <w:pgSz w:w="11906" w:h="16838"/>
          <w:pgMar w:top="1134" w:right="851" w:bottom="1134" w:left="1701" w:header="709" w:footer="178" w:gutter="0"/>
          <w:cols w:space="708"/>
          <w:docGrid w:linePitch="360"/>
        </w:sectPr>
      </w:pPr>
    </w:p>
    <w:tbl>
      <w:tblPr>
        <w:tblW w:w="14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8"/>
        <w:gridCol w:w="14"/>
        <w:gridCol w:w="714"/>
        <w:gridCol w:w="67"/>
        <w:gridCol w:w="567"/>
        <w:gridCol w:w="709"/>
        <w:gridCol w:w="567"/>
        <w:gridCol w:w="26"/>
        <w:gridCol w:w="14"/>
        <w:gridCol w:w="668"/>
        <w:gridCol w:w="709"/>
        <w:gridCol w:w="687"/>
        <w:gridCol w:w="22"/>
        <w:gridCol w:w="709"/>
        <w:gridCol w:w="708"/>
        <w:gridCol w:w="567"/>
        <w:gridCol w:w="567"/>
        <w:gridCol w:w="993"/>
        <w:gridCol w:w="567"/>
        <w:gridCol w:w="850"/>
        <w:gridCol w:w="851"/>
        <w:gridCol w:w="992"/>
        <w:gridCol w:w="1134"/>
        <w:gridCol w:w="995"/>
      </w:tblGrid>
      <w:tr w:rsidR="00F965ED" w:rsidRPr="00A82A66" w:rsidTr="00826796">
        <w:tc>
          <w:tcPr>
            <w:tcW w:w="1298"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lastRenderedPageBreak/>
              <w:t>Наименование населенного пункта</w:t>
            </w:r>
          </w:p>
        </w:tc>
        <w:tc>
          <w:tcPr>
            <w:tcW w:w="4764" w:type="dxa"/>
            <w:gridSpan w:val="12"/>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Число источников теплоснабжения</w:t>
            </w:r>
          </w:p>
        </w:tc>
        <w:tc>
          <w:tcPr>
            <w:tcW w:w="2551" w:type="dxa"/>
            <w:gridSpan w:val="4"/>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Суммарная мощность источников теплоснабжения, Гкал/ч</w:t>
            </w:r>
          </w:p>
        </w:tc>
        <w:tc>
          <w:tcPr>
            <w:tcW w:w="993"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Количество котлов (энергоустановок), ед.</w:t>
            </w:r>
          </w:p>
        </w:tc>
        <w:tc>
          <w:tcPr>
            <w:tcW w:w="4394" w:type="dxa"/>
            <w:gridSpan w:val="5"/>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Протяженность тепловых и паровых сетей в двухтрубном исчислении, км</w:t>
            </w:r>
          </w:p>
        </w:tc>
        <w:tc>
          <w:tcPr>
            <w:tcW w:w="995"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Число когенерационных источников, ед.</w:t>
            </w:r>
          </w:p>
        </w:tc>
      </w:tr>
      <w:tr w:rsidR="00F965ED" w:rsidRPr="00A82A66" w:rsidTr="00826796">
        <w:trPr>
          <w:trHeight w:val="240"/>
        </w:trPr>
        <w:tc>
          <w:tcPr>
            <w:tcW w:w="1298"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95" w:type="dxa"/>
            <w:gridSpan w:val="3"/>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всего, ед.</w:t>
            </w:r>
          </w:p>
        </w:tc>
        <w:tc>
          <w:tcPr>
            <w:tcW w:w="1843" w:type="dxa"/>
            <w:gridSpan w:val="3"/>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в том числе мощностью, Гкал/ч</w:t>
            </w:r>
          </w:p>
        </w:tc>
        <w:tc>
          <w:tcPr>
            <w:tcW w:w="2126" w:type="dxa"/>
            <w:gridSpan w:val="6"/>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работающих</w:t>
            </w:r>
          </w:p>
          <w:p w:rsidR="00F965ED" w:rsidRPr="00A82A66" w:rsidRDefault="00F965ED" w:rsidP="00826796">
            <w:pPr>
              <w:spacing w:after="160" w:line="259" w:lineRule="auto"/>
              <w:jc w:val="both"/>
              <w:rPr>
                <w:rFonts w:eastAsia="Calibri"/>
                <w:b/>
              </w:rPr>
            </w:pPr>
            <w:r w:rsidRPr="00A82A66">
              <w:rPr>
                <w:rFonts w:eastAsia="Calibri"/>
                <w:b/>
              </w:rPr>
              <w:t>на топливе, ед.</w:t>
            </w:r>
          </w:p>
        </w:tc>
        <w:tc>
          <w:tcPr>
            <w:tcW w:w="2551" w:type="dxa"/>
            <w:gridSpan w:val="4"/>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993"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4394" w:type="dxa"/>
            <w:gridSpan w:val="5"/>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995"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r>
      <w:tr w:rsidR="00F965ED" w:rsidRPr="00A82A66" w:rsidTr="00826796">
        <w:tc>
          <w:tcPr>
            <w:tcW w:w="1298"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95" w:type="dxa"/>
            <w:gridSpan w:val="3"/>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567"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до 3</w:t>
            </w:r>
          </w:p>
        </w:tc>
        <w:tc>
          <w:tcPr>
            <w:tcW w:w="709" w:type="dxa"/>
            <w:vMerge w:val="restart"/>
            <w:shd w:val="clear" w:color="auto" w:fill="D9D9D9"/>
          </w:tcPr>
          <w:p w:rsidR="00F965ED" w:rsidRPr="00A82A66" w:rsidRDefault="00F965ED" w:rsidP="00826796">
            <w:pPr>
              <w:spacing w:after="160" w:line="259" w:lineRule="auto"/>
              <w:ind w:firstLine="34"/>
              <w:jc w:val="both"/>
              <w:rPr>
                <w:rFonts w:eastAsia="Calibri"/>
                <w:b/>
              </w:rPr>
            </w:pPr>
            <w:r w:rsidRPr="00A82A66">
              <w:rPr>
                <w:rFonts w:eastAsia="Calibri"/>
                <w:b/>
              </w:rPr>
              <w:t>от</w:t>
            </w:r>
          </w:p>
          <w:p w:rsidR="00F965ED" w:rsidRPr="00A82A66" w:rsidRDefault="00F965ED" w:rsidP="00826796">
            <w:pPr>
              <w:spacing w:after="160" w:line="259" w:lineRule="auto"/>
              <w:ind w:firstLine="34"/>
              <w:jc w:val="both"/>
              <w:rPr>
                <w:rFonts w:eastAsia="Calibri"/>
                <w:b/>
              </w:rPr>
            </w:pPr>
            <w:r w:rsidRPr="00A82A66">
              <w:rPr>
                <w:rFonts w:eastAsia="Calibri"/>
                <w:b/>
              </w:rPr>
              <w:t>3 до 20</w:t>
            </w:r>
          </w:p>
        </w:tc>
        <w:tc>
          <w:tcPr>
            <w:tcW w:w="567" w:type="dxa"/>
            <w:vMerge w:val="restart"/>
            <w:shd w:val="clear" w:color="auto" w:fill="D9D9D9"/>
          </w:tcPr>
          <w:p w:rsidR="00F965ED" w:rsidRPr="00A82A66" w:rsidRDefault="00F965ED" w:rsidP="00826796">
            <w:pPr>
              <w:spacing w:after="160" w:line="259" w:lineRule="auto"/>
              <w:ind w:firstLine="34"/>
              <w:jc w:val="both"/>
              <w:rPr>
                <w:rFonts w:eastAsia="Calibri"/>
                <w:b/>
              </w:rPr>
            </w:pPr>
            <w:r w:rsidRPr="00A82A66">
              <w:rPr>
                <w:rFonts w:eastAsia="Calibri"/>
                <w:b/>
              </w:rPr>
              <w:t>от 20 до 100</w:t>
            </w:r>
          </w:p>
        </w:tc>
        <w:tc>
          <w:tcPr>
            <w:tcW w:w="708" w:type="dxa"/>
            <w:gridSpan w:val="3"/>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твердом</w:t>
            </w:r>
          </w:p>
        </w:tc>
        <w:tc>
          <w:tcPr>
            <w:tcW w:w="709"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жидком</w:t>
            </w:r>
          </w:p>
        </w:tc>
        <w:tc>
          <w:tcPr>
            <w:tcW w:w="709" w:type="dxa"/>
            <w:gridSpan w:val="2"/>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газообразном</w:t>
            </w:r>
          </w:p>
        </w:tc>
        <w:tc>
          <w:tcPr>
            <w:tcW w:w="709"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всего</w:t>
            </w:r>
          </w:p>
        </w:tc>
        <w:tc>
          <w:tcPr>
            <w:tcW w:w="1842" w:type="dxa"/>
            <w:gridSpan w:val="3"/>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в том числе</w:t>
            </w:r>
          </w:p>
        </w:tc>
        <w:tc>
          <w:tcPr>
            <w:tcW w:w="993" w:type="dxa"/>
            <w:vMerge w:val="restart"/>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567" w:type="dxa"/>
            <w:vMerge w:val="restart"/>
            <w:shd w:val="clear" w:color="auto" w:fill="D9D9D9"/>
          </w:tcPr>
          <w:p w:rsidR="00F965ED" w:rsidRPr="00A82A66" w:rsidRDefault="00F965ED" w:rsidP="00826796">
            <w:pPr>
              <w:spacing w:after="160" w:line="259" w:lineRule="auto"/>
              <w:ind w:firstLine="33"/>
              <w:jc w:val="both"/>
              <w:rPr>
                <w:rFonts w:eastAsia="Calibri"/>
                <w:b/>
              </w:rPr>
            </w:pPr>
            <w:r w:rsidRPr="00A82A66">
              <w:rPr>
                <w:rFonts w:eastAsia="Calibri"/>
                <w:b/>
              </w:rPr>
              <w:t>всего</w:t>
            </w:r>
          </w:p>
        </w:tc>
        <w:tc>
          <w:tcPr>
            <w:tcW w:w="2693" w:type="dxa"/>
            <w:gridSpan w:val="3"/>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в т.ч. диаметром</w:t>
            </w:r>
          </w:p>
        </w:tc>
        <w:tc>
          <w:tcPr>
            <w:tcW w:w="1134" w:type="dxa"/>
            <w:vMerge w:val="restart"/>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сети, нуждающиеся в замене</w:t>
            </w:r>
          </w:p>
        </w:tc>
        <w:tc>
          <w:tcPr>
            <w:tcW w:w="995" w:type="dxa"/>
            <w:vMerge w:val="restart"/>
            <w:shd w:val="clear" w:color="auto" w:fill="D9D9D9"/>
            <w:vAlign w:val="center"/>
          </w:tcPr>
          <w:p w:rsidR="00F965ED" w:rsidRPr="00A82A66" w:rsidRDefault="00F965ED" w:rsidP="00826796">
            <w:pPr>
              <w:spacing w:after="160" w:line="259" w:lineRule="auto"/>
              <w:ind w:firstLine="567"/>
              <w:jc w:val="both"/>
              <w:rPr>
                <w:rFonts w:eastAsia="Calibri"/>
                <w:b/>
              </w:rPr>
            </w:pPr>
          </w:p>
        </w:tc>
      </w:tr>
      <w:tr w:rsidR="00F965ED" w:rsidRPr="00A82A66" w:rsidTr="00826796">
        <w:tc>
          <w:tcPr>
            <w:tcW w:w="1298"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95" w:type="dxa"/>
            <w:gridSpan w:val="3"/>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567"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09"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567"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08" w:type="dxa"/>
            <w:gridSpan w:val="3"/>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09"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09" w:type="dxa"/>
            <w:gridSpan w:val="2"/>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709" w:type="dxa"/>
            <w:vMerge/>
            <w:shd w:val="clear" w:color="auto" w:fill="D9D9D9"/>
            <w:vAlign w:val="center"/>
          </w:tcPr>
          <w:p w:rsidR="00F965ED" w:rsidRPr="00A82A66" w:rsidRDefault="00F965ED" w:rsidP="00826796">
            <w:pPr>
              <w:spacing w:after="160" w:line="259" w:lineRule="auto"/>
              <w:jc w:val="both"/>
              <w:rPr>
                <w:rFonts w:eastAsia="Calibri"/>
                <w:b/>
              </w:rPr>
            </w:pPr>
          </w:p>
        </w:tc>
        <w:tc>
          <w:tcPr>
            <w:tcW w:w="708"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до 3</w:t>
            </w:r>
          </w:p>
        </w:tc>
        <w:tc>
          <w:tcPr>
            <w:tcW w:w="567"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от</w:t>
            </w:r>
          </w:p>
          <w:p w:rsidR="00F965ED" w:rsidRPr="00A82A66" w:rsidRDefault="00F965ED" w:rsidP="00826796">
            <w:pPr>
              <w:spacing w:after="160" w:line="259" w:lineRule="auto"/>
              <w:jc w:val="both"/>
              <w:rPr>
                <w:rFonts w:eastAsia="Calibri"/>
                <w:b/>
              </w:rPr>
            </w:pPr>
            <w:r w:rsidRPr="00A82A66">
              <w:rPr>
                <w:rFonts w:eastAsia="Calibri"/>
                <w:b/>
              </w:rPr>
              <w:t>3 до 20</w:t>
            </w:r>
          </w:p>
        </w:tc>
        <w:tc>
          <w:tcPr>
            <w:tcW w:w="567"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от</w:t>
            </w:r>
          </w:p>
          <w:p w:rsidR="00F965ED" w:rsidRPr="00A82A66" w:rsidRDefault="00F965ED" w:rsidP="00826796">
            <w:pPr>
              <w:spacing w:after="160" w:line="259" w:lineRule="auto"/>
              <w:jc w:val="both"/>
              <w:rPr>
                <w:rFonts w:eastAsia="Calibri"/>
                <w:b/>
              </w:rPr>
            </w:pPr>
            <w:r w:rsidRPr="00A82A66">
              <w:rPr>
                <w:rFonts w:eastAsia="Calibri"/>
                <w:b/>
              </w:rPr>
              <w:t>20 до 100</w:t>
            </w:r>
          </w:p>
        </w:tc>
        <w:tc>
          <w:tcPr>
            <w:tcW w:w="993"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567"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850"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до 200 мм</w:t>
            </w:r>
          </w:p>
        </w:tc>
        <w:tc>
          <w:tcPr>
            <w:tcW w:w="851"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от 200 до 400 мм</w:t>
            </w:r>
          </w:p>
        </w:tc>
        <w:tc>
          <w:tcPr>
            <w:tcW w:w="992" w:type="dxa"/>
            <w:shd w:val="clear" w:color="auto" w:fill="D9D9D9"/>
          </w:tcPr>
          <w:p w:rsidR="00F965ED" w:rsidRPr="00A82A66" w:rsidRDefault="00F965ED" w:rsidP="00826796">
            <w:pPr>
              <w:spacing w:after="160" w:line="259" w:lineRule="auto"/>
              <w:jc w:val="both"/>
              <w:rPr>
                <w:rFonts w:eastAsia="Calibri"/>
                <w:b/>
              </w:rPr>
            </w:pPr>
            <w:r w:rsidRPr="00A82A66">
              <w:rPr>
                <w:rFonts w:eastAsia="Calibri"/>
                <w:b/>
              </w:rPr>
              <w:t>от 400 до 600 мм</w:t>
            </w:r>
          </w:p>
        </w:tc>
        <w:tc>
          <w:tcPr>
            <w:tcW w:w="1134"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c>
          <w:tcPr>
            <w:tcW w:w="995" w:type="dxa"/>
            <w:vMerge/>
            <w:shd w:val="clear" w:color="auto" w:fill="D9D9D9"/>
            <w:vAlign w:val="center"/>
          </w:tcPr>
          <w:p w:rsidR="00F965ED" w:rsidRPr="00A82A66" w:rsidRDefault="00F965ED" w:rsidP="00826796">
            <w:pPr>
              <w:spacing w:after="160" w:line="259" w:lineRule="auto"/>
              <w:ind w:firstLine="567"/>
              <w:jc w:val="both"/>
              <w:rPr>
                <w:rFonts w:eastAsia="Calibri"/>
                <w:b/>
              </w:rPr>
            </w:pPr>
          </w:p>
        </w:tc>
      </w:tr>
      <w:tr w:rsidR="00F965ED" w:rsidRPr="00A82A66" w:rsidTr="00826796">
        <w:trPr>
          <w:trHeight w:val="306"/>
        </w:trPr>
        <w:tc>
          <w:tcPr>
            <w:tcW w:w="1298" w:type="dxa"/>
            <w:shd w:val="clear" w:color="auto" w:fill="D9D9D9"/>
            <w:vAlign w:val="center"/>
          </w:tcPr>
          <w:p w:rsidR="00F965ED" w:rsidRPr="00A82A66" w:rsidRDefault="00F965ED" w:rsidP="00826796">
            <w:pPr>
              <w:jc w:val="center"/>
              <w:rPr>
                <w:rFonts w:eastAsia="Calibri"/>
                <w:b/>
              </w:rPr>
            </w:pPr>
            <w:r w:rsidRPr="00A82A66">
              <w:rPr>
                <w:rFonts w:eastAsia="Calibri"/>
                <w:b/>
              </w:rPr>
              <w:t>1</w:t>
            </w:r>
          </w:p>
        </w:tc>
        <w:tc>
          <w:tcPr>
            <w:tcW w:w="795" w:type="dxa"/>
            <w:gridSpan w:val="3"/>
            <w:shd w:val="clear" w:color="auto" w:fill="D9D9D9"/>
          </w:tcPr>
          <w:p w:rsidR="00F965ED" w:rsidRPr="00A82A66" w:rsidRDefault="00F965ED" w:rsidP="00826796">
            <w:pPr>
              <w:jc w:val="center"/>
              <w:rPr>
                <w:rFonts w:eastAsia="Calibri"/>
                <w:b/>
              </w:rPr>
            </w:pPr>
            <w:r w:rsidRPr="00A82A66">
              <w:rPr>
                <w:rFonts w:eastAsia="Calibri"/>
                <w:b/>
              </w:rPr>
              <w:t>2</w:t>
            </w:r>
          </w:p>
        </w:tc>
        <w:tc>
          <w:tcPr>
            <w:tcW w:w="567" w:type="dxa"/>
            <w:shd w:val="clear" w:color="auto" w:fill="D9D9D9"/>
          </w:tcPr>
          <w:p w:rsidR="00F965ED" w:rsidRPr="00A82A66" w:rsidRDefault="00F965ED" w:rsidP="00826796">
            <w:pPr>
              <w:jc w:val="center"/>
              <w:rPr>
                <w:rFonts w:eastAsia="Calibri"/>
                <w:b/>
              </w:rPr>
            </w:pPr>
            <w:r w:rsidRPr="00A82A66">
              <w:rPr>
                <w:rFonts w:eastAsia="Calibri"/>
                <w:b/>
              </w:rPr>
              <w:t>3</w:t>
            </w:r>
          </w:p>
        </w:tc>
        <w:tc>
          <w:tcPr>
            <w:tcW w:w="709" w:type="dxa"/>
            <w:shd w:val="clear" w:color="auto" w:fill="D9D9D9"/>
          </w:tcPr>
          <w:p w:rsidR="00F965ED" w:rsidRPr="00A82A66" w:rsidRDefault="00F965ED" w:rsidP="00826796">
            <w:pPr>
              <w:jc w:val="center"/>
              <w:rPr>
                <w:rFonts w:eastAsia="Calibri"/>
                <w:b/>
              </w:rPr>
            </w:pPr>
            <w:r w:rsidRPr="00A82A66">
              <w:rPr>
                <w:rFonts w:eastAsia="Calibri"/>
                <w:b/>
              </w:rPr>
              <w:t>4</w:t>
            </w:r>
          </w:p>
        </w:tc>
        <w:tc>
          <w:tcPr>
            <w:tcW w:w="593" w:type="dxa"/>
            <w:gridSpan w:val="2"/>
            <w:shd w:val="clear" w:color="auto" w:fill="D9D9D9"/>
          </w:tcPr>
          <w:p w:rsidR="00F965ED" w:rsidRPr="00A82A66" w:rsidRDefault="00F965ED" w:rsidP="00826796">
            <w:pPr>
              <w:jc w:val="center"/>
              <w:rPr>
                <w:rFonts w:eastAsia="Calibri"/>
                <w:b/>
              </w:rPr>
            </w:pPr>
            <w:r w:rsidRPr="00A82A66">
              <w:rPr>
                <w:rFonts w:eastAsia="Calibri"/>
                <w:b/>
              </w:rPr>
              <w:t>5</w:t>
            </w:r>
          </w:p>
        </w:tc>
        <w:tc>
          <w:tcPr>
            <w:tcW w:w="682" w:type="dxa"/>
            <w:gridSpan w:val="2"/>
            <w:shd w:val="clear" w:color="auto" w:fill="D9D9D9"/>
          </w:tcPr>
          <w:p w:rsidR="00F965ED" w:rsidRPr="00A82A66" w:rsidRDefault="00F965ED" w:rsidP="00826796">
            <w:pPr>
              <w:jc w:val="center"/>
              <w:rPr>
                <w:rFonts w:eastAsia="Calibri"/>
                <w:b/>
              </w:rPr>
            </w:pPr>
            <w:r w:rsidRPr="00A82A66">
              <w:rPr>
                <w:rFonts w:eastAsia="Calibri"/>
                <w:b/>
              </w:rPr>
              <w:t>6</w:t>
            </w:r>
          </w:p>
        </w:tc>
        <w:tc>
          <w:tcPr>
            <w:tcW w:w="709" w:type="dxa"/>
            <w:shd w:val="clear" w:color="auto" w:fill="D9D9D9"/>
          </w:tcPr>
          <w:p w:rsidR="00F965ED" w:rsidRPr="00A82A66" w:rsidRDefault="00F965ED" w:rsidP="00826796">
            <w:pPr>
              <w:jc w:val="center"/>
              <w:rPr>
                <w:rFonts w:eastAsia="Calibri"/>
                <w:b/>
              </w:rPr>
            </w:pPr>
            <w:r w:rsidRPr="00A82A66">
              <w:rPr>
                <w:rFonts w:eastAsia="Calibri"/>
                <w:b/>
              </w:rPr>
              <w:t>7</w:t>
            </w:r>
          </w:p>
        </w:tc>
        <w:tc>
          <w:tcPr>
            <w:tcW w:w="709" w:type="dxa"/>
            <w:gridSpan w:val="2"/>
            <w:shd w:val="clear" w:color="auto" w:fill="D9D9D9"/>
          </w:tcPr>
          <w:p w:rsidR="00F965ED" w:rsidRPr="00A82A66" w:rsidRDefault="00F965ED" w:rsidP="00826796">
            <w:pPr>
              <w:jc w:val="center"/>
              <w:rPr>
                <w:rFonts w:eastAsia="Calibri"/>
                <w:b/>
              </w:rPr>
            </w:pPr>
            <w:r w:rsidRPr="00A82A66">
              <w:rPr>
                <w:rFonts w:eastAsia="Calibri"/>
                <w:b/>
              </w:rPr>
              <w:t>8</w:t>
            </w:r>
          </w:p>
        </w:tc>
        <w:tc>
          <w:tcPr>
            <w:tcW w:w="709" w:type="dxa"/>
            <w:shd w:val="clear" w:color="auto" w:fill="D9D9D9"/>
          </w:tcPr>
          <w:p w:rsidR="00F965ED" w:rsidRPr="00A82A66" w:rsidRDefault="00F965ED" w:rsidP="00826796">
            <w:pPr>
              <w:jc w:val="center"/>
              <w:rPr>
                <w:rFonts w:eastAsia="Calibri"/>
                <w:b/>
              </w:rPr>
            </w:pPr>
            <w:r w:rsidRPr="00A82A66">
              <w:rPr>
                <w:rFonts w:eastAsia="Calibri"/>
                <w:b/>
              </w:rPr>
              <w:t>9</w:t>
            </w:r>
          </w:p>
        </w:tc>
        <w:tc>
          <w:tcPr>
            <w:tcW w:w="708" w:type="dxa"/>
            <w:shd w:val="clear" w:color="auto" w:fill="D9D9D9"/>
          </w:tcPr>
          <w:p w:rsidR="00F965ED" w:rsidRPr="00A82A66" w:rsidRDefault="00F965ED" w:rsidP="00826796">
            <w:pPr>
              <w:jc w:val="center"/>
              <w:rPr>
                <w:rFonts w:eastAsia="Calibri"/>
                <w:b/>
              </w:rPr>
            </w:pPr>
            <w:r w:rsidRPr="00A82A66">
              <w:rPr>
                <w:rFonts w:eastAsia="Calibri"/>
                <w:b/>
              </w:rPr>
              <w:t>10</w:t>
            </w:r>
          </w:p>
        </w:tc>
        <w:tc>
          <w:tcPr>
            <w:tcW w:w="567" w:type="dxa"/>
            <w:shd w:val="clear" w:color="auto" w:fill="D9D9D9"/>
          </w:tcPr>
          <w:p w:rsidR="00F965ED" w:rsidRPr="00A82A66" w:rsidRDefault="00F965ED" w:rsidP="00826796">
            <w:pPr>
              <w:jc w:val="center"/>
              <w:rPr>
                <w:rFonts w:eastAsia="Calibri"/>
                <w:b/>
              </w:rPr>
            </w:pPr>
            <w:r w:rsidRPr="00A82A66">
              <w:rPr>
                <w:rFonts w:eastAsia="Calibri"/>
                <w:b/>
              </w:rPr>
              <w:t>11</w:t>
            </w:r>
          </w:p>
        </w:tc>
        <w:tc>
          <w:tcPr>
            <w:tcW w:w="567" w:type="dxa"/>
            <w:shd w:val="clear" w:color="auto" w:fill="D9D9D9"/>
          </w:tcPr>
          <w:p w:rsidR="00F965ED" w:rsidRPr="00A82A66" w:rsidRDefault="00F965ED" w:rsidP="00826796">
            <w:pPr>
              <w:jc w:val="center"/>
              <w:rPr>
                <w:rFonts w:eastAsia="Calibri"/>
                <w:b/>
              </w:rPr>
            </w:pPr>
            <w:r w:rsidRPr="00A82A66">
              <w:rPr>
                <w:rFonts w:eastAsia="Calibri"/>
                <w:b/>
              </w:rPr>
              <w:t>12</w:t>
            </w:r>
          </w:p>
        </w:tc>
        <w:tc>
          <w:tcPr>
            <w:tcW w:w="993" w:type="dxa"/>
            <w:shd w:val="clear" w:color="auto" w:fill="D9D9D9"/>
          </w:tcPr>
          <w:p w:rsidR="00F965ED" w:rsidRPr="00A82A66" w:rsidRDefault="00F965ED" w:rsidP="00826796">
            <w:pPr>
              <w:jc w:val="center"/>
              <w:rPr>
                <w:rFonts w:eastAsia="Calibri"/>
                <w:b/>
              </w:rPr>
            </w:pPr>
            <w:r w:rsidRPr="00A82A66">
              <w:rPr>
                <w:rFonts w:eastAsia="Calibri"/>
                <w:b/>
              </w:rPr>
              <w:t>13</w:t>
            </w:r>
          </w:p>
        </w:tc>
        <w:tc>
          <w:tcPr>
            <w:tcW w:w="567" w:type="dxa"/>
            <w:shd w:val="clear" w:color="auto" w:fill="D9D9D9"/>
          </w:tcPr>
          <w:p w:rsidR="00F965ED" w:rsidRPr="00A82A66" w:rsidRDefault="00F965ED" w:rsidP="00826796">
            <w:pPr>
              <w:jc w:val="center"/>
              <w:rPr>
                <w:rFonts w:eastAsia="Calibri"/>
                <w:b/>
              </w:rPr>
            </w:pPr>
            <w:r w:rsidRPr="00A82A66">
              <w:rPr>
                <w:rFonts w:eastAsia="Calibri"/>
                <w:b/>
              </w:rPr>
              <w:t>14</w:t>
            </w:r>
          </w:p>
        </w:tc>
        <w:tc>
          <w:tcPr>
            <w:tcW w:w="850" w:type="dxa"/>
            <w:shd w:val="clear" w:color="auto" w:fill="D9D9D9"/>
          </w:tcPr>
          <w:p w:rsidR="00F965ED" w:rsidRPr="00A82A66" w:rsidRDefault="00F965ED" w:rsidP="00826796">
            <w:pPr>
              <w:jc w:val="center"/>
              <w:rPr>
                <w:rFonts w:eastAsia="Calibri"/>
                <w:b/>
              </w:rPr>
            </w:pPr>
            <w:r w:rsidRPr="00A82A66">
              <w:rPr>
                <w:rFonts w:eastAsia="Calibri"/>
                <w:b/>
              </w:rPr>
              <w:t>15</w:t>
            </w:r>
          </w:p>
        </w:tc>
        <w:tc>
          <w:tcPr>
            <w:tcW w:w="851" w:type="dxa"/>
            <w:shd w:val="clear" w:color="auto" w:fill="D9D9D9"/>
          </w:tcPr>
          <w:p w:rsidR="00F965ED" w:rsidRPr="00A82A66" w:rsidRDefault="00F965ED" w:rsidP="00826796">
            <w:pPr>
              <w:jc w:val="center"/>
              <w:rPr>
                <w:rFonts w:eastAsia="Calibri"/>
                <w:b/>
              </w:rPr>
            </w:pPr>
            <w:r w:rsidRPr="00A82A66">
              <w:rPr>
                <w:rFonts w:eastAsia="Calibri"/>
                <w:b/>
              </w:rPr>
              <w:t>16</w:t>
            </w:r>
          </w:p>
        </w:tc>
        <w:tc>
          <w:tcPr>
            <w:tcW w:w="992" w:type="dxa"/>
            <w:shd w:val="clear" w:color="auto" w:fill="D9D9D9"/>
          </w:tcPr>
          <w:p w:rsidR="00F965ED" w:rsidRPr="00A82A66" w:rsidRDefault="00F965ED" w:rsidP="00826796">
            <w:pPr>
              <w:jc w:val="center"/>
              <w:rPr>
                <w:rFonts w:eastAsia="Calibri"/>
                <w:b/>
              </w:rPr>
            </w:pPr>
            <w:r w:rsidRPr="00A82A66">
              <w:rPr>
                <w:rFonts w:eastAsia="Calibri"/>
                <w:b/>
              </w:rPr>
              <w:t>17</w:t>
            </w:r>
          </w:p>
        </w:tc>
        <w:tc>
          <w:tcPr>
            <w:tcW w:w="1134" w:type="dxa"/>
            <w:shd w:val="clear" w:color="auto" w:fill="D9D9D9"/>
          </w:tcPr>
          <w:p w:rsidR="00F965ED" w:rsidRPr="00A82A66" w:rsidRDefault="00F965ED" w:rsidP="00826796">
            <w:pPr>
              <w:jc w:val="center"/>
              <w:rPr>
                <w:rFonts w:eastAsia="Calibri"/>
                <w:b/>
              </w:rPr>
            </w:pPr>
            <w:r w:rsidRPr="00A82A66">
              <w:rPr>
                <w:rFonts w:eastAsia="Calibri"/>
                <w:b/>
              </w:rPr>
              <w:t>18</w:t>
            </w:r>
          </w:p>
        </w:tc>
        <w:tc>
          <w:tcPr>
            <w:tcW w:w="995" w:type="dxa"/>
            <w:shd w:val="clear" w:color="auto" w:fill="D9D9D9"/>
          </w:tcPr>
          <w:p w:rsidR="00F965ED" w:rsidRPr="00A82A66" w:rsidRDefault="00F965ED" w:rsidP="00826796">
            <w:pPr>
              <w:jc w:val="center"/>
              <w:rPr>
                <w:rFonts w:eastAsia="Calibri"/>
                <w:b/>
              </w:rPr>
            </w:pPr>
            <w:r w:rsidRPr="00A82A66">
              <w:rPr>
                <w:rFonts w:eastAsia="Calibri"/>
                <w:b/>
              </w:rPr>
              <w:t>19</w:t>
            </w:r>
          </w:p>
        </w:tc>
      </w:tr>
      <w:tr w:rsidR="00F965ED" w:rsidRPr="00A82A66" w:rsidTr="00826796">
        <w:tc>
          <w:tcPr>
            <w:tcW w:w="1298" w:type="dxa"/>
            <w:vAlign w:val="center"/>
          </w:tcPr>
          <w:p w:rsidR="00F965ED" w:rsidRPr="00A82A66" w:rsidRDefault="00F965ED" w:rsidP="00826796">
            <w:pPr>
              <w:jc w:val="center"/>
              <w:rPr>
                <w:rFonts w:eastAsia="Calibri"/>
              </w:rPr>
            </w:pPr>
            <w:r w:rsidRPr="00A82A66">
              <w:rPr>
                <w:rFonts w:eastAsia="Calibri"/>
              </w:rPr>
              <w:t>Всего</w:t>
            </w:r>
          </w:p>
          <w:p w:rsidR="00F965ED" w:rsidRPr="00A82A66" w:rsidRDefault="00F965ED" w:rsidP="00826796">
            <w:pPr>
              <w:jc w:val="center"/>
              <w:rPr>
                <w:rFonts w:eastAsia="Calibri"/>
              </w:rPr>
            </w:pPr>
            <w:r w:rsidRPr="00A82A66">
              <w:rPr>
                <w:rFonts w:eastAsia="Calibri"/>
              </w:rPr>
              <w:t>по поселению</w:t>
            </w:r>
          </w:p>
        </w:tc>
        <w:tc>
          <w:tcPr>
            <w:tcW w:w="795" w:type="dxa"/>
            <w:gridSpan w:val="3"/>
            <w:vAlign w:val="center"/>
          </w:tcPr>
          <w:p w:rsidR="00F965ED" w:rsidRPr="00A82A66" w:rsidRDefault="00F965ED" w:rsidP="00826796">
            <w:pPr>
              <w:jc w:val="center"/>
              <w:rPr>
                <w:rFonts w:eastAsia="Calibri"/>
                <w:b/>
              </w:rPr>
            </w:pPr>
            <w:r w:rsidRPr="00A82A66">
              <w:rPr>
                <w:rFonts w:eastAsia="Calibri"/>
                <w:b/>
              </w:rPr>
              <w:t>1</w:t>
            </w:r>
          </w:p>
        </w:tc>
        <w:tc>
          <w:tcPr>
            <w:tcW w:w="567" w:type="dxa"/>
            <w:vAlign w:val="center"/>
          </w:tcPr>
          <w:p w:rsidR="00F965ED" w:rsidRPr="00A82A66" w:rsidRDefault="00F965ED" w:rsidP="00826796">
            <w:pPr>
              <w:jc w:val="center"/>
              <w:rPr>
                <w:rFonts w:eastAsia="Calibri"/>
                <w:b/>
              </w:rPr>
            </w:pPr>
            <w:r w:rsidRPr="00A82A66">
              <w:rPr>
                <w:rFonts w:eastAsia="Calibri"/>
                <w:b/>
              </w:rPr>
              <w:t>1</w:t>
            </w:r>
          </w:p>
        </w:tc>
        <w:tc>
          <w:tcPr>
            <w:tcW w:w="709" w:type="dxa"/>
            <w:vAlign w:val="center"/>
          </w:tcPr>
          <w:p w:rsidR="00F965ED" w:rsidRPr="00A82A66" w:rsidRDefault="00F965ED" w:rsidP="00826796">
            <w:pPr>
              <w:jc w:val="center"/>
              <w:rPr>
                <w:rFonts w:eastAsia="Calibri"/>
                <w:b/>
              </w:rPr>
            </w:pPr>
            <w:r w:rsidRPr="00A82A66">
              <w:rPr>
                <w:rFonts w:eastAsia="Calibri"/>
                <w:b/>
              </w:rPr>
              <w:t>-</w:t>
            </w:r>
          </w:p>
        </w:tc>
        <w:tc>
          <w:tcPr>
            <w:tcW w:w="593" w:type="dxa"/>
            <w:gridSpan w:val="2"/>
            <w:vAlign w:val="center"/>
          </w:tcPr>
          <w:p w:rsidR="00F965ED" w:rsidRPr="00A82A66" w:rsidRDefault="00F965ED" w:rsidP="00826796">
            <w:pPr>
              <w:jc w:val="center"/>
              <w:rPr>
                <w:rFonts w:eastAsia="Calibri"/>
                <w:b/>
              </w:rPr>
            </w:pPr>
            <w:r w:rsidRPr="00A82A66">
              <w:rPr>
                <w:rFonts w:eastAsia="Calibri"/>
                <w:b/>
              </w:rPr>
              <w:t>-</w:t>
            </w:r>
          </w:p>
        </w:tc>
        <w:tc>
          <w:tcPr>
            <w:tcW w:w="682" w:type="dxa"/>
            <w:gridSpan w:val="2"/>
            <w:vAlign w:val="center"/>
          </w:tcPr>
          <w:p w:rsidR="00F965ED" w:rsidRPr="00A82A66" w:rsidRDefault="00F965ED" w:rsidP="00826796">
            <w:pPr>
              <w:jc w:val="center"/>
              <w:rPr>
                <w:rFonts w:eastAsia="Calibri"/>
                <w:b/>
              </w:rPr>
            </w:pPr>
            <w:r w:rsidRPr="00A82A66">
              <w:rPr>
                <w:rFonts w:eastAsia="Calibri"/>
                <w:b/>
              </w:rPr>
              <w:t>1</w:t>
            </w:r>
          </w:p>
        </w:tc>
        <w:tc>
          <w:tcPr>
            <w:tcW w:w="709" w:type="dxa"/>
            <w:vAlign w:val="center"/>
          </w:tcPr>
          <w:p w:rsidR="00F965ED" w:rsidRPr="00A82A66" w:rsidRDefault="00F965ED" w:rsidP="00826796">
            <w:pPr>
              <w:jc w:val="center"/>
              <w:rPr>
                <w:rFonts w:eastAsia="Calibri"/>
                <w:b/>
              </w:rPr>
            </w:pPr>
            <w:r w:rsidRPr="00A82A66">
              <w:rPr>
                <w:rFonts w:eastAsia="Calibri"/>
                <w:b/>
              </w:rPr>
              <w:t>-</w:t>
            </w:r>
          </w:p>
        </w:tc>
        <w:tc>
          <w:tcPr>
            <w:tcW w:w="709" w:type="dxa"/>
            <w:gridSpan w:val="2"/>
            <w:vAlign w:val="center"/>
          </w:tcPr>
          <w:p w:rsidR="00F965ED" w:rsidRPr="00A82A66" w:rsidRDefault="00F965ED" w:rsidP="00826796">
            <w:pPr>
              <w:jc w:val="center"/>
              <w:rPr>
                <w:rFonts w:eastAsia="Calibri"/>
                <w:b/>
              </w:rPr>
            </w:pPr>
            <w:r w:rsidRPr="00A82A66">
              <w:rPr>
                <w:rFonts w:eastAsia="Calibri"/>
                <w:b/>
              </w:rPr>
              <w:t>-</w:t>
            </w:r>
          </w:p>
        </w:tc>
        <w:tc>
          <w:tcPr>
            <w:tcW w:w="709" w:type="dxa"/>
            <w:vAlign w:val="center"/>
          </w:tcPr>
          <w:p w:rsidR="00F965ED" w:rsidRPr="00A82A66" w:rsidRDefault="00F965ED" w:rsidP="00826796">
            <w:pPr>
              <w:jc w:val="center"/>
              <w:rPr>
                <w:rFonts w:eastAsia="Calibri"/>
                <w:b/>
              </w:rPr>
            </w:pPr>
            <w:r w:rsidRPr="00A82A66">
              <w:rPr>
                <w:rFonts w:eastAsia="Calibri"/>
                <w:b/>
              </w:rPr>
              <w:t>0,68</w:t>
            </w:r>
          </w:p>
        </w:tc>
        <w:tc>
          <w:tcPr>
            <w:tcW w:w="708" w:type="dxa"/>
            <w:vAlign w:val="center"/>
          </w:tcPr>
          <w:p w:rsidR="00F965ED" w:rsidRPr="00A82A66" w:rsidRDefault="00F965ED" w:rsidP="00826796">
            <w:pPr>
              <w:jc w:val="center"/>
              <w:rPr>
                <w:rFonts w:eastAsia="Calibri"/>
                <w:b/>
              </w:rPr>
            </w:pPr>
            <w:r w:rsidRPr="00A82A66">
              <w:rPr>
                <w:rFonts w:eastAsia="Calibri"/>
                <w:b/>
              </w:rPr>
              <w:t>0,68</w:t>
            </w:r>
          </w:p>
        </w:tc>
        <w:tc>
          <w:tcPr>
            <w:tcW w:w="567" w:type="dxa"/>
            <w:vAlign w:val="center"/>
          </w:tcPr>
          <w:p w:rsidR="00F965ED" w:rsidRPr="00A82A66" w:rsidRDefault="00F965ED" w:rsidP="00826796">
            <w:pPr>
              <w:jc w:val="center"/>
              <w:rPr>
                <w:rFonts w:eastAsia="Calibri"/>
                <w:b/>
              </w:rPr>
            </w:pPr>
            <w:r w:rsidRPr="00A82A66">
              <w:rPr>
                <w:rFonts w:eastAsia="Calibri"/>
                <w:b/>
              </w:rPr>
              <w:t>-</w:t>
            </w:r>
          </w:p>
        </w:tc>
        <w:tc>
          <w:tcPr>
            <w:tcW w:w="567" w:type="dxa"/>
            <w:vAlign w:val="center"/>
          </w:tcPr>
          <w:p w:rsidR="00F965ED" w:rsidRPr="00A82A66" w:rsidRDefault="00F965ED" w:rsidP="00826796">
            <w:pPr>
              <w:jc w:val="center"/>
              <w:rPr>
                <w:rFonts w:eastAsia="Calibri"/>
                <w:b/>
              </w:rPr>
            </w:pPr>
            <w:r w:rsidRPr="00A82A66">
              <w:rPr>
                <w:rFonts w:eastAsia="Calibri"/>
                <w:b/>
              </w:rPr>
              <w:t>-</w:t>
            </w:r>
          </w:p>
        </w:tc>
        <w:tc>
          <w:tcPr>
            <w:tcW w:w="993" w:type="dxa"/>
            <w:vAlign w:val="center"/>
          </w:tcPr>
          <w:p w:rsidR="00F965ED" w:rsidRPr="00A82A66" w:rsidRDefault="00F965ED" w:rsidP="00826796">
            <w:pPr>
              <w:jc w:val="center"/>
              <w:rPr>
                <w:rFonts w:eastAsia="Calibri"/>
                <w:b/>
              </w:rPr>
            </w:pPr>
            <w:r w:rsidRPr="00A82A66">
              <w:rPr>
                <w:rFonts w:eastAsia="Calibri"/>
                <w:b/>
              </w:rPr>
              <w:t>2</w:t>
            </w:r>
          </w:p>
        </w:tc>
        <w:tc>
          <w:tcPr>
            <w:tcW w:w="567" w:type="dxa"/>
            <w:vAlign w:val="center"/>
          </w:tcPr>
          <w:p w:rsidR="00F965ED" w:rsidRPr="00A82A66" w:rsidRDefault="00F965ED" w:rsidP="00826796">
            <w:pPr>
              <w:jc w:val="center"/>
              <w:rPr>
                <w:rFonts w:eastAsia="Calibri"/>
                <w:b/>
              </w:rPr>
            </w:pPr>
            <w:r w:rsidRPr="00A82A66">
              <w:rPr>
                <w:rFonts w:eastAsia="Calibri"/>
                <w:b/>
              </w:rPr>
              <w:t>-</w:t>
            </w:r>
          </w:p>
        </w:tc>
        <w:tc>
          <w:tcPr>
            <w:tcW w:w="850" w:type="dxa"/>
            <w:vAlign w:val="center"/>
          </w:tcPr>
          <w:p w:rsidR="00F965ED" w:rsidRPr="00A82A66" w:rsidRDefault="00F965ED" w:rsidP="00826796">
            <w:pPr>
              <w:jc w:val="center"/>
              <w:rPr>
                <w:rFonts w:eastAsia="Calibri"/>
                <w:b/>
              </w:rPr>
            </w:pPr>
            <w:r w:rsidRPr="00A82A66">
              <w:rPr>
                <w:rFonts w:eastAsia="Calibri"/>
                <w:b/>
              </w:rPr>
              <w:t>-</w:t>
            </w:r>
          </w:p>
        </w:tc>
        <w:tc>
          <w:tcPr>
            <w:tcW w:w="851" w:type="dxa"/>
            <w:vAlign w:val="center"/>
          </w:tcPr>
          <w:p w:rsidR="00F965ED" w:rsidRPr="00A82A66" w:rsidRDefault="00F965ED" w:rsidP="00826796">
            <w:pPr>
              <w:jc w:val="center"/>
              <w:rPr>
                <w:rFonts w:eastAsia="Calibri"/>
                <w:b/>
              </w:rPr>
            </w:pPr>
            <w:r w:rsidRPr="00A82A66">
              <w:rPr>
                <w:rFonts w:eastAsia="Calibri"/>
                <w:b/>
              </w:rPr>
              <w:t>-</w:t>
            </w:r>
          </w:p>
        </w:tc>
        <w:tc>
          <w:tcPr>
            <w:tcW w:w="992" w:type="dxa"/>
            <w:vAlign w:val="center"/>
          </w:tcPr>
          <w:p w:rsidR="00F965ED" w:rsidRPr="00A82A66" w:rsidRDefault="00F965ED" w:rsidP="00826796">
            <w:pPr>
              <w:jc w:val="center"/>
              <w:rPr>
                <w:rFonts w:eastAsia="Calibri"/>
                <w:b/>
              </w:rPr>
            </w:pPr>
            <w:r w:rsidRPr="00A82A66">
              <w:rPr>
                <w:rFonts w:eastAsia="Calibri"/>
                <w:b/>
              </w:rPr>
              <w:t>-</w:t>
            </w:r>
          </w:p>
        </w:tc>
        <w:tc>
          <w:tcPr>
            <w:tcW w:w="1134" w:type="dxa"/>
            <w:vAlign w:val="center"/>
          </w:tcPr>
          <w:p w:rsidR="00F965ED" w:rsidRPr="00A82A66" w:rsidRDefault="00F965ED" w:rsidP="00826796">
            <w:pPr>
              <w:jc w:val="center"/>
              <w:rPr>
                <w:rFonts w:eastAsia="Calibri"/>
                <w:b/>
              </w:rPr>
            </w:pPr>
            <w:r w:rsidRPr="00A82A66">
              <w:rPr>
                <w:rFonts w:eastAsia="Calibri"/>
                <w:b/>
              </w:rPr>
              <w:t>-</w:t>
            </w:r>
          </w:p>
        </w:tc>
        <w:tc>
          <w:tcPr>
            <w:tcW w:w="995" w:type="dxa"/>
            <w:vAlign w:val="center"/>
          </w:tcPr>
          <w:p w:rsidR="00F965ED" w:rsidRPr="00A82A66" w:rsidRDefault="00F965ED" w:rsidP="00826796">
            <w:pPr>
              <w:jc w:val="center"/>
              <w:rPr>
                <w:rFonts w:eastAsia="Calibri"/>
                <w:b/>
              </w:rPr>
            </w:pPr>
            <w:r w:rsidRPr="00A82A66">
              <w:rPr>
                <w:rFonts w:eastAsia="Calibri"/>
                <w:b/>
              </w:rPr>
              <w:t>-</w:t>
            </w:r>
          </w:p>
        </w:tc>
      </w:tr>
      <w:tr w:rsidR="00F965ED" w:rsidRPr="00A82A66" w:rsidTr="00826796">
        <w:tc>
          <w:tcPr>
            <w:tcW w:w="14995" w:type="dxa"/>
            <w:gridSpan w:val="24"/>
          </w:tcPr>
          <w:p w:rsidR="00F965ED" w:rsidRPr="00A82A66" w:rsidRDefault="00F965ED" w:rsidP="00826796">
            <w:pPr>
              <w:ind w:firstLine="567"/>
              <w:jc w:val="both"/>
              <w:rPr>
                <w:rFonts w:eastAsia="Calibri"/>
              </w:rPr>
            </w:pPr>
            <w:r w:rsidRPr="00A82A66">
              <w:rPr>
                <w:rFonts w:eastAsia="Calibri"/>
              </w:rPr>
              <w:t>в т. ч. по населенным пунктам</w:t>
            </w:r>
          </w:p>
        </w:tc>
      </w:tr>
      <w:tr w:rsidR="00F965ED" w:rsidRPr="00A82A66" w:rsidTr="00826796">
        <w:tc>
          <w:tcPr>
            <w:tcW w:w="1312" w:type="dxa"/>
            <w:gridSpan w:val="2"/>
          </w:tcPr>
          <w:p w:rsidR="00F965ED" w:rsidRPr="00A82A66" w:rsidRDefault="00F965ED" w:rsidP="00826796">
            <w:pPr>
              <w:jc w:val="center"/>
              <w:rPr>
                <w:rFonts w:eastAsia="Calibri"/>
              </w:rPr>
            </w:pPr>
            <w:r w:rsidRPr="00A82A66">
              <w:rPr>
                <w:rFonts w:eastAsia="Calibri"/>
              </w:rPr>
              <w:t>с..Великоархангельское</w:t>
            </w:r>
          </w:p>
        </w:tc>
        <w:tc>
          <w:tcPr>
            <w:tcW w:w="714" w:type="dxa"/>
            <w:vAlign w:val="center"/>
          </w:tcPr>
          <w:p w:rsidR="00F965ED" w:rsidRPr="00A82A66" w:rsidRDefault="00F965ED" w:rsidP="00826796">
            <w:pPr>
              <w:jc w:val="center"/>
              <w:rPr>
                <w:rFonts w:eastAsia="Calibri"/>
              </w:rPr>
            </w:pPr>
            <w:r w:rsidRPr="00A82A66">
              <w:rPr>
                <w:rFonts w:eastAsia="Calibri"/>
              </w:rPr>
              <w:t>1</w:t>
            </w:r>
          </w:p>
        </w:tc>
        <w:tc>
          <w:tcPr>
            <w:tcW w:w="634" w:type="dxa"/>
            <w:gridSpan w:val="2"/>
            <w:vAlign w:val="center"/>
          </w:tcPr>
          <w:p w:rsidR="00F965ED" w:rsidRPr="00A82A66" w:rsidRDefault="00F965ED" w:rsidP="00826796">
            <w:pPr>
              <w:jc w:val="center"/>
              <w:rPr>
                <w:rFonts w:eastAsia="Calibri"/>
              </w:rPr>
            </w:pPr>
            <w:r w:rsidRPr="00A82A66">
              <w:rPr>
                <w:rFonts w:eastAsia="Calibri"/>
              </w:rPr>
              <w:t>1</w:t>
            </w:r>
          </w:p>
        </w:tc>
        <w:tc>
          <w:tcPr>
            <w:tcW w:w="709" w:type="dxa"/>
            <w:vAlign w:val="center"/>
          </w:tcPr>
          <w:p w:rsidR="00F965ED" w:rsidRPr="00A82A66" w:rsidRDefault="00F965ED" w:rsidP="00826796">
            <w:pPr>
              <w:jc w:val="center"/>
              <w:rPr>
                <w:rFonts w:eastAsia="Calibri"/>
              </w:rPr>
            </w:pPr>
            <w:r w:rsidRPr="00A82A66">
              <w:rPr>
                <w:rFonts w:eastAsia="Calibri"/>
              </w:rPr>
              <w:t>-</w:t>
            </w:r>
          </w:p>
        </w:tc>
        <w:tc>
          <w:tcPr>
            <w:tcW w:w="607" w:type="dxa"/>
            <w:gridSpan w:val="3"/>
            <w:vAlign w:val="center"/>
          </w:tcPr>
          <w:p w:rsidR="00F965ED" w:rsidRPr="00A82A66" w:rsidRDefault="00F965ED" w:rsidP="00826796">
            <w:pPr>
              <w:jc w:val="center"/>
              <w:rPr>
                <w:rFonts w:eastAsia="Calibri"/>
              </w:rPr>
            </w:pPr>
            <w:r w:rsidRPr="00A82A66">
              <w:rPr>
                <w:rFonts w:eastAsia="Calibri"/>
              </w:rPr>
              <w:t>-</w:t>
            </w:r>
          </w:p>
        </w:tc>
        <w:tc>
          <w:tcPr>
            <w:tcW w:w="668" w:type="dxa"/>
            <w:vAlign w:val="center"/>
          </w:tcPr>
          <w:p w:rsidR="00F965ED" w:rsidRPr="00A82A66" w:rsidRDefault="00F965ED" w:rsidP="00826796">
            <w:pPr>
              <w:jc w:val="center"/>
              <w:rPr>
                <w:rFonts w:eastAsia="Calibri"/>
              </w:rPr>
            </w:pPr>
            <w:r w:rsidRPr="00A82A66">
              <w:rPr>
                <w:rFonts w:eastAsia="Calibri"/>
              </w:rPr>
              <w:t>1</w:t>
            </w:r>
          </w:p>
        </w:tc>
        <w:tc>
          <w:tcPr>
            <w:tcW w:w="709" w:type="dxa"/>
            <w:vAlign w:val="center"/>
          </w:tcPr>
          <w:p w:rsidR="00F965ED" w:rsidRPr="00A82A66" w:rsidRDefault="00F965ED" w:rsidP="00826796">
            <w:pPr>
              <w:jc w:val="center"/>
              <w:rPr>
                <w:rFonts w:eastAsia="Calibri"/>
              </w:rPr>
            </w:pPr>
            <w:r w:rsidRPr="00A82A66">
              <w:rPr>
                <w:rFonts w:eastAsia="Calibri"/>
              </w:rPr>
              <w:t>-</w:t>
            </w:r>
          </w:p>
        </w:tc>
        <w:tc>
          <w:tcPr>
            <w:tcW w:w="687" w:type="dxa"/>
            <w:vAlign w:val="center"/>
          </w:tcPr>
          <w:p w:rsidR="00F965ED" w:rsidRPr="00A82A66" w:rsidRDefault="00F965ED" w:rsidP="00826796">
            <w:pPr>
              <w:jc w:val="center"/>
              <w:rPr>
                <w:rFonts w:eastAsia="Calibri"/>
              </w:rPr>
            </w:pPr>
            <w:r w:rsidRPr="00A82A66">
              <w:rPr>
                <w:rFonts w:eastAsia="Calibri"/>
              </w:rPr>
              <w:t>-</w:t>
            </w:r>
          </w:p>
        </w:tc>
        <w:tc>
          <w:tcPr>
            <w:tcW w:w="731" w:type="dxa"/>
            <w:gridSpan w:val="2"/>
            <w:vAlign w:val="center"/>
          </w:tcPr>
          <w:p w:rsidR="00F965ED" w:rsidRPr="00A82A66" w:rsidRDefault="00F965ED" w:rsidP="00826796">
            <w:pPr>
              <w:jc w:val="center"/>
              <w:rPr>
                <w:rFonts w:eastAsia="Calibri"/>
              </w:rPr>
            </w:pPr>
            <w:r w:rsidRPr="00A82A66">
              <w:rPr>
                <w:rFonts w:eastAsia="Calibri"/>
              </w:rPr>
              <w:t>0,68</w:t>
            </w:r>
          </w:p>
        </w:tc>
        <w:tc>
          <w:tcPr>
            <w:tcW w:w="708" w:type="dxa"/>
            <w:vAlign w:val="center"/>
          </w:tcPr>
          <w:p w:rsidR="00F965ED" w:rsidRPr="00A82A66" w:rsidRDefault="00F965ED" w:rsidP="00826796">
            <w:pPr>
              <w:jc w:val="center"/>
              <w:rPr>
                <w:rFonts w:eastAsia="Calibri"/>
              </w:rPr>
            </w:pPr>
            <w:r w:rsidRPr="00A82A66">
              <w:rPr>
                <w:rFonts w:eastAsia="Calibri"/>
              </w:rPr>
              <w:t>0,68</w:t>
            </w:r>
          </w:p>
        </w:tc>
        <w:tc>
          <w:tcPr>
            <w:tcW w:w="567" w:type="dxa"/>
            <w:vAlign w:val="center"/>
          </w:tcPr>
          <w:p w:rsidR="00F965ED" w:rsidRPr="00A82A66" w:rsidRDefault="00F965ED" w:rsidP="00826796">
            <w:pPr>
              <w:jc w:val="center"/>
              <w:rPr>
                <w:rFonts w:eastAsia="Calibri"/>
              </w:rPr>
            </w:pPr>
            <w:r w:rsidRPr="00A82A66">
              <w:rPr>
                <w:rFonts w:eastAsia="Calibri"/>
              </w:rPr>
              <w:t>-</w:t>
            </w:r>
          </w:p>
        </w:tc>
        <w:tc>
          <w:tcPr>
            <w:tcW w:w="567" w:type="dxa"/>
            <w:vAlign w:val="center"/>
          </w:tcPr>
          <w:p w:rsidR="00F965ED" w:rsidRPr="00A82A66" w:rsidRDefault="00F965ED" w:rsidP="00826796">
            <w:pPr>
              <w:jc w:val="center"/>
              <w:rPr>
                <w:rFonts w:eastAsia="Calibri"/>
              </w:rPr>
            </w:pPr>
            <w:r w:rsidRPr="00A82A66">
              <w:rPr>
                <w:rFonts w:eastAsia="Calibri"/>
              </w:rPr>
              <w:t>-</w:t>
            </w:r>
          </w:p>
        </w:tc>
        <w:tc>
          <w:tcPr>
            <w:tcW w:w="993" w:type="dxa"/>
            <w:vAlign w:val="center"/>
          </w:tcPr>
          <w:p w:rsidR="00F965ED" w:rsidRPr="00A82A66" w:rsidRDefault="00F965ED" w:rsidP="00826796">
            <w:pPr>
              <w:jc w:val="center"/>
              <w:rPr>
                <w:rFonts w:eastAsia="Calibri"/>
              </w:rPr>
            </w:pPr>
            <w:r w:rsidRPr="00A82A66">
              <w:rPr>
                <w:rFonts w:eastAsia="Calibri"/>
              </w:rPr>
              <w:t>2</w:t>
            </w:r>
          </w:p>
        </w:tc>
        <w:tc>
          <w:tcPr>
            <w:tcW w:w="567" w:type="dxa"/>
            <w:vAlign w:val="center"/>
          </w:tcPr>
          <w:p w:rsidR="00F965ED" w:rsidRPr="00A82A66" w:rsidRDefault="00F965ED" w:rsidP="00826796">
            <w:pPr>
              <w:jc w:val="center"/>
              <w:rPr>
                <w:rFonts w:eastAsia="Calibri"/>
              </w:rPr>
            </w:pPr>
            <w:r w:rsidRPr="00A82A66">
              <w:rPr>
                <w:rFonts w:eastAsia="Calibri"/>
              </w:rPr>
              <w:t>-</w:t>
            </w:r>
          </w:p>
        </w:tc>
        <w:tc>
          <w:tcPr>
            <w:tcW w:w="850" w:type="dxa"/>
            <w:vAlign w:val="center"/>
          </w:tcPr>
          <w:p w:rsidR="00F965ED" w:rsidRPr="00A82A66" w:rsidRDefault="00F965ED" w:rsidP="00826796">
            <w:pPr>
              <w:jc w:val="center"/>
              <w:rPr>
                <w:rFonts w:eastAsia="Calibri"/>
              </w:rPr>
            </w:pPr>
            <w:r w:rsidRPr="00A82A66">
              <w:rPr>
                <w:rFonts w:eastAsia="Calibri"/>
              </w:rPr>
              <w:t>-</w:t>
            </w:r>
          </w:p>
        </w:tc>
        <w:tc>
          <w:tcPr>
            <w:tcW w:w="851" w:type="dxa"/>
            <w:vAlign w:val="center"/>
          </w:tcPr>
          <w:p w:rsidR="00F965ED" w:rsidRPr="00A82A66" w:rsidRDefault="00F965ED" w:rsidP="00826796">
            <w:pPr>
              <w:jc w:val="center"/>
              <w:rPr>
                <w:rFonts w:eastAsia="Calibri"/>
              </w:rPr>
            </w:pPr>
            <w:r w:rsidRPr="00A82A66">
              <w:rPr>
                <w:rFonts w:eastAsia="Calibri"/>
              </w:rPr>
              <w:t>-</w:t>
            </w:r>
          </w:p>
        </w:tc>
        <w:tc>
          <w:tcPr>
            <w:tcW w:w="992" w:type="dxa"/>
            <w:vAlign w:val="center"/>
          </w:tcPr>
          <w:p w:rsidR="00F965ED" w:rsidRPr="00A82A66" w:rsidRDefault="00F965ED" w:rsidP="00826796">
            <w:pPr>
              <w:jc w:val="center"/>
              <w:rPr>
                <w:rFonts w:eastAsia="Calibri"/>
              </w:rPr>
            </w:pPr>
            <w:r w:rsidRPr="00A82A66">
              <w:rPr>
                <w:rFonts w:eastAsia="Calibri"/>
              </w:rPr>
              <w:t>-</w:t>
            </w:r>
          </w:p>
        </w:tc>
        <w:tc>
          <w:tcPr>
            <w:tcW w:w="1134" w:type="dxa"/>
            <w:vAlign w:val="center"/>
          </w:tcPr>
          <w:p w:rsidR="00F965ED" w:rsidRPr="00A82A66" w:rsidRDefault="00F965ED" w:rsidP="00826796">
            <w:pPr>
              <w:jc w:val="center"/>
              <w:rPr>
                <w:rFonts w:eastAsia="Calibri"/>
              </w:rPr>
            </w:pPr>
            <w:r w:rsidRPr="00A82A66">
              <w:rPr>
                <w:rFonts w:eastAsia="Calibri"/>
              </w:rPr>
              <w:t>-</w:t>
            </w:r>
          </w:p>
        </w:tc>
        <w:tc>
          <w:tcPr>
            <w:tcW w:w="995" w:type="dxa"/>
            <w:vAlign w:val="center"/>
          </w:tcPr>
          <w:p w:rsidR="00F965ED" w:rsidRPr="00A82A66" w:rsidRDefault="00F965ED" w:rsidP="00826796">
            <w:pPr>
              <w:jc w:val="center"/>
              <w:rPr>
                <w:rFonts w:eastAsia="Calibri"/>
              </w:rPr>
            </w:pPr>
            <w:r w:rsidRPr="00A82A66">
              <w:rPr>
                <w:rFonts w:eastAsia="Calibri"/>
              </w:rPr>
              <w:t>-</w:t>
            </w:r>
          </w:p>
        </w:tc>
      </w:tr>
    </w:tbl>
    <w:p w:rsidR="00F965ED" w:rsidRPr="00A82A66" w:rsidRDefault="00F965ED" w:rsidP="00F965ED">
      <w:pPr>
        <w:tabs>
          <w:tab w:val="left" w:pos="9356"/>
        </w:tabs>
        <w:spacing w:line="259" w:lineRule="auto"/>
        <w:ind w:firstLine="567"/>
        <w:jc w:val="both"/>
        <w:rPr>
          <w:highlight w:val="yellow"/>
          <w:shd w:val="clear" w:color="auto" w:fill="FFFFFF"/>
        </w:rPr>
      </w:pPr>
    </w:p>
    <w:p w:rsidR="00F965ED" w:rsidRPr="00A82A66" w:rsidRDefault="00F965ED" w:rsidP="00F965ED">
      <w:pPr>
        <w:spacing w:line="259" w:lineRule="auto"/>
        <w:ind w:firstLine="567"/>
        <w:jc w:val="both"/>
        <w:rPr>
          <w:rFonts w:eastAsia="Calibri"/>
          <w:highlight w:val="yellow"/>
        </w:rPr>
      </w:pPr>
      <w:r w:rsidRPr="00A82A66">
        <w:rPr>
          <w:rFonts w:eastAsia="Calibri"/>
        </w:rPr>
        <w:t>Обеспечение теплом промышленных предприятий в данном разделе не рассматривается в связи с отсутствием данных.</w:t>
      </w:r>
    </w:p>
    <w:p w:rsidR="00F965ED" w:rsidRPr="00A82A66" w:rsidRDefault="00F965ED" w:rsidP="00F965ED">
      <w:pPr>
        <w:spacing w:line="259" w:lineRule="auto"/>
        <w:ind w:firstLine="567"/>
        <w:jc w:val="both"/>
        <w:rPr>
          <w:rFonts w:eastAsia="Calibri"/>
          <w:b/>
          <w:i/>
          <w:highlight w:val="yellow"/>
          <w:u w:val="single"/>
        </w:rPr>
        <w:sectPr w:rsidR="00F965ED" w:rsidRPr="00A82A66" w:rsidSect="00826796">
          <w:pgSz w:w="16838" w:h="11906" w:orient="landscape"/>
          <w:pgMar w:top="1701" w:right="1134" w:bottom="851" w:left="1134" w:header="709" w:footer="176" w:gutter="0"/>
          <w:cols w:space="708"/>
          <w:docGrid w:linePitch="360"/>
        </w:sectPr>
      </w:pPr>
    </w:p>
    <w:p w:rsidR="00F965ED" w:rsidRPr="00A82A66" w:rsidRDefault="00F965ED" w:rsidP="00F965ED">
      <w:pPr>
        <w:spacing w:line="259" w:lineRule="auto"/>
        <w:ind w:firstLine="567"/>
        <w:jc w:val="both"/>
        <w:rPr>
          <w:rFonts w:eastAsia="Calibri"/>
          <w:b/>
          <w:i/>
          <w:u w:val="single"/>
        </w:rPr>
      </w:pPr>
      <w:r w:rsidRPr="00A82A66">
        <w:rPr>
          <w:rFonts w:eastAsia="Calibri"/>
          <w:b/>
          <w:i/>
          <w:u w:val="single"/>
        </w:rPr>
        <w:lastRenderedPageBreak/>
        <w:t>Электроснабжение</w:t>
      </w:r>
    </w:p>
    <w:p w:rsidR="00F965ED" w:rsidRPr="00A82A66" w:rsidRDefault="00F965ED" w:rsidP="00F965ED">
      <w:pPr>
        <w:spacing w:line="259" w:lineRule="auto"/>
        <w:ind w:firstLine="567"/>
        <w:jc w:val="both"/>
        <w:rPr>
          <w:rFonts w:eastAsia="Calibri"/>
        </w:rPr>
      </w:pPr>
      <w:r w:rsidRPr="00A82A66">
        <w:rPr>
          <w:rFonts w:eastAsia="Calibri"/>
        </w:rPr>
        <w:t>Электроснабжение потребителей Великоархангельского сельского поселения осуществляется через подстанцию 35/10кВ «Великоархангельское». Питание подстанции осуществляется по ВЛ-35кВ от подстанции 110/35/10 «Бутурлиновка». Распределение электроэнергии потребителям осуществляется по воздушным сетям на напряжении 10кВ.Балансодержателем электрических сетей Великоархангельского сельского поселения является филиал ПАО «ТНС Энерго Воронеж».</w:t>
      </w:r>
    </w:p>
    <w:p w:rsidR="00F965ED" w:rsidRPr="00A82A66" w:rsidRDefault="00F965ED" w:rsidP="00F965ED">
      <w:pPr>
        <w:spacing w:line="259" w:lineRule="auto"/>
        <w:ind w:firstLine="567"/>
        <w:jc w:val="both"/>
        <w:rPr>
          <w:rFonts w:eastAsia="Calibri"/>
        </w:rPr>
      </w:pPr>
      <w:r w:rsidRPr="00A82A66">
        <w:rPr>
          <w:rFonts w:eastAsia="Calibri"/>
        </w:rPr>
        <w:t>Поданным паспорта поселения (по состоянию на 01.01.2021 г.) общая протяженность улиц, проездов, набережных в Великоархангельском сельском поселении равна 27,5 км, общая протяженность освещенных частей улиц, проездов, набережных – 10,5 км.</w:t>
      </w:r>
    </w:p>
    <w:p w:rsidR="00F965ED" w:rsidRPr="00A82A66" w:rsidRDefault="00F965ED" w:rsidP="00F965ED">
      <w:pPr>
        <w:spacing w:line="259" w:lineRule="auto"/>
        <w:ind w:firstLine="567"/>
        <w:jc w:val="both"/>
        <w:rPr>
          <w:rFonts w:eastAsia="Calibri"/>
        </w:rPr>
      </w:pPr>
      <w:r w:rsidRPr="00A82A66">
        <w:rPr>
          <w:rFonts w:eastAsia="Calibri"/>
        </w:rPr>
        <w:t>В настоящее время населенные пункты Великоархангельского сельского поселения оснащены централизованным уличным освещением на 63 %.</w:t>
      </w:r>
    </w:p>
    <w:p w:rsidR="00F965ED" w:rsidRPr="00A82A66" w:rsidRDefault="00F965ED" w:rsidP="00F965ED">
      <w:pPr>
        <w:spacing w:line="259" w:lineRule="auto"/>
        <w:ind w:firstLine="567"/>
        <w:jc w:val="both"/>
        <w:rPr>
          <w:rFonts w:eastAsia="Calibri"/>
        </w:rPr>
      </w:pPr>
      <w:r w:rsidRPr="00A82A66">
        <w:rPr>
          <w:rFonts w:eastAsia="Calibri"/>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F965ED" w:rsidRPr="00A82A66" w:rsidRDefault="00F965ED" w:rsidP="00F965ED">
      <w:pPr>
        <w:spacing w:line="259" w:lineRule="auto"/>
        <w:ind w:firstLine="567"/>
        <w:jc w:val="both"/>
        <w:rPr>
          <w:rFonts w:eastAsia="Calibri"/>
        </w:rPr>
      </w:pPr>
      <w:r w:rsidRPr="00A82A66">
        <w:rPr>
          <w:rFonts w:eastAsia="Calibri"/>
        </w:rPr>
        <w:t>Проблемы в области электроснабжения:</w:t>
      </w:r>
    </w:p>
    <w:p w:rsidR="00F965ED" w:rsidRPr="00A82A66" w:rsidRDefault="00F965ED" w:rsidP="00F965ED">
      <w:pPr>
        <w:spacing w:line="259" w:lineRule="auto"/>
        <w:ind w:firstLine="567"/>
        <w:jc w:val="both"/>
        <w:rPr>
          <w:rFonts w:eastAsia="Calibri"/>
        </w:rPr>
      </w:pPr>
      <w:r w:rsidRPr="00A82A66">
        <w:rPr>
          <w:rFonts w:eastAsia="Calibri"/>
        </w:rPr>
        <w:t>1.Высокий износ сетей и оборудования.</w:t>
      </w:r>
    </w:p>
    <w:p w:rsidR="00F965ED" w:rsidRPr="00A82A66" w:rsidRDefault="00F965ED" w:rsidP="00F965ED">
      <w:pPr>
        <w:spacing w:line="259" w:lineRule="auto"/>
        <w:ind w:firstLine="567"/>
        <w:jc w:val="both"/>
        <w:rPr>
          <w:rFonts w:eastAsia="Calibri"/>
        </w:rPr>
      </w:pPr>
      <w:r w:rsidRPr="00A82A66">
        <w:rPr>
          <w:rFonts w:eastAsia="Calibri"/>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F965ED" w:rsidRPr="00A82A66" w:rsidRDefault="00F965ED" w:rsidP="00F965ED">
      <w:pPr>
        <w:spacing w:line="259" w:lineRule="auto"/>
        <w:ind w:firstLine="567"/>
        <w:jc w:val="both"/>
        <w:rPr>
          <w:rFonts w:eastAsia="Calibri"/>
          <w:highlight w:val="yellow"/>
        </w:rPr>
      </w:pPr>
    </w:p>
    <w:p w:rsidR="00F965ED" w:rsidRPr="00A82A66" w:rsidRDefault="00F965ED" w:rsidP="00F965ED">
      <w:pPr>
        <w:spacing w:line="259" w:lineRule="auto"/>
        <w:ind w:firstLine="567"/>
        <w:jc w:val="both"/>
        <w:rPr>
          <w:rFonts w:eastAsia="Calibri"/>
          <w:b/>
        </w:rPr>
      </w:pPr>
      <w:r w:rsidRPr="00A82A66">
        <w:rPr>
          <w:rFonts w:eastAsia="Calibri"/>
          <w:b/>
        </w:rPr>
        <w:t xml:space="preserve">Электрификация </w:t>
      </w:r>
      <w:r w:rsidRPr="00A82A66">
        <w:rPr>
          <w:rFonts w:eastAsia="Arial"/>
          <w:b/>
          <w:shd w:val="clear" w:color="auto" w:fill="FFFFFF"/>
        </w:rPr>
        <w:t>Великоархангельского сельского поселения</w:t>
      </w:r>
      <w:r w:rsidRPr="00A82A66">
        <w:rPr>
          <w:rFonts w:eastAsia="Calibri"/>
          <w:b/>
        </w:rPr>
        <w:t xml:space="preserve"> в соответствии с данными паспорта по состоянию на 01.01.2021 г.</w:t>
      </w:r>
    </w:p>
    <w:tbl>
      <w:tblPr>
        <w:tblW w:w="9018" w:type="dxa"/>
        <w:jc w:val="center"/>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1"/>
        <w:gridCol w:w="2410"/>
        <w:gridCol w:w="2807"/>
      </w:tblGrid>
      <w:tr w:rsidR="00F965ED" w:rsidRPr="00A82A66" w:rsidTr="00826796">
        <w:trPr>
          <w:trHeight w:val="1122"/>
          <w:jc w:val="center"/>
        </w:trPr>
        <w:tc>
          <w:tcPr>
            <w:tcW w:w="3801" w:type="dxa"/>
            <w:tcBorders>
              <w:bottom w:val="single" w:sz="4" w:space="0" w:color="auto"/>
            </w:tcBorders>
            <w:shd w:val="clear" w:color="auto" w:fill="D9D9D9"/>
          </w:tcPr>
          <w:p w:rsidR="00F965ED" w:rsidRPr="00A82A66" w:rsidRDefault="00F965ED" w:rsidP="00826796">
            <w:pPr>
              <w:jc w:val="both"/>
              <w:rPr>
                <w:rFonts w:eastAsia="Calibri"/>
                <w:b/>
              </w:rPr>
            </w:pPr>
            <w:r w:rsidRPr="00A82A66">
              <w:rPr>
                <w:rFonts w:eastAsia="Calibri"/>
                <w:b/>
              </w:rPr>
              <w:t>Наименование населенного пункта</w:t>
            </w:r>
          </w:p>
        </w:tc>
        <w:tc>
          <w:tcPr>
            <w:tcW w:w="2410" w:type="dxa"/>
            <w:tcBorders>
              <w:bottom w:val="single" w:sz="4" w:space="0" w:color="auto"/>
            </w:tcBorders>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Общая протяженность улиц, проездов, набережных, км</w:t>
            </w:r>
          </w:p>
        </w:tc>
        <w:tc>
          <w:tcPr>
            <w:tcW w:w="2807" w:type="dxa"/>
            <w:tcBorders>
              <w:bottom w:val="single" w:sz="4" w:space="0" w:color="auto"/>
            </w:tcBorders>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Общая протяженность освещенных частей улиц, проездов, набережных, км</w:t>
            </w:r>
          </w:p>
        </w:tc>
      </w:tr>
      <w:tr w:rsidR="00F965ED" w:rsidRPr="00A82A66" w:rsidTr="00826796">
        <w:trPr>
          <w:jc w:val="center"/>
        </w:trPr>
        <w:tc>
          <w:tcPr>
            <w:tcW w:w="3801" w:type="dxa"/>
            <w:shd w:val="clear" w:color="auto" w:fill="D9D9D9"/>
          </w:tcPr>
          <w:p w:rsidR="00F965ED" w:rsidRPr="00A82A66" w:rsidRDefault="00F965ED" w:rsidP="00826796">
            <w:pPr>
              <w:jc w:val="both"/>
              <w:rPr>
                <w:rFonts w:eastAsia="Calibri"/>
              </w:rPr>
            </w:pPr>
            <w:r w:rsidRPr="00A82A66">
              <w:rPr>
                <w:rFonts w:eastAsia="Calibri"/>
              </w:rPr>
              <w:t>1</w:t>
            </w:r>
          </w:p>
        </w:tc>
        <w:tc>
          <w:tcPr>
            <w:tcW w:w="2410" w:type="dxa"/>
            <w:shd w:val="clear" w:color="auto" w:fill="D9D9D9"/>
          </w:tcPr>
          <w:p w:rsidR="00F965ED" w:rsidRPr="00A82A66" w:rsidRDefault="00F965ED" w:rsidP="00826796">
            <w:pPr>
              <w:jc w:val="center"/>
              <w:rPr>
                <w:rFonts w:eastAsia="Calibri"/>
              </w:rPr>
            </w:pPr>
            <w:r w:rsidRPr="00A82A66">
              <w:rPr>
                <w:rFonts w:eastAsia="Calibri"/>
              </w:rPr>
              <w:t>2</w:t>
            </w:r>
          </w:p>
        </w:tc>
        <w:tc>
          <w:tcPr>
            <w:tcW w:w="2807" w:type="dxa"/>
            <w:shd w:val="clear" w:color="auto" w:fill="D9D9D9"/>
          </w:tcPr>
          <w:p w:rsidR="00F965ED" w:rsidRPr="00A82A66" w:rsidRDefault="00F965ED" w:rsidP="00826796">
            <w:pPr>
              <w:jc w:val="center"/>
              <w:rPr>
                <w:rFonts w:eastAsia="Calibri"/>
              </w:rPr>
            </w:pPr>
            <w:r w:rsidRPr="00A82A66">
              <w:rPr>
                <w:rFonts w:eastAsia="Calibri"/>
              </w:rPr>
              <w:t>3</w:t>
            </w:r>
          </w:p>
        </w:tc>
      </w:tr>
      <w:tr w:rsidR="00F965ED" w:rsidRPr="00A82A66" w:rsidTr="00826796">
        <w:trPr>
          <w:jc w:val="center"/>
        </w:trPr>
        <w:tc>
          <w:tcPr>
            <w:tcW w:w="3801" w:type="dxa"/>
          </w:tcPr>
          <w:p w:rsidR="00F965ED" w:rsidRPr="00A82A66" w:rsidRDefault="00F965ED" w:rsidP="00826796">
            <w:pPr>
              <w:jc w:val="both"/>
              <w:rPr>
                <w:rFonts w:eastAsia="Calibri"/>
              </w:rPr>
            </w:pPr>
            <w:r w:rsidRPr="00A82A66">
              <w:rPr>
                <w:rFonts w:eastAsia="Calibri"/>
              </w:rPr>
              <w:t>Всего по поселению</w:t>
            </w:r>
          </w:p>
        </w:tc>
        <w:tc>
          <w:tcPr>
            <w:tcW w:w="2410" w:type="dxa"/>
          </w:tcPr>
          <w:p w:rsidR="00F965ED" w:rsidRPr="00A82A66" w:rsidRDefault="00F965ED" w:rsidP="00826796">
            <w:pPr>
              <w:jc w:val="center"/>
              <w:rPr>
                <w:rFonts w:eastAsia="Calibri"/>
                <w:b/>
              </w:rPr>
            </w:pPr>
            <w:r w:rsidRPr="00A82A66">
              <w:rPr>
                <w:rFonts w:eastAsia="Calibri"/>
                <w:b/>
              </w:rPr>
              <w:t>27,5</w:t>
            </w:r>
          </w:p>
        </w:tc>
        <w:tc>
          <w:tcPr>
            <w:tcW w:w="2807" w:type="dxa"/>
          </w:tcPr>
          <w:p w:rsidR="00F965ED" w:rsidRPr="00A82A66" w:rsidRDefault="00F965ED" w:rsidP="00826796">
            <w:pPr>
              <w:jc w:val="center"/>
              <w:rPr>
                <w:rFonts w:eastAsia="Calibri"/>
                <w:b/>
              </w:rPr>
            </w:pPr>
            <w:r w:rsidRPr="00A82A66">
              <w:rPr>
                <w:rFonts w:eastAsia="Calibri"/>
                <w:b/>
              </w:rPr>
              <w:t>10,5</w:t>
            </w:r>
          </w:p>
        </w:tc>
      </w:tr>
      <w:tr w:rsidR="00F965ED" w:rsidRPr="00A82A66" w:rsidTr="00826796">
        <w:trPr>
          <w:jc w:val="center"/>
        </w:trPr>
        <w:tc>
          <w:tcPr>
            <w:tcW w:w="3801" w:type="dxa"/>
          </w:tcPr>
          <w:p w:rsidR="00F965ED" w:rsidRPr="00A82A66" w:rsidRDefault="00F965ED" w:rsidP="00826796">
            <w:pPr>
              <w:jc w:val="both"/>
              <w:rPr>
                <w:rFonts w:eastAsia="Calibri"/>
                <w:b/>
              </w:rPr>
            </w:pPr>
            <w:r w:rsidRPr="00A82A66">
              <w:rPr>
                <w:rFonts w:eastAsia="Calibri"/>
              </w:rPr>
              <w:t>в т.ч. по населенным пунктам</w:t>
            </w:r>
          </w:p>
        </w:tc>
        <w:tc>
          <w:tcPr>
            <w:tcW w:w="2410" w:type="dxa"/>
          </w:tcPr>
          <w:p w:rsidR="00F965ED" w:rsidRPr="00A82A66" w:rsidRDefault="00F965ED" w:rsidP="00826796">
            <w:pPr>
              <w:jc w:val="center"/>
              <w:rPr>
                <w:rFonts w:eastAsia="Calibri"/>
              </w:rPr>
            </w:pPr>
          </w:p>
        </w:tc>
        <w:tc>
          <w:tcPr>
            <w:tcW w:w="2807" w:type="dxa"/>
          </w:tcPr>
          <w:p w:rsidR="00F965ED" w:rsidRPr="00A82A66" w:rsidRDefault="00F965ED" w:rsidP="00826796">
            <w:pPr>
              <w:jc w:val="center"/>
              <w:rPr>
                <w:rFonts w:eastAsia="Calibri"/>
              </w:rPr>
            </w:pPr>
          </w:p>
        </w:tc>
      </w:tr>
      <w:tr w:rsidR="00F965ED" w:rsidRPr="00A82A66" w:rsidTr="00826796">
        <w:trPr>
          <w:jc w:val="center"/>
        </w:trPr>
        <w:tc>
          <w:tcPr>
            <w:tcW w:w="3801" w:type="dxa"/>
          </w:tcPr>
          <w:p w:rsidR="00F965ED" w:rsidRPr="00A82A66" w:rsidRDefault="00F965ED" w:rsidP="00826796">
            <w:pPr>
              <w:jc w:val="both"/>
              <w:rPr>
                <w:rFonts w:eastAsia="Calibri"/>
              </w:rPr>
            </w:pPr>
            <w:r w:rsidRPr="00A82A66">
              <w:rPr>
                <w:rFonts w:eastAsia="Calibri"/>
              </w:rPr>
              <w:t>с..Великоархангельское</w:t>
            </w:r>
          </w:p>
        </w:tc>
        <w:tc>
          <w:tcPr>
            <w:tcW w:w="2410" w:type="dxa"/>
          </w:tcPr>
          <w:p w:rsidR="00F965ED" w:rsidRPr="00A82A66" w:rsidRDefault="00F965ED" w:rsidP="00826796">
            <w:pPr>
              <w:jc w:val="center"/>
              <w:rPr>
                <w:rFonts w:eastAsia="Calibri"/>
              </w:rPr>
            </w:pPr>
            <w:r w:rsidRPr="00A82A66">
              <w:rPr>
                <w:rFonts w:eastAsia="Calibri"/>
              </w:rPr>
              <w:t>20</w:t>
            </w:r>
          </w:p>
        </w:tc>
        <w:tc>
          <w:tcPr>
            <w:tcW w:w="2807" w:type="dxa"/>
          </w:tcPr>
          <w:p w:rsidR="00F965ED" w:rsidRPr="00A82A66" w:rsidRDefault="00F965ED" w:rsidP="00826796">
            <w:pPr>
              <w:jc w:val="center"/>
              <w:rPr>
                <w:rFonts w:eastAsia="Calibri"/>
              </w:rPr>
            </w:pPr>
            <w:r w:rsidRPr="00A82A66">
              <w:rPr>
                <w:rFonts w:eastAsia="Calibri"/>
              </w:rPr>
              <w:t>8,5</w:t>
            </w:r>
          </w:p>
        </w:tc>
      </w:tr>
      <w:tr w:rsidR="00F965ED" w:rsidRPr="00A82A66" w:rsidTr="00826796">
        <w:trPr>
          <w:trHeight w:val="70"/>
          <w:jc w:val="center"/>
        </w:trPr>
        <w:tc>
          <w:tcPr>
            <w:tcW w:w="3801" w:type="dxa"/>
          </w:tcPr>
          <w:p w:rsidR="00F965ED" w:rsidRPr="00A82A66" w:rsidRDefault="00F965ED" w:rsidP="00826796">
            <w:pPr>
              <w:jc w:val="both"/>
              <w:rPr>
                <w:rFonts w:eastAsia="Calibri"/>
              </w:rPr>
            </w:pPr>
            <w:r w:rsidRPr="00A82A66">
              <w:rPr>
                <w:rFonts w:eastAsia="Calibri"/>
              </w:rPr>
              <w:t>с..Тюниково</w:t>
            </w:r>
          </w:p>
        </w:tc>
        <w:tc>
          <w:tcPr>
            <w:tcW w:w="2410" w:type="dxa"/>
          </w:tcPr>
          <w:p w:rsidR="00F965ED" w:rsidRPr="00A82A66" w:rsidRDefault="00F965ED" w:rsidP="00826796">
            <w:pPr>
              <w:jc w:val="center"/>
              <w:rPr>
                <w:rFonts w:eastAsia="Calibri"/>
              </w:rPr>
            </w:pPr>
            <w:r w:rsidRPr="00A82A66">
              <w:rPr>
                <w:rFonts w:eastAsia="Calibri"/>
              </w:rPr>
              <w:t>7,5</w:t>
            </w:r>
          </w:p>
        </w:tc>
        <w:tc>
          <w:tcPr>
            <w:tcW w:w="2807" w:type="dxa"/>
          </w:tcPr>
          <w:p w:rsidR="00F965ED" w:rsidRPr="00A82A66" w:rsidRDefault="00F965ED" w:rsidP="00826796">
            <w:pPr>
              <w:jc w:val="center"/>
              <w:rPr>
                <w:rFonts w:eastAsia="Calibri"/>
              </w:rPr>
            </w:pPr>
            <w:r w:rsidRPr="00A82A66">
              <w:rPr>
                <w:rFonts w:eastAsia="Calibri"/>
              </w:rPr>
              <w:t>2,0</w:t>
            </w:r>
          </w:p>
        </w:tc>
      </w:tr>
    </w:tbl>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i/>
          <w:u w:val="single"/>
          <w:shd w:val="clear" w:color="auto" w:fill="FFFFFF"/>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spacing w:line="259" w:lineRule="auto"/>
        <w:ind w:firstLine="567"/>
        <w:jc w:val="both"/>
        <w:rPr>
          <w:rFonts w:eastAsia="Calibri"/>
          <w:b/>
          <w:bCs/>
          <w:shd w:val="clear" w:color="auto" w:fill="FFFFFF"/>
        </w:rPr>
      </w:pPr>
    </w:p>
    <w:p w:rsidR="00F965ED" w:rsidRPr="00A82A66" w:rsidRDefault="00F965ED" w:rsidP="00F965ED">
      <w:pPr>
        <w:spacing w:line="259" w:lineRule="auto"/>
        <w:ind w:firstLine="567"/>
        <w:jc w:val="both"/>
        <w:rPr>
          <w:rFonts w:eastAsia="Calibri"/>
          <w:b/>
          <w:bCs/>
          <w:shd w:val="clear" w:color="auto" w:fill="FFFFFF"/>
        </w:rPr>
      </w:pPr>
      <w:r w:rsidRPr="00A82A66">
        <w:rPr>
          <w:rFonts w:eastAsia="Calibri"/>
          <w:b/>
          <w:bCs/>
          <w:shd w:val="clear" w:color="auto" w:fill="FFFFFF"/>
        </w:rPr>
        <w:t>Данные  по подстанциям (ПС, КТП, ТП):</w:t>
      </w:r>
    </w:p>
    <w:tbl>
      <w:tblPr>
        <w:tblW w:w="14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5103"/>
        <w:gridCol w:w="3402"/>
        <w:gridCol w:w="5528"/>
      </w:tblGrid>
      <w:tr w:rsidR="00F965ED" w:rsidRPr="00A82A66" w:rsidTr="00826796">
        <w:trPr>
          <w:trHeight w:val="253"/>
        </w:trPr>
        <w:tc>
          <w:tcPr>
            <w:tcW w:w="70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 п/п</w:t>
            </w:r>
          </w:p>
        </w:tc>
        <w:tc>
          <w:tcPr>
            <w:tcW w:w="5103"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Наименование подстанций</w:t>
            </w:r>
          </w:p>
        </w:tc>
        <w:tc>
          <w:tcPr>
            <w:tcW w:w="3402"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Напряжение</w:t>
            </w:r>
          </w:p>
        </w:tc>
        <w:tc>
          <w:tcPr>
            <w:tcW w:w="5528"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Кол-во и мощность трансформаторов  на каждой подстанции (шт * тыс. кВа)</w:t>
            </w:r>
          </w:p>
        </w:tc>
      </w:tr>
      <w:tr w:rsidR="00F965ED" w:rsidRPr="00A82A66" w:rsidTr="00826796">
        <w:trPr>
          <w:trHeight w:val="276"/>
        </w:trPr>
        <w:tc>
          <w:tcPr>
            <w:tcW w:w="709" w:type="dxa"/>
          </w:tcPr>
          <w:p w:rsidR="00F965ED" w:rsidRPr="00A82A66" w:rsidRDefault="00F965ED" w:rsidP="00826796">
            <w:pPr>
              <w:ind w:hanging="55"/>
              <w:jc w:val="center"/>
              <w:rPr>
                <w:rFonts w:eastAsia="Calibri"/>
              </w:rPr>
            </w:pPr>
            <w:r w:rsidRPr="00A82A66">
              <w:rPr>
                <w:rFonts w:eastAsia="Calibri"/>
              </w:rPr>
              <w:t>1</w:t>
            </w:r>
          </w:p>
        </w:tc>
        <w:tc>
          <w:tcPr>
            <w:tcW w:w="5103" w:type="dxa"/>
          </w:tcPr>
          <w:p w:rsidR="00F965ED" w:rsidRPr="00A82A66" w:rsidRDefault="00F965ED" w:rsidP="00826796">
            <w:pPr>
              <w:ind w:hanging="55"/>
              <w:jc w:val="both"/>
              <w:rPr>
                <w:rFonts w:eastAsia="Calibri"/>
              </w:rPr>
            </w:pPr>
            <w:r w:rsidRPr="00A82A66">
              <w:rPr>
                <w:rFonts w:eastAsia="Calibri"/>
              </w:rPr>
              <w:t>ПС Васильевка</w:t>
            </w:r>
          </w:p>
        </w:tc>
        <w:tc>
          <w:tcPr>
            <w:tcW w:w="3402" w:type="dxa"/>
          </w:tcPr>
          <w:p w:rsidR="00F965ED" w:rsidRPr="00A82A66" w:rsidRDefault="00F965ED" w:rsidP="00826796">
            <w:pPr>
              <w:ind w:hanging="55"/>
              <w:jc w:val="center"/>
              <w:rPr>
                <w:rFonts w:eastAsia="Calibri"/>
              </w:rPr>
            </w:pPr>
            <w:r w:rsidRPr="00A82A66">
              <w:rPr>
                <w:rFonts w:eastAsia="Calibri"/>
              </w:rPr>
              <w:t>35кВ</w:t>
            </w:r>
          </w:p>
        </w:tc>
        <w:tc>
          <w:tcPr>
            <w:tcW w:w="5528" w:type="dxa"/>
          </w:tcPr>
          <w:p w:rsidR="00F965ED" w:rsidRPr="00A82A66" w:rsidRDefault="00F965ED" w:rsidP="00826796">
            <w:pPr>
              <w:ind w:hanging="55"/>
              <w:jc w:val="center"/>
              <w:rPr>
                <w:rFonts w:eastAsia="Calibri"/>
              </w:rPr>
            </w:pPr>
            <w:r w:rsidRPr="00A82A66">
              <w:rPr>
                <w:rFonts w:eastAsia="Calibri"/>
              </w:rPr>
              <w:t>1шт. 40кВА</w:t>
            </w:r>
          </w:p>
        </w:tc>
      </w:tr>
      <w:tr w:rsidR="00F965ED" w:rsidRPr="00A82A66" w:rsidTr="00826796">
        <w:trPr>
          <w:trHeight w:val="276"/>
        </w:trPr>
        <w:tc>
          <w:tcPr>
            <w:tcW w:w="709" w:type="dxa"/>
          </w:tcPr>
          <w:p w:rsidR="00F965ED" w:rsidRPr="00A82A66" w:rsidRDefault="00F965ED" w:rsidP="00826796">
            <w:pPr>
              <w:ind w:hanging="55"/>
              <w:jc w:val="center"/>
              <w:rPr>
                <w:rFonts w:eastAsia="Calibri"/>
              </w:rPr>
            </w:pPr>
            <w:r w:rsidRPr="00A82A66">
              <w:rPr>
                <w:rFonts w:eastAsia="Calibri"/>
              </w:rPr>
              <w:t>2</w:t>
            </w:r>
          </w:p>
        </w:tc>
        <w:tc>
          <w:tcPr>
            <w:tcW w:w="5103" w:type="dxa"/>
          </w:tcPr>
          <w:p w:rsidR="00F965ED" w:rsidRPr="00A82A66" w:rsidRDefault="00F965ED" w:rsidP="00826796">
            <w:pPr>
              <w:ind w:hanging="55"/>
              <w:jc w:val="both"/>
              <w:rPr>
                <w:rFonts w:eastAsia="Calibri"/>
              </w:rPr>
            </w:pPr>
            <w:r w:rsidRPr="00A82A66">
              <w:rPr>
                <w:rFonts w:eastAsia="Calibri"/>
              </w:rPr>
              <w:t>ПС В. Архангельская</w:t>
            </w:r>
          </w:p>
        </w:tc>
        <w:tc>
          <w:tcPr>
            <w:tcW w:w="3402" w:type="dxa"/>
          </w:tcPr>
          <w:p w:rsidR="00F965ED" w:rsidRPr="00A82A66" w:rsidRDefault="00F965ED" w:rsidP="00826796">
            <w:pPr>
              <w:ind w:hanging="55"/>
              <w:jc w:val="center"/>
              <w:rPr>
                <w:rFonts w:eastAsia="Calibri"/>
              </w:rPr>
            </w:pPr>
            <w:r w:rsidRPr="00A82A66">
              <w:rPr>
                <w:rFonts w:eastAsia="Calibri"/>
              </w:rPr>
              <w:t>35кВ</w:t>
            </w:r>
          </w:p>
        </w:tc>
        <w:tc>
          <w:tcPr>
            <w:tcW w:w="5528" w:type="dxa"/>
          </w:tcPr>
          <w:p w:rsidR="00F965ED" w:rsidRPr="00A82A66" w:rsidRDefault="00F965ED" w:rsidP="00826796">
            <w:pPr>
              <w:ind w:hanging="55"/>
              <w:jc w:val="center"/>
              <w:rPr>
                <w:rFonts w:eastAsia="Calibri"/>
              </w:rPr>
            </w:pPr>
            <w:r w:rsidRPr="00A82A66">
              <w:rPr>
                <w:rFonts w:eastAsia="Calibri"/>
              </w:rPr>
              <w:t>15шт. 609кВА</w:t>
            </w:r>
          </w:p>
        </w:tc>
      </w:tr>
      <w:tr w:rsidR="00F965ED" w:rsidRPr="00A82A66" w:rsidTr="00826796">
        <w:trPr>
          <w:trHeight w:val="276"/>
        </w:trPr>
        <w:tc>
          <w:tcPr>
            <w:tcW w:w="709" w:type="dxa"/>
          </w:tcPr>
          <w:p w:rsidR="00F965ED" w:rsidRPr="00A82A66" w:rsidRDefault="00F965ED" w:rsidP="00826796">
            <w:pPr>
              <w:ind w:hanging="55"/>
              <w:jc w:val="center"/>
              <w:rPr>
                <w:rFonts w:eastAsia="Calibri"/>
              </w:rPr>
            </w:pPr>
            <w:r w:rsidRPr="00A82A66">
              <w:rPr>
                <w:rFonts w:eastAsia="Calibri"/>
              </w:rPr>
              <w:t>3</w:t>
            </w:r>
          </w:p>
        </w:tc>
        <w:tc>
          <w:tcPr>
            <w:tcW w:w="5103" w:type="dxa"/>
          </w:tcPr>
          <w:p w:rsidR="00F965ED" w:rsidRPr="00A82A66" w:rsidRDefault="00F965ED" w:rsidP="00826796">
            <w:pPr>
              <w:ind w:hanging="55"/>
              <w:jc w:val="both"/>
              <w:rPr>
                <w:rFonts w:eastAsia="Calibri"/>
              </w:rPr>
            </w:pPr>
            <w:r w:rsidRPr="00A82A66">
              <w:rPr>
                <w:rFonts w:eastAsia="Calibri"/>
              </w:rPr>
              <w:t>ПС Бутурлиновка-2</w:t>
            </w:r>
          </w:p>
        </w:tc>
        <w:tc>
          <w:tcPr>
            <w:tcW w:w="3402" w:type="dxa"/>
          </w:tcPr>
          <w:p w:rsidR="00F965ED" w:rsidRPr="00A82A66" w:rsidRDefault="00F965ED" w:rsidP="00826796">
            <w:pPr>
              <w:ind w:hanging="55"/>
              <w:jc w:val="center"/>
              <w:rPr>
                <w:rFonts w:eastAsia="Calibri"/>
              </w:rPr>
            </w:pPr>
            <w:r w:rsidRPr="00A82A66">
              <w:rPr>
                <w:rFonts w:eastAsia="Calibri"/>
              </w:rPr>
              <w:t>110кВ</w:t>
            </w:r>
          </w:p>
        </w:tc>
        <w:tc>
          <w:tcPr>
            <w:tcW w:w="5528" w:type="dxa"/>
          </w:tcPr>
          <w:p w:rsidR="00F965ED" w:rsidRPr="00A82A66" w:rsidRDefault="00F965ED" w:rsidP="00826796">
            <w:pPr>
              <w:ind w:hanging="55"/>
              <w:jc w:val="center"/>
              <w:rPr>
                <w:rFonts w:eastAsia="Calibri"/>
              </w:rPr>
            </w:pPr>
            <w:r w:rsidRPr="00A82A66">
              <w:rPr>
                <w:rFonts w:eastAsia="Calibri"/>
              </w:rPr>
              <w:t>7шт. 1429кВА</w:t>
            </w:r>
          </w:p>
        </w:tc>
      </w:tr>
    </w:tbl>
    <w:p w:rsidR="00F965ED" w:rsidRPr="00A82A66" w:rsidRDefault="00F965ED" w:rsidP="00F965ED">
      <w:pPr>
        <w:spacing w:line="259" w:lineRule="auto"/>
        <w:ind w:firstLine="567"/>
        <w:jc w:val="both"/>
        <w:rPr>
          <w:rFonts w:eastAsia="Calibri"/>
          <w:b/>
          <w:bCs/>
          <w:shd w:val="clear" w:color="auto" w:fill="FFFFFF"/>
        </w:rPr>
      </w:pPr>
    </w:p>
    <w:p w:rsidR="00F965ED" w:rsidRPr="00A82A66" w:rsidRDefault="00F965ED" w:rsidP="00F965ED">
      <w:pPr>
        <w:spacing w:line="259" w:lineRule="auto"/>
        <w:ind w:firstLine="567"/>
        <w:jc w:val="both"/>
        <w:rPr>
          <w:rFonts w:eastAsia="Calibri"/>
          <w:b/>
          <w:bCs/>
          <w:shd w:val="clear" w:color="auto" w:fill="FFFFFF"/>
        </w:rPr>
      </w:pPr>
      <w:r w:rsidRPr="00A82A66">
        <w:rPr>
          <w:rFonts w:eastAsia="Calibri"/>
          <w:b/>
          <w:bCs/>
          <w:shd w:val="clear" w:color="auto" w:fill="FFFFFF"/>
        </w:rPr>
        <w:t>Данные по электропотреблению поселения за 2021 год , в том числе:</w:t>
      </w:r>
    </w:p>
    <w:tbl>
      <w:tblPr>
        <w:tblW w:w="14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2827"/>
        <w:gridCol w:w="1559"/>
        <w:gridCol w:w="1559"/>
        <w:gridCol w:w="1559"/>
        <w:gridCol w:w="1559"/>
        <w:gridCol w:w="1559"/>
        <w:gridCol w:w="1560"/>
        <w:gridCol w:w="1851"/>
      </w:tblGrid>
      <w:tr w:rsidR="00F965ED" w:rsidRPr="00A82A66" w:rsidTr="00826796">
        <w:trPr>
          <w:trHeight w:val="253"/>
        </w:trPr>
        <w:tc>
          <w:tcPr>
            <w:tcW w:w="709" w:type="dxa"/>
            <w:vMerge w:val="restart"/>
            <w:shd w:val="clear" w:color="auto" w:fill="D9D9D9"/>
          </w:tcPr>
          <w:p w:rsidR="00F965ED" w:rsidRPr="00A82A66" w:rsidRDefault="00F965ED" w:rsidP="00826796">
            <w:pPr>
              <w:autoSpaceDE w:val="0"/>
              <w:autoSpaceDN w:val="0"/>
              <w:adjustRightInd w:val="0"/>
              <w:ind w:right="228"/>
              <w:jc w:val="both"/>
              <w:rPr>
                <w:rFonts w:eastAsia="Calibri"/>
                <w:b/>
              </w:rPr>
            </w:pPr>
            <w:r w:rsidRPr="00A82A66">
              <w:rPr>
                <w:rFonts w:eastAsia="Calibri"/>
                <w:b/>
              </w:rPr>
              <w:t>№ п/п</w:t>
            </w:r>
          </w:p>
        </w:tc>
        <w:tc>
          <w:tcPr>
            <w:tcW w:w="2827" w:type="dxa"/>
            <w:vMerge w:val="restart"/>
            <w:shd w:val="clear" w:color="auto" w:fill="D9D9D9"/>
          </w:tcPr>
          <w:p w:rsidR="00F965ED" w:rsidRPr="00A82A66" w:rsidRDefault="00F965ED" w:rsidP="00826796">
            <w:pPr>
              <w:autoSpaceDE w:val="0"/>
              <w:autoSpaceDN w:val="0"/>
              <w:adjustRightInd w:val="0"/>
              <w:ind w:right="-496"/>
              <w:jc w:val="both"/>
              <w:rPr>
                <w:rFonts w:eastAsia="Calibri"/>
                <w:b/>
              </w:rPr>
            </w:pPr>
            <w:r w:rsidRPr="00A82A66">
              <w:rPr>
                <w:rFonts w:eastAsia="Calibri"/>
                <w:b/>
              </w:rPr>
              <w:t>Населенные пункты</w:t>
            </w:r>
          </w:p>
        </w:tc>
        <w:tc>
          <w:tcPr>
            <w:tcW w:w="9355" w:type="dxa"/>
            <w:gridSpan w:val="6"/>
            <w:shd w:val="clear" w:color="auto" w:fill="D9D9D9"/>
          </w:tcPr>
          <w:p w:rsidR="00F965ED" w:rsidRPr="00A82A66" w:rsidRDefault="00F965ED" w:rsidP="00826796">
            <w:pPr>
              <w:autoSpaceDE w:val="0"/>
              <w:autoSpaceDN w:val="0"/>
              <w:adjustRightInd w:val="0"/>
              <w:ind w:right="-496"/>
              <w:jc w:val="center"/>
              <w:rPr>
                <w:rFonts w:eastAsia="Calibri"/>
                <w:b/>
              </w:rPr>
            </w:pPr>
            <w:r w:rsidRPr="00A82A66">
              <w:rPr>
                <w:rFonts w:eastAsia="Calibri"/>
                <w:b/>
              </w:rPr>
              <w:t>Электропотребление (кВтч  в год)</w:t>
            </w:r>
          </w:p>
        </w:tc>
        <w:tc>
          <w:tcPr>
            <w:tcW w:w="1851" w:type="dxa"/>
            <w:vMerge w:val="restart"/>
            <w:shd w:val="clear" w:color="auto" w:fill="D9D9D9"/>
          </w:tcPr>
          <w:p w:rsidR="00F965ED" w:rsidRPr="00A82A66" w:rsidRDefault="00F965ED" w:rsidP="00826796">
            <w:pPr>
              <w:autoSpaceDE w:val="0"/>
              <w:autoSpaceDN w:val="0"/>
              <w:adjustRightInd w:val="0"/>
              <w:ind w:firstLine="567"/>
              <w:jc w:val="both"/>
              <w:rPr>
                <w:rFonts w:eastAsia="Calibri"/>
                <w:b/>
              </w:rPr>
            </w:pPr>
            <w:r w:rsidRPr="00A82A66">
              <w:rPr>
                <w:rFonts w:eastAsia="Calibri"/>
                <w:b/>
              </w:rPr>
              <w:t>Итого</w:t>
            </w:r>
          </w:p>
        </w:tc>
      </w:tr>
      <w:tr w:rsidR="00F965ED" w:rsidRPr="00A82A66" w:rsidTr="00826796">
        <w:trPr>
          <w:trHeight w:val="509"/>
        </w:trPr>
        <w:tc>
          <w:tcPr>
            <w:tcW w:w="709" w:type="dxa"/>
            <w:vMerge/>
          </w:tcPr>
          <w:p w:rsidR="00F965ED" w:rsidRPr="00A82A66" w:rsidRDefault="00F965ED" w:rsidP="00826796">
            <w:pPr>
              <w:jc w:val="both"/>
              <w:rPr>
                <w:rFonts w:eastAsia="Calibri"/>
              </w:rPr>
            </w:pPr>
          </w:p>
        </w:tc>
        <w:tc>
          <w:tcPr>
            <w:tcW w:w="2827" w:type="dxa"/>
            <w:vMerge/>
          </w:tcPr>
          <w:p w:rsidR="00F965ED" w:rsidRPr="00A82A66" w:rsidRDefault="00F965ED" w:rsidP="00826796">
            <w:pPr>
              <w:ind w:firstLine="567"/>
              <w:jc w:val="both"/>
              <w:rPr>
                <w:rFonts w:eastAsia="Calibri"/>
              </w:rPr>
            </w:pPr>
          </w:p>
        </w:tc>
        <w:tc>
          <w:tcPr>
            <w:tcW w:w="155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промышлен-ностью</w:t>
            </w:r>
          </w:p>
        </w:tc>
        <w:tc>
          <w:tcPr>
            <w:tcW w:w="155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жилищно-коммуналь-ным сектором</w:t>
            </w:r>
          </w:p>
        </w:tc>
        <w:tc>
          <w:tcPr>
            <w:tcW w:w="155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с/х</w:t>
            </w:r>
          </w:p>
        </w:tc>
        <w:tc>
          <w:tcPr>
            <w:tcW w:w="155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при строи-тельстве</w:t>
            </w:r>
          </w:p>
        </w:tc>
        <w:tc>
          <w:tcPr>
            <w:tcW w:w="1559"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транс портом</w:t>
            </w:r>
          </w:p>
        </w:tc>
        <w:tc>
          <w:tcPr>
            <w:tcW w:w="1560" w:type="dxa"/>
            <w:shd w:val="clear" w:color="auto" w:fill="D9D9D9"/>
          </w:tcPr>
          <w:p w:rsidR="00F965ED" w:rsidRPr="00A82A66" w:rsidRDefault="00F965ED" w:rsidP="00826796">
            <w:pPr>
              <w:autoSpaceDE w:val="0"/>
              <w:autoSpaceDN w:val="0"/>
              <w:adjustRightInd w:val="0"/>
              <w:ind w:hanging="55"/>
              <w:jc w:val="center"/>
              <w:rPr>
                <w:rFonts w:eastAsia="Calibri"/>
                <w:b/>
              </w:rPr>
            </w:pPr>
            <w:r w:rsidRPr="00A82A66">
              <w:rPr>
                <w:rFonts w:eastAsia="Calibri"/>
                <w:b/>
              </w:rPr>
              <w:t>прочими потреби телями</w:t>
            </w:r>
          </w:p>
        </w:tc>
        <w:tc>
          <w:tcPr>
            <w:tcW w:w="1851" w:type="dxa"/>
            <w:vMerge/>
            <w:shd w:val="clear" w:color="auto" w:fill="D9D9D9"/>
          </w:tcPr>
          <w:p w:rsidR="00F965ED" w:rsidRPr="00A82A66" w:rsidRDefault="00F965ED" w:rsidP="00826796">
            <w:pPr>
              <w:ind w:firstLine="567"/>
              <w:jc w:val="both"/>
              <w:rPr>
                <w:rFonts w:eastAsia="Calibri"/>
              </w:rPr>
            </w:pPr>
          </w:p>
        </w:tc>
      </w:tr>
      <w:tr w:rsidR="00F965ED" w:rsidRPr="00A82A66" w:rsidTr="00826796">
        <w:trPr>
          <w:trHeight w:val="276"/>
        </w:trPr>
        <w:tc>
          <w:tcPr>
            <w:tcW w:w="709" w:type="dxa"/>
          </w:tcPr>
          <w:p w:rsidR="00F965ED" w:rsidRPr="00A82A66" w:rsidRDefault="00F965ED" w:rsidP="00826796">
            <w:pPr>
              <w:jc w:val="both"/>
              <w:rPr>
                <w:rFonts w:eastAsia="Calibri"/>
              </w:rPr>
            </w:pPr>
            <w:r w:rsidRPr="00A82A66">
              <w:rPr>
                <w:rFonts w:eastAsia="Calibri"/>
              </w:rPr>
              <w:t>1</w:t>
            </w:r>
          </w:p>
        </w:tc>
        <w:tc>
          <w:tcPr>
            <w:tcW w:w="2827" w:type="dxa"/>
          </w:tcPr>
          <w:p w:rsidR="00F965ED" w:rsidRPr="00A82A66" w:rsidRDefault="00F965ED" w:rsidP="00826796">
            <w:pPr>
              <w:ind w:hanging="55"/>
              <w:jc w:val="both"/>
              <w:rPr>
                <w:rFonts w:eastAsia="Calibri"/>
              </w:rPr>
            </w:pPr>
            <w:r w:rsidRPr="00A82A66">
              <w:rPr>
                <w:rFonts w:eastAsia="Calibri"/>
              </w:rPr>
              <w:t>с. Тюниково</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59" w:type="dxa"/>
          </w:tcPr>
          <w:p w:rsidR="00F965ED" w:rsidRPr="00A82A66" w:rsidRDefault="00F965ED" w:rsidP="00826796">
            <w:pPr>
              <w:ind w:firstLine="567"/>
              <w:jc w:val="both"/>
              <w:rPr>
                <w:rFonts w:eastAsia="Calibri"/>
              </w:rPr>
            </w:pPr>
            <w:r w:rsidRPr="00A82A66">
              <w:rPr>
                <w:rFonts w:eastAsia="Calibri"/>
              </w:rPr>
              <w:t>840240</w:t>
            </w:r>
          </w:p>
        </w:tc>
        <w:tc>
          <w:tcPr>
            <w:tcW w:w="1559" w:type="dxa"/>
          </w:tcPr>
          <w:p w:rsidR="00F965ED" w:rsidRPr="00A82A66" w:rsidRDefault="00F965ED" w:rsidP="00826796">
            <w:pPr>
              <w:ind w:firstLine="567"/>
              <w:jc w:val="both"/>
              <w:rPr>
                <w:rFonts w:eastAsia="Calibri"/>
              </w:rPr>
            </w:pPr>
            <w:r w:rsidRPr="00A82A66">
              <w:rPr>
                <w:rFonts w:eastAsia="Calibri"/>
              </w:rPr>
              <w:t>43200</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60" w:type="dxa"/>
          </w:tcPr>
          <w:p w:rsidR="00F965ED" w:rsidRPr="00A82A66" w:rsidRDefault="00F965ED" w:rsidP="00826796">
            <w:pPr>
              <w:ind w:firstLine="567"/>
              <w:jc w:val="both"/>
              <w:rPr>
                <w:rFonts w:eastAsia="Calibri"/>
              </w:rPr>
            </w:pPr>
            <w:r w:rsidRPr="00A82A66">
              <w:rPr>
                <w:rFonts w:eastAsia="Calibri"/>
              </w:rPr>
              <w:t>-</w:t>
            </w:r>
          </w:p>
        </w:tc>
        <w:tc>
          <w:tcPr>
            <w:tcW w:w="1851" w:type="dxa"/>
          </w:tcPr>
          <w:p w:rsidR="00F965ED" w:rsidRPr="00A82A66" w:rsidRDefault="00F965ED" w:rsidP="00826796">
            <w:pPr>
              <w:ind w:firstLine="567"/>
              <w:jc w:val="both"/>
              <w:rPr>
                <w:rFonts w:eastAsia="Calibri"/>
              </w:rPr>
            </w:pPr>
            <w:r w:rsidRPr="00A82A66">
              <w:rPr>
                <w:rFonts w:eastAsia="Calibri"/>
              </w:rPr>
              <w:t>883440</w:t>
            </w:r>
          </w:p>
        </w:tc>
      </w:tr>
      <w:tr w:rsidR="00F965ED" w:rsidRPr="00A82A66" w:rsidTr="00826796">
        <w:trPr>
          <w:trHeight w:val="276"/>
        </w:trPr>
        <w:tc>
          <w:tcPr>
            <w:tcW w:w="709" w:type="dxa"/>
          </w:tcPr>
          <w:p w:rsidR="00F965ED" w:rsidRPr="00A82A66" w:rsidRDefault="00F965ED" w:rsidP="00826796">
            <w:pPr>
              <w:jc w:val="both"/>
              <w:rPr>
                <w:rFonts w:eastAsia="Calibri"/>
              </w:rPr>
            </w:pPr>
            <w:r w:rsidRPr="00A82A66">
              <w:rPr>
                <w:rFonts w:eastAsia="Calibri"/>
              </w:rPr>
              <w:t>2</w:t>
            </w:r>
          </w:p>
        </w:tc>
        <w:tc>
          <w:tcPr>
            <w:tcW w:w="2827" w:type="dxa"/>
          </w:tcPr>
          <w:p w:rsidR="00F965ED" w:rsidRPr="00A82A66" w:rsidRDefault="00F965ED" w:rsidP="00826796">
            <w:pPr>
              <w:ind w:hanging="55"/>
              <w:jc w:val="both"/>
              <w:rPr>
                <w:rFonts w:eastAsia="Calibri"/>
              </w:rPr>
            </w:pPr>
            <w:r w:rsidRPr="00A82A66">
              <w:rPr>
                <w:rFonts w:eastAsia="Calibri"/>
              </w:rPr>
              <w:t>с.Великоархангельское</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59" w:type="dxa"/>
          </w:tcPr>
          <w:p w:rsidR="00F965ED" w:rsidRPr="00A82A66" w:rsidRDefault="00F965ED" w:rsidP="00826796">
            <w:pPr>
              <w:ind w:firstLine="567"/>
              <w:jc w:val="both"/>
              <w:rPr>
                <w:rFonts w:eastAsia="Calibri"/>
              </w:rPr>
            </w:pPr>
            <w:r w:rsidRPr="00A82A66">
              <w:rPr>
                <w:rFonts w:eastAsia="Calibri"/>
              </w:rPr>
              <w:t>5775408</w:t>
            </w:r>
          </w:p>
        </w:tc>
        <w:tc>
          <w:tcPr>
            <w:tcW w:w="1559" w:type="dxa"/>
          </w:tcPr>
          <w:p w:rsidR="00F965ED" w:rsidRPr="00A82A66" w:rsidRDefault="00F965ED" w:rsidP="00826796">
            <w:pPr>
              <w:ind w:firstLine="567"/>
              <w:jc w:val="both"/>
              <w:rPr>
                <w:rFonts w:eastAsia="Calibri"/>
              </w:rPr>
            </w:pPr>
            <w:r w:rsidRPr="00A82A66">
              <w:rPr>
                <w:rFonts w:eastAsia="Calibri"/>
              </w:rPr>
              <w:t>1313280</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59" w:type="dxa"/>
          </w:tcPr>
          <w:p w:rsidR="00F965ED" w:rsidRPr="00A82A66" w:rsidRDefault="00F965ED" w:rsidP="00826796">
            <w:pPr>
              <w:ind w:firstLine="567"/>
              <w:jc w:val="both"/>
              <w:rPr>
                <w:rFonts w:eastAsia="Calibri"/>
              </w:rPr>
            </w:pPr>
            <w:r w:rsidRPr="00A82A66">
              <w:rPr>
                <w:rFonts w:eastAsia="Calibri"/>
              </w:rPr>
              <w:t>-</w:t>
            </w:r>
          </w:p>
        </w:tc>
        <w:tc>
          <w:tcPr>
            <w:tcW w:w="1560" w:type="dxa"/>
          </w:tcPr>
          <w:p w:rsidR="00F965ED" w:rsidRPr="00A82A66" w:rsidRDefault="00F965ED" w:rsidP="00826796">
            <w:pPr>
              <w:ind w:firstLine="567"/>
              <w:jc w:val="both"/>
              <w:rPr>
                <w:rFonts w:eastAsia="Calibri"/>
              </w:rPr>
            </w:pPr>
            <w:r w:rsidRPr="00A82A66">
              <w:rPr>
                <w:rFonts w:eastAsia="Calibri"/>
              </w:rPr>
              <w:t>-</w:t>
            </w:r>
          </w:p>
        </w:tc>
        <w:tc>
          <w:tcPr>
            <w:tcW w:w="1851" w:type="dxa"/>
          </w:tcPr>
          <w:p w:rsidR="00F965ED" w:rsidRPr="00A82A66" w:rsidRDefault="00F965ED" w:rsidP="00826796">
            <w:pPr>
              <w:ind w:firstLine="567"/>
              <w:jc w:val="both"/>
              <w:rPr>
                <w:rFonts w:eastAsia="Calibri"/>
              </w:rPr>
            </w:pPr>
            <w:r w:rsidRPr="00A82A66">
              <w:rPr>
                <w:rFonts w:eastAsia="Calibri"/>
              </w:rPr>
              <w:t>7088688</w:t>
            </w:r>
          </w:p>
        </w:tc>
      </w:tr>
    </w:tbl>
    <w:p w:rsidR="00F965ED" w:rsidRPr="00A82A66" w:rsidRDefault="00F965ED" w:rsidP="00F965ED">
      <w:pPr>
        <w:spacing w:line="259" w:lineRule="auto"/>
        <w:ind w:firstLine="567"/>
        <w:jc w:val="both"/>
        <w:rPr>
          <w:rFonts w:eastAsia="Calibri"/>
          <w:b/>
          <w:bCs/>
          <w:shd w:val="clear" w:color="auto" w:fill="FFFFFF"/>
        </w:rPr>
      </w:pPr>
    </w:p>
    <w:p w:rsidR="00F965ED" w:rsidRPr="00A82A66" w:rsidRDefault="00F965ED" w:rsidP="00F965ED">
      <w:pPr>
        <w:spacing w:line="259" w:lineRule="auto"/>
        <w:ind w:firstLine="567"/>
        <w:jc w:val="both"/>
        <w:rPr>
          <w:rFonts w:eastAsia="Calibri"/>
          <w:b/>
          <w:bCs/>
          <w:shd w:val="clear" w:color="auto" w:fill="FFFFFF"/>
        </w:rPr>
      </w:pPr>
      <w:r w:rsidRPr="00A82A66">
        <w:rPr>
          <w:rFonts w:eastAsia="Calibri"/>
          <w:b/>
          <w:bCs/>
          <w:shd w:val="clear" w:color="auto" w:fill="FFFFFF"/>
        </w:rPr>
        <w:t>Максимальная электрическая нагрузка по поселению в целом (кВт), в том числе:</w:t>
      </w:r>
    </w:p>
    <w:tbl>
      <w:tblPr>
        <w:tblW w:w="1501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2827"/>
        <w:gridCol w:w="1535"/>
        <w:gridCol w:w="1536"/>
        <w:gridCol w:w="1535"/>
        <w:gridCol w:w="1536"/>
        <w:gridCol w:w="1535"/>
        <w:gridCol w:w="1536"/>
        <w:gridCol w:w="2268"/>
      </w:tblGrid>
      <w:tr w:rsidR="00F965ED" w:rsidRPr="00A82A66" w:rsidTr="00826796">
        <w:trPr>
          <w:trHeight w:val="253"/>
        </w:trPr>
        <w:tc>
          <w:tcPr>
            <w:tcW w:w="709"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 п/п</w:t>
            </w:r>
          </w:p>
        </w:tc>
        <w:tc>
          <w:tcPr>
            <w:tcW w:w="2827"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Населенные пункты</w:t>
            </w:r>
          </w:p>
        </w:tc>
        <w:tc>
          <w:tcPr>
            <w:tcW w:w="9213" w:type="dxa"/>
            <w:gridSpan w:val="6"/>
            <w:shd w:val="clear" w:color="auto" w:fill="D9D9D9"/>
          </w:tcPr>
          <w:p w:rsidR="00F965ED" w:rsidRPr="00A82A66" w:rsidRDefault="00F965ED" w:rsidP="00826796">
            <w:pPr>
              <w:autoSpaceDE w:val="0"/>
              <w:autoSpaceDN w:val="0"/>
              <w:adjustRightInd w:val="0"/>
              <w:jc w:val="center"/>
              <w:rPr>
                <w:rFonts w:eastAsia="Calibri"/>
                <w:b/>
              </w:rPr>
            </w:pPr>
            <w:r w:rsidRPr="00A82A66">
              <w:rPr>
                <w:rFonts w:eastAsia="Calibri"/>
                <w:b/>
              </w:rPr>
              <w:t>Электрические нагрузки (кВт)</w:t>
            </w:r>
          </w:p>
        </w:tc>
        <w:tc>
          <w:tcPr>
            <w:tcW w:w="2268" w:type="dxa"/>
            <w:vMerge w:val="restart"/>
            <w:shd w:val="clear" w:color="auto" w:fill="D9D9D9"/>
          </w:tcPr>
          <w:p w:rsidR="00F965ED" w:rsidRPr="00A82A66" w:rsidRDefault="00F965ED" w:rsidP="00826796">
            <w:pPr>
              <w:autoSpaceDE w:val="0"/>
              <w:autoSpaceDN w:val="0"/>
              <w:adjustRightInd w:val="0"/>
              <w:ind w:firstLine="567"/>
              <w:jc w:val="both"/>
              <w:rPr>
                <w:rFonts w:eastAsia="Calibri"/>
                <w:b/>
              </w:rPr>
            </w:pPr>
            <w:r w:rsidRPr="00A82A66">
              <w:rPr>
                <w:rFonts w:eastAsia="Calibri"/>
                <w:b/>
              </w:rPr>
              <w:t>Итого</w:t>
            </w:r>
          </w:p>
        </w:tc>
      </w:tr>
      <w:tr w:rsidR="00F965ED" w:rsidRPr="00A82A66" w:rsidTr="00826796">
        <w:trPr>
          <w:trHeight w:val="509"/>
        </w:trPr>
        <w:tc>
          <w:tcPr>
            <w:tcW w:w="709" w:type="dxa"/>
            <w:vMerge/>
          </w:tcPr>
          <w:p w:rsidR="00F965ED" w:rsidRPr="00A82A66" w:rsidRDefault="00F965ED" w:rsidP="00826796">
            <w:pPr>
              <w:jc w:val="both"/>
              <w:rPr>
                <w:rFonts w:eastAsia="Calibri"/>
              </w:rPr>
            </w:pPr>
          </w:p>
        </w:tc>
        <w:tc>
          <w:tcPr>
            <w:tcW w:w="2827" w:type="dxa"/>
            <w:vMerge/>
          </w:tcPr>
          <w:p w:rsidR="00F965ED" w:rsidRPr="00A82A66" w:rsidRDefault="00F965ED" w:rsidP="00826796">
            <w:pPr>
              <w:autoSpaceDE w:val="0"/>
              <w:autoSpaceDN w:val="0"/>
              <w:adjustRightInd w:val="0"/>
              <w:ind w:firstLine="567"/>
              <w:jc w:val="both"/>
              <w:rPr>
                <w:rFonts w:eastAsia="Calibri"/>
                <w:b/>
              </w:rPr>
            </w:pPr>
          </w:p>
        </w:tc>
        <w:tc>
          <w:tcPr>
            <w:tcW w:w="1535"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промышлен-ности</w:t>
            </w:r>
          </w:p>
        </w:tc>
        <w:tc>
          <w:tcPr>
            <w:tcW w:w="1536"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жилищно-коммуналь-ного сектора</w:t>
            </w:r>
          </w:p>
        </w:tc>
        <w:tc>
          <w:tcPr>
            <w:tcW w:w="1535"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с/х</w:t>
            </w:r>
          </w:p>
        </w:tc>
        <w:tc>
          <w:tcPr>
            <w:tcW w:w="1536"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при строи-тельстве</w:t>
            </w:r>
          </w:p>
        </w:tc>
        <w:tc>
          <w:tcPr>
            <w:tcW w:w="1535"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транс порта</w:t>
            </w:r>
          </w:p>
        </w:tc>
        <w:tc>
          <w:tcPr>
            <w:tcW w:w="1536"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прочих потреби телей</w:t>
            </w:r>
          </w:p>
        </w:tc>
        <w:tc>
          <w:tcPr>
            <w:tcW w:w="2268" w:type="dxa"/>
            <w:vMerge/>
          </w:tcPr>
          <w:p w:rsidR="00F965ED" w:rsidRPr="00A82A66" w:rsidRDefault="00F965ED" w:rsidP="00826796">
            <w:pPr>
              <w:ind w:firstLine="567"/>
              <w:jc w:val="both"/>
              <w:rPr>
                <w:rFonts w:eastAsia="Calibri"/>
              </w:rPr>
            </w:pPr>
          </w:p>
        </w:tc>
      </w:tr>
      <w:tr w:rsidR="00F965ED" w:rsidRPr="00A82A66" w:rsidTr="00826796">
        <w:trPr>
          <w:trHeight w:val="276"/>
        </w:trPr>
        <w:tc>
          <w:tcPr>
            <w:tcW w:w="709" w:type="dxa"/>
          </w:tcPr>
          <w:p w:rsidR="00F965ED" w:rsidRPr="00A82A66" w:rsidRDefault="00F965ED" w:rsidP="00826796">
            <w:pPr>
              <w:jc w:val="both"/>
              <w:rPr>
                <w:rFonts w:eastAsia="Calibri"/>
              </w:rPr>
            </w:pPr>
            <w:r w:rsidRPr="00A82A66">
              <w:rPr>
                <w:rFonts w:eastAsia="Calibri"/>
              </w:rPr>
              <w:t>1</w:t>
            </w:r>
          </w:p>
        </w:tc>
        <w:tc>
          <w:tcPr>
            <w:tcW w:w="2827" w:type="dxa"/>
          </w:tcPr>
          <w:p w:rsidR="00F965ED" w:rsidRPr="00A82A66" w:rsidRDefault="00F965ED" w:rsidP="00826796">
            <w:pPr>
              <w:jc w:val="both"/>
              <w:rPr>
                <w:rFonts w:eastAsia="Calibri"/>
              </w:rPr>
            </w:pPr>
            <w:r w:rsidRPr="00A82A66">
              <w:rPr>
                <w:rFonts w:eastAsia="Calibri"/>
              </w:rPr>
              <w:t>с. Тюниково</w:t>
            </w:r>
          </w:p>
        </w:tc>
        <w:tc>
          <w:tcPr>
            <w:tcW w:w="1535" w:type="dxa"/>
          </w:tcPr>
          <w:p w:rsidR="00F965ED" w:rsidRPr="00A82A66" w:rsidRDefault="00F965ED" w:rsidP="00826796">
            <w:pPr>
              <w:ind w:firstLine="567"/>
              <w:jc w:val="both"/>
              <w:rPr>
                <w:rFonts w:eastAsia="Calibri"/>
              </w:rPr>
            </w:pPr>
            <w:r w:rsidRPr="00A82A66">
              <w:rPr>
                <w:rFonts w:eastAsia="Calibri"/>
              </w:rPr>
              <w:t>-</w:t>
            </w:r>
          </w:p>
        </w:tc>
        <w:tc>
          <w:tcPr>
            <w:tcW w:w="1536" w:type="dxa"/>
          </w:tcPr>
          <w:p w:rsidR="00F965ED" w:rsidRPr="00A82A66" w:rsidRDefault="00F965ED" w:rsidP="00826796">
            <w:pPr>
              <w:ind w:firstLine="567"/>
              <w:jc w:val="both"/>
              <w:rPr>
                <w:rFonts w:eastAsia="Calibri"/>
              </w:rPr>
            </w:pPr>
            <w:r w:rsidRPr="00A82A66">
              <w:rPr>
                <w:rFonts w:eastAsia="Calibri"/>
              </w:rPr>
              <w:t>194,5</w:t>
            </w:r>
          </w:p>
        </w:tc>
        <w:tc>
          <w:tcPr>
            <w:tcW w:w="1535" w:type="dxa"/>
          </w:tcPr>
          <w:p w:rsidR="00F965ED" w:rsidRPr="00A82A66" w:rsidRDefault="00F965ED" w:rsidP="00826796">
            <w:pPr>
              <w:ind w:firstLine="567"/>
              <w:jc w:val="both"/>
              <w:rPr>
                <w:rFonts w:eastAsia="Calibri"/>
              </w:rPr>
            </w:pPr>
            <w:r w:rsidRPr="00A82A66">
              <w:rPr>
                <w:rFonts w:eastAsia="Calibri"/>
              </w:rPr>
              <w:t>10</w:t>
            </w:r>
          </w:p>
        </w:tc>
        <w:tc>
          <w:tcPr>
            <w:tcW w:w="1536" w:type="dxa"/>
          </w:tcPr>
          <w:p w:rsidR="00F965ED" w:rsidRPr="00A82A66" w:rsidRDefault="00F965ED" w:rsidP="00826796">
            <w:pPr>
              <w:ind w:firstLine="567"/>
              <w:jc w:val="both"/>
              <w:rPr>
                <w:rFonts w:eastAsia="Calibri"/>
              </w:rPr>
            </w:pPr>
            <w:r w:rsidRPr="00A82A66">
              <w:rPr>
                <w:rFonts w:eastAsia="Calibri"/>
              </w:rPr>
              <w:t>-</w:t>
            </w:r>
          </w:p>
        </w:tc>
        <w:tc>
          <w:tcPr>
            <w:tcW w:w="1535" w:type="dxa"/>
          </w:tcPr>
          <w:p w:rsidR="00F965ED" w:rsidRPr="00A82A66" w:rsidRDefault="00F965ED" w:rsidP="00826796">
            <w:pPr>
              <w:ind w:firstLine="567"/>
              <w:jc w:val="both"/>
              <w:rPr>
                <w:rFonts w:eastAsia="Calibri"/>
              </w:rPr>
            </w:pPr>
            <w:r w:rsidRPr="00A82A66">
              <w:rPr>
                <w:rFonts w:eastAsia="Calibri"/>
              </w:rPr>
              <w:t>-</w:t>
            </w:r>
          </w:p>
        </w:tc>
        <w:tc>
          <w:tcPr>
            <w:tcW w:w="1536" w:type="dxa"/>
          </w:tcPr>
          <w:p w:rsidR="00F965ED" w:rsidRPr="00A82A66" w:rsidRDefault="00F965ED" w:rsidP="00826796">
            <w:pPr>
              <w:ind w:firstLine="567"/>
              <w:jc w:val="both"/>
              <w:rPr>
                <w:rFonts w:eastAsia="Calibri"/>
              </w:rPr>
            </w:pPr>
            <w:r w:rsidRPr="00A82A66">
              <w:rPr>
                <w:rFonts w:eastAsia="Calibri"/>
              </w:rPr>
              <w:t>-</w:t>
            </w:r>
          </w:p>
        </w:tc>
        <w:tc>
          <w:tcPr>
            <w:tcW w:w="2268" w:type="dxa"/>
          </w:tcPr>
          <w:p w:rsidR="00F965ED" w:rsidRPr="00A82A66" w:rsidRDefault="00F965ED" w:rsidP="00826796">
            <w:pPr>
              <w:ind w:firstLine="567"/>
              <w:jc w:val="both"/>
              <w:rPr>
                <w:rFonts w:eastAsia="Calibri"/>
              </w:rPr>
            </w:pPr>
            <w:r w:rsidRPr="00A82A66">
              <w:rPr>
                <w:rFonts w:eastAsia="Calibri"/>
              </w:rPr>
              <w:t>204,5</w:t>
            </w:r>
          </w:p>
        </w:tc>
      </w:tr>
      <w:tr w:rsidR="00F965ED" w:rsidRPr="00A82A66" w:rsidTr="00826796">
        <w:trPr>
          <w:trHeight w:val="276"/>
        </w:trPr>
        <w:tc>
          <w:tcPr>
            <w:tcW w:w="709" w:type="dxa"/>
          </w:tcPr>
          <w:p w:rsidR="00F965ED" w:rsidRPr="00A82A66" w:rsidRDefault="00F965ED" w:rsidP="00826796">
            <w:pPr>
              <w:jc w:val="both"/>
              <w:rPr>
                <w:rFonts w:eastAsia="Calibri"/>
              </w:rPr>
            </w:pPr>
            <w:r w:rsidRPr="00A82A66">
              <w:rPr>
                <w:rFonts w:eastAsia="Calibri"/>
              </w:rPr>
              <w:t>2</w:t>
            </w:r>
          </w:p>
        </w:tc>
        <w:tc>
          <w:tcPr>
            <w:tcW w:w="2827" w:type="dxa"/>
          </w:tcPr>
          <w:p w:rsidR="00F965ED" w:rsidRPr="00A82A66" w:rsidRDefault="00F965ED" w:rsidP="00826796">
            <w:pPr>
              <w:jc w:val="both"/>
              <w:rPr>
                <w:rFonts w:eastAsia="Calibri"/>
              </w:rPr>
            </w:pPr>
            <w:r w:rsidRPr="00A82A66">
              <w:rPr>
                <w:rFonts w:eastAsia="Calibri"/>
              </w:rPr>
              <w:t>с.Великоархангельское</w:t>
            </w:r>
          </w:p>
        </w:tc>
        <w:tc>
          <w:tcPr>
            <w:tcW w:w="1535" w:type="dxa"/>
          </w:tcPr>
          <w:p w:rsidR="00F965ED" w:rsidRPr="00A82A66" w:rsidRDefault="00F965ED" w:rsidP="00826796">
            <w:pPr>
              <w:ind w:firstLine="567"/>
              <w:jc w:val="both"/>
              <w:rPr>
                <w:rFonts w:eastAsia="Calibri"/>
              </w:rPr>
            </w:pPr>
            <w:r w:rsidRPr="00A82A66">
              <w:rPr>
                <w:rFonts w:eastAsia="Calibri"/>
              </w:rPr>
              <w:t>-</w:t>
            </w:r>
          </w:p>
        </w:tc>
        <w:tc>
          <w:tcPr>
            <w:tcW w:w="1536" w:type="dxa"/>
          </w:tcPr>
          <w:p w:rsidR="00F965ED" w:rsidRPr="00A82A66" w:rsidRDefault="00F965ED" w:rsidP="00826796">
            <w:pPr>
              <w:ind w:firstLine="567"/>
              <w:jc w:val="both"/>
              <w:rPr>
                <w:rFonts w:eastAsia="Calibri"/>
              </w:rPr>
            </w:pPr>
            <w:r w:rsidRPr="00A82A66">
              <w:rPr>
                <w:rFonts w:eastAsia="Calibri"/>
              </w:rPr>
              <w:t>1336,9</w:t>
            </w:r>
          </w:p>
        </w:tc>
        <w:tc>
          <w:tcPr>
            <w:tcW w:w="1535" w:type="dxa"/>
          </w:tcPr>
          <w:p w:rsidR="00F965ED" w:rsidRPr="00A82A66" w:rsidRDefault="00F965ED" w:rsidP="00826796">
            <w:pPr>
              <w:ind w:firstLine="567"/>
              <w:jc w:val="both"/>
              <w:rPr>
                <w:rFonts w:eastAsia="Calibri"/>
              </w:rPr>
            </w:pPr>
            <w:r w:rsidRPr="00A82A66">
              <w:rPr>
                <w:rFonts w:eastAsia="Calibri"/>
              </w:rPr>
              <w:t>304</w:t>
            </w:r>
          </w:p>
        </w:tc>
        <w:tc>
          <w:tcPr>
            <w:tcW w:w="1536" w:type="dxa"/>
          </w:tcPr>
          <w:p w:rsidR="00F965ED" w:rsidRPr="00A82A66" w:rsidRDefault="00F965ED" w:rsidP="00826796">
            <w:pPr>
              <w:ind w:firstLine="567"/>
              <w:jc w:val="both"/>
              <w:rPr>
                <w:rFonts w:eastAsia="Calibri"/>
              </w:rPr>
            </w:pPr>
            <w:r w:rsidRPr="00A82A66">
              <w:rPr>
                <w:rFonts w:eastAsia="Calibri"/>
              </w:rPr>
              <w:t>-</w:t>
            </w:r>
          </w:p>
        </w:tc>
        <w:tc>
          <w:tcPr>
            <w:tcW w:w="1535" w:type="dxa"/>
          </w:tcPr>
          <w:p w:rsidR="00F965ED" w:rsidRPr="00A82A66" w:rsidRDefault="00F965ED" w:rsidP="00826796">
            <w:pPr>
              <w:ind w:firstLine="567"/>
              <w:jc w:val="both"/>
              <w:rPr>
                <w:rFonts w:eastAsia="Calibri"/>
              </w:rPr>
            </w:pPr>
            <w:r w:rsidRPr="00A82A66">
              <w:rPr>
                <w:rFonts w:eastAsia="Calibri"/>
              </w:rPr>
              <w:t>-</w:t>
            </w:r>
          </w:p>
        </w:tc>
        <w:tc>
          <w:tcPr>
            <w:tcW w:w="1536" w:type="dxa"/>
          </w:tcPr>
          <w:p w:rsidR="00F965ED" w:rsidRPr="00A82A66" w:rsidRDefault="00F965ED" w:rsidP="00826796">
            <w:pPr>
              <w:ind w:firstLine="567"/>
              <w:jc w:val="both"/>
              <w:rPr>
                <w:rFonts w:eastAsia="Calibri"/>
              </w:rPr>
            </w:pPr>
            <w:r w:rsidRPr="00A82A66">
              <w:rPr>
                <w:rFonts w:eastAsia="Calibri"/>
              </w:rPr>
              <w:t>-</w:t>
            </w:r>
          </w:p>
        </w:tc>
        <w:tc>
          <w:tcPr>
            <w:tcW w:w="2268" w:type="dxa"/>
          </w:tcPr>
          <w:p w:rsidR="00F965ED" w:rsidRPr="00A82A66" w:rsidRDefault="00F965ED" w:rsidP="00826796">
            <w:pPr>
              <w:ind w:firstLine="567"/>
              <w:jc w:val="both"/>
              <w:rPr>
                <w:rFonts w:eastAsia="Calibri"/>
              </w:rPr>
            </w:pPr>
            <w:r w:rsidRPr="00A82A66">
              <w:rPr>
                <w:rFonts w:eastAsia="Calibri"/>
              </w:rPr>
              <w:t>1640,9</w:t>
            </w:r>
          </w:p>
        </w:tc>
      </w:tr>
    </w:tbl>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shd w:val="clear" w:color="auto" w:fill="FFFFFF"/>
        </w:rPr>
      </w:pPr>
      <w:r w:rsidRPr="00A82A66">
        <w:rPr>
          <w:rFonts w:eastAsia="Calibri"/>
          <w:b/>
          <w:bCs/>
          <w:shd w:val="clear" w:color="auto" w:fill="FFFFFF"/>
        </w:rPr>
        <w:t>Данные по электроснабжению поселения</w:t>
      </w:r>
    </w:p>
    <w:tbl>
      <w:tblPr>
        <w:tblW w:w="150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2410"/>
        <w:gridCol w:w="1418"/>
        <w:gridCol w:w="1275"/>
        <w:gridCol w:w="1985"/>
        <w:gridCol w:w="1984"/>
        <w:gridCol w:w="2268"/>
        <w:gridCol w:w="3119"/>
      </w:tblGrid>
      <w:tr w:rsidR="00F965ED" w:rsidRPr="00A82A66" w:rsidTr="00826796">
        <w:trPr>
          <w:trHeight w:val="1346"/>
        </w:trPr>
        <w:tc>
          <w:tcPr>
            <w:tcW w:w="567"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 п/п</w:t>
            </w:r>
          </w:p>
        </w:tc>
        <w:tc>
          <w:tcPr>
            <w:tcW w:w="2410"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Населенные пункты</w:t>
            </w:r>
          </w:p>
        </w:tc>
        <w:tc>
          <w:tcPr>
            <w:tcW w:w="1418"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Степень энергообеспечения населенных пунктов</w:t>
            </w:r>
          </w:p>
        </w:tc>
        <w:tc>
          <w:tcPr>
            <w:tcW w:w="1275"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Годовое электро-потребление (кВт/год)</w:t>
            </w:r>
          </w:p>
        </w:tc>
        <w:tc>
          <w:tcPr>
            <w:tcW w:w="3969" w:type="dxa"/>
            <w:gridSpan w:val="2"/>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Протяженность линий эл. передач разного напряжения  (км)</w:t>
            </w:r>
          </w:p>
        </w:tc>
        <w:tc>
          <w:tcPr>
            <w:tcW w:w="2268" w:type="dxa"/>
            <w:vMerge w:val="restart"/>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Проблемы электроснабжения населенных пунктов</w:t>
            </w:r>
          </w:p>
        </w:tc>
        <w:tc>
          <w:tcPr>
            <w:tcW w:w="3119" w:type="dxa"/>
            <w:vMerge w:val="restart"/>
            <w:tcBorders>
              <w:bottom w:val="nil"/>
            </w:tcBorders>
            <w:shd w:val="clear" w:color="auto" w:fill="D9D9D9"/>
          </w:tcPr>
          <w:p w:rsidR="00F965ED" w:rsidRPr="00A82A66" w:rsidRDefault="00F965ED" w:rsidP="00826796">
            <w:pPr>
              <w:autoSpaceDE w:val="0"/>
              <w:autoSpaceDN w:val="0"/>
              <w:adjustRightInd w:val="0"/>
              <w:ind w:right="370"/>
              <w:jc w:val="both"/>
              <w:rPr>
                <w:rFonts w:eastAsia="Calibri"/>
                <w:b/>
              </w:rPr>
            </w:pPr>
            <w:r w:rsidRPr="00A82A66">
              <w:rPr>
                <w:rFonts w:eastAsia="Calibri"/>
                <w:b/>
              </w:rPr>
              <w:t>Наличие нетрадиционных источников электроснабжения, их ТЭП</w:t>
            </w:r>
          </w:p>
        </w:tc>
      </w:tr>
      <w:tr w:rsidR="00F965ED" w:rsidRPr="00A82A66" w:rsidTr="00826796">
        <w:trPr>
          <w:trHeight w:val="161"/>
        </w:trPr>
        <w:tc>
          <w:tcPr>
            <w:tcW w:w="567" w:type="dxa"/>
            <w:vMerge/>
          </w:tcPr>
          <w:p w:rsidR="00F965ED" w:rsidRPr="00A82A66" w:rsidRDefault="00F965ED" w:rsidP="00826796">
            <w:pPr>
              <w:jc w:val="both"/>
              <w:rPr>
                <w:rFonts w:eastAsia="Calibri"/>
              </w:rPr>
            </w:pPr>
          </w:p>
        </w:tc>
        <w:tc>
          <w:tcPr>
            <w:tcW w:w="2410" w:type="dxa"/>
            <w:vMerge/>
          </w:tcPr>
          <w:p w:rsidR="00F965ED" w:rsidRPr="00A82A66" w:rsidRDefault="00F965ED" w:rsidP="00826796">
            <w:pPr>
              <w:ind w:firstLine="567"/>
              <w:jc w:val="both"/>
              <w:rPr>
                <w:rFonts w:eastAsia="Calibri"/>
              </w:rPr>
            </w:pPr>
          </w:p>
        </w:tc>
        <w:tc>
          <w:tcPr>
            <w:tcW w:w="1418" w:type="dxa"/>
            <w:vMerge/>
          </w:tcPr>
          <w:p w:rsidR="00F965ED" w:rsidRPr="00A82A66" w:rsidRDefault="00F965ED" w:rsidP="00826796">
            <w:pPr>
              <w:ind w:firstLine="567"/>
              <w:jc w:val="both"/>
              <w:rPr>
                <w:rFonts w:eastAsia="Calibri"/>
              </w:rPr>
            </w:pPr>
          </w:p>
        </w:tc>
        <w:tc>
          <w:tcPr>
            <w:tcW w:w="1275" w:type="dxa"/>
            <w:vMerge/>
            <w:shd w:val="clear" w:color="auto" w:fill="D9D9D9"/>
          </w:tcPr>
          <w:p w:rsidR="00F965ED" w:rsidRPr="00A82A66" w:rsidRDefault="00F965ED" w:rsidP="00826796">
            <w:pPr>
              <w:ind w:firstLine="567"/>
              <w:jc w:val="both"/>
              <w:rPr>
                <w:rFonts w:eastAsia="Calibri"/>
              </w:rPr>
            </w:pPr>
          </w:p>
        </w:tc>
        <w:tc>
          <w:tcPr>
            <w:tcW w:w="1985" w:type="dxa"/>
            <w:shd w:val="clear" w:color="auto" w:fill="D9D9D9"/>
          </w:tcPr>
          <w:p w:rsidR="00F965ED" w:rsidRPr="00A82A66" w:rsidRDefault="00F965ED" w:rsidP="00826796">
            <w:pPr>
              <w:autoSpaceDE w:val="0"/>
              <w:autoSpaceDN w:val="0"/>
              <w:adjustRightInd w:val="0"/>
              <w:jc w:val="both"/>
              <w:rPr>
                <w:rFonts w:eastAsia="Calibri"/>
                <w:b/>
              </w:rPr>
            </w:pPr>
            <w:r w:rsidRPr="00A82A66">
              <w:rPr>
                <w:rFonts w:eastAsia="Calibri"/>
                <w:b/>
              </w:rPr>
              <w:t>ВЛ-10кВ</w:t>
            </w:r>
          </w:p>
        </w:tc>
        <w:tc>
          <w:tcPr>
            <w:tcW w:w="1984" w:type="dxa"/>
            <w:shd w:val="clear" w:color="auto" w:fill="D9D9D9"/>
          </w:tcPr>
          <w:p w:rsidR="00F965ED" w:rsidRPr="00A82A66" w:rsidRDefault="00F965ED" w:rsidP="00826796">
            <w:pPr>
              <w:autoSpaceDE w:val="0"/>
              <w:autoSpaceDN w:val="0"/>
              <w:adjustRightInd w:val="0"/>
              <w:ind w:firstLine="567"/>
              <w:jc w:val="both"/>
              <w:rPr>
                <w:rFonts w:eastAsia="Calibri"/>
                <w:b/>
              </w:rPr>
            </w:pPr>
            <w:r w:rsidRPr="00A82A66">
              <w:rPr>
                <w:rFonts w:eastAsia="Calibri"/>
                <w:b/>
              </w:rPr>
              <w:t>ВЛ-0,4кВ</w:t>
            </w:r>
          </w:p>
        </w:tc>
        <w:tc>
          <w:tcPr>
            <w:tcW w:w="2268" w:type="dxa"/>
            <w:vMerge/>
          </w:tcPr>
          <w:p w:rsidR="00F965ED" w:rsidRPr="00A82A66" w:rsidRDefault="00F965ED" w:rsidP="00826796">
            <w:pPr>
              <w:ind w:firstLine="567"/>
              <w:jc w:val="both"/>
              <w:rPr>
                <w:rFonts w:eastAsia="Calibri"/>
              </w:rPr>
            </w:pPr>
          </w:p>
        </w:tc>
        <w:tc>
          <w:tcPr>
            <w:tcW w:w="3119" w:type="dxa"/>
            <w:vMerge/>
            <w:tcBorders>
              <w:bottom w:val="single" w:sz="4" w:space="0" w:color="auto"/>
            </w:tcBorders>
          </w:tcPr>
          <w:p w:rsidR="00F965ED" w:rsidRPr="00A82A66" w:rsidRDefault="00F965ED" w:rsidP="00826796">
            <w:pPr>
              <w:ind w:firstLine="567"/>
              <w:jc w:val="both"/>
              <w:rPr>
                <w:rFonts w:eastAsia="Calibri"/>
              </w:rPr>
            </w:pPr>
          </w:p>
        </w:tc>
      </w:tr>
      <w:tr w:rsidR="00F965ED" w:rsidRPr="00A82A66" w:rsidTr="00826796">
        <w:trPr>
          <w:trHeight w:val="53"/>
        </w:trPr>
        <w:tc>
          <w:tcPr>
            <w:tcW w:w="567" w:type="dxa"/>
          </w:tcPr>
          <w:p w:rsidR="00F965ED" w:rsidRPr="00A82A66" w:rsidRDefault="00F965ED" w:rsidP="00826796">
            <w:pPr>
              <w:jc w:val="both"/>
              <w:rPr>
                <w:rFonts w:eastAsia="Calibri"/>
              </w:rPr>
            </w:pPr>
            <w:r w:rsidRPr="00A82A66">
              <w:rPr>
                <w:rFonts w:eastAsia="Calibri"/>
              </w:rPr>
              <w:t>1</w:t>
            </w:r>
          </w:p>
        </w:tc>
        <w:tc>
          <w:tcPr>
            <w:tcW w:w="2410" w:type="dxa"/>
          </w:tcPr>
          <w:p w:rsidR="00F965ED" w:rsidRPr="00A82A66" w:rsidRDefault="00F965ED" w:rsidP="00826796">
            <w:pPr>
              <w:ind w:hanging="55"/>
              <w:jc w:val="both"/>
              <w:rPr>
                <w:rFonts w:eastAsia="Calibri"/>
              </w:rPr>
            </w:pPr>
            <w:r w:rsidRPr="00A82A66">
              <w:rPr>
                <w:rFonts w:eastAsia="Calibri"/>
              </w:rPr>
              <w:t>с. Тюниково</w:t>
            </w:r>
          </w:p>
        </w:tc>
        <w:tc>
          <w:tcPr>
            <w:tcW w:w="1418" w:type="dxa"/>
          </w:tcPr>
          <w:p w:rsidR="00F965ED" w:rsidRPr="00A82A66" w:rsidRDefault="00F965ED" w:rsidP="00826796">
            <w:pPr>
              <w:jc w:val="center"/>
              <w:rPr>
                <w:rFonts w:eastAsia="Calibri"/>
              </w:rPr>
            </w:pPr>
            <w:r w:rsidRPr="00A82A66">
              <w:rPr>
                <w:rFonts w:eastAsia="Calibri"/>
              </w:rPr>
              <w:t>II</w:t>
            </w:r>
          </w:p>
        </w:tc>
        <w:tc>
          <w:tcPr>
            <w:tcW w:w="1275" w:type="dxa"/>
          </w:tcPr>
          <w:p w:rsidR="00F965ED" w:rsidRPr="00A82A66" w:rsidRDefault="00F965ED" w:rsidP="00826796">
            <w:pPr>
              <w:jc w:val="center"/>
              <w:rPr>
                <w:rFonts w:eastAsia="Calibri"/>
              </w:rPr>
            </w:pPr>
            <w:r w:rsidRPr="00A82A66">
              <w:rPr>
                <w:rFonts w:eastAsia="Calibri"/>
              </w:rPr>
              <w:t>883440</w:t>
            </w:r>
          </w:p>
        </w:tc>
        <w:tc>
          <w:tcPr>
            <w:tcW w:w="1985" w:type="dxa"/>
          </w:tcPr>
          <w:p w:rsidR="00F965ED" w:rsidRPr="00A82A66" w:rsidRDefault="00F965ED" w:rsidP="00826796">
            <w:pPr>
              <w:jc w:val="center"/>
              <w:rPr>
                <w:rFonts w:eastAsia="Calibri"/>
              </w:rPr>
            </w:pPr>
            <w:r w:rsidRPr="00A82A66">
              <w:rPr>
                <w:rFonts w:eastAsia="Calibri"/>
              </w:rPr>
              <w:t>17</w:t>
            </w:r>
          </w:p>
        </w:tc>
        <w:tc>
          <w:tcPr>
            <w:tcW w:w="1984" w:type="dxa"/>
          </w:tcPr>
          <w:p w:rsidR="00F965ED" w:rsidRPr="00A82A66" w:rsidRDefault="00F965ED" w:rsidP="00826796">
            <w:pPr>
              <w:jc w:val="center"/>
              <w:rPr>
                <w:rFonts w:eastAsia="Calibri"/>
              </w:rPr>
            </w:pPr>
            <w:r w:rsidRPr="00A82A66">
              <w:rPr>
                <w:rFonts w:eastAsia="Calibri"/>
              </w:rPr>
              <w:t>5,94</w:t>
            </w:r>
          </w:p>
        </w:tc>
        <w:tc>
          <w:tcPr>
            <w:tcW w:w="2268" w:type="dxa"/>
          </w:tcPr>
          <w:p w:rsidR="00F965ED" w:rsidRPr="00A82A66" w:rsidRDefault="00F965ED" w:rsidP="00826796">
            <w:pPr>
              <w:jc w:val="center"/>
              <w:rPr>
                <w:rFonts w:eastAsia="Calibri"/>
              </w:rPr>
            </w:pPr>
            <w:r w:rsidRPr="00A82A66">
              <w:rPr>
                <w:rFonts w:eastAsia="Calibri"/>
              </w:rPr>
              <w:t>-</w:t>
            </w:r>
          </w:p>
        </w:tc>
        <w:tc>
          <w:tcPr>
            <w:tcW w:w="3119" w:type="dxa"/>
            <w:tcBorders>
              <w:top w:val="nil"/>
            </w:tcBorders>
          </w:tcPr>
          <w:p w:rsidR="00F965ED" w:rsidRPr="00A82A66" w:rsidRDefault="00F965ED" w:rsidP="00826796">
            <w:pPr>
              <w:jc w:val="center"/>
              <w:rPr>
                <w:rFonts w:eastAsia="Calibri"/>
              </w:rPr>
            </w:pPr>
            <w:r w:rsidRPr="00A82A66">
              <w:rPr>
                <w:rFonts w:eastAsia="Calibri"/>
              </w:rPr>
              <w:t>-</w:t>
            </w:r>
          </w:p>
        </w:tc>
      </w:tr>
      <w:tr w:rsidR="00F965ED" w:rsidRPr="00A82A66" w:rsidTr="00826796">
        <w:trPr>
          <w:trHeight w:val="123"/>
        </w:trPr>
        <w:tc>
          <w:tcPr>
            <w:tcW w:w="567" w:type="dxa"/>
          </w:tcPr>
          <w:p w:rsidR="00F965ED" w:rsidRPr="00A82A66" w:rsidRDefault="00F965ED" w:rsidP="00826796">
            <w:pPr>
              <w:jc w:val="both"/>
              <w:rPr>
                <w:rFonts w:eastAsia="Calibri"/>
              </w:rPr>
            </w:pPr>
            <w:r w:rsidRPr="00A82A66">
              <w:rPr>
                <w:rFonts w:eastAsia="Calibri"/>
              </w:rPr>
              <w:t>2</w:t>
            </w:r>
          </w:p>
        </w:tc>
        <w:tc>
          <w:tcPr>
            <w:tcW w:w="2410" w:type="dxa"/>
          </w:tcPr>
          <w:p w:rsidR="00F965ED" w:rsidRPr="00A82A66" w:rsidRDefault="00F965ED" w:rsidP="00826796">
            <w:pPr>
              <w:ind w:hanging="55"/>
              <w:jc w:val="both"/>
              <w:rPr>
                <w:rFonts w:eastAsia="Calibri"/>
              </w:rPr>
            </w:pPr>
            <w:r w:rsidRPr="00A82A66">
              <w:rPr>
                <w:rFonts w:eastAsia="Calibri"/>
              </w:rPr>
              <w:t>с.Великоархангельское</w:t>
            </w:r>
          </w:p>
        </w:tc>
        <w:tc>
          <w:tcPr>
            <w:tcW w:w="1418" w:type="dxa"/>
          </w:tcPr>
          <w:p w:rsidR="00F965ED" w:rsidRPr="00A82A66" w:rsidRDefault="00F965ED" w:rsidP="00826796">
            <w:pPr>
              <w:jc w:val="center"/>
              <w:rPr>
                <w:rFonts w:eastAsia="Calibri"/>
              </w:rPr>
            </w:pPr>
            <w:r w:rsidRPr="00A82A66">
              <w:rPr>
                <w:rFonts w:eastAsia="Calibri"/>
              </w:rPr>
              <w:t>II</w:t>
            </w:r>
          </w:p>
        </w:tc>
        <w:tc>
          <w:tcPr>
            <w:tcW w:w="1275" w:type="dxa"/>
          </w:tcPr>
          <w:p w:rsidR="00F965ED" w:rsidRPr="00A82A66" w:rsidRDefault="00F965ED" w:rsidP="00826796">
            <w:pPr>
              <w:jc w:val="center"/>
              <w:rPr>
                <w:rFonts w:eastAsia="Calibri"/>
              </w:rPr>
            </w:pPr>
            <w:r w:rsidRPr="00A82A66">
              <w:rPr>
                <w:rFonts w:eastAsia="Calibri"/>
              </w:rPr>
              <w:t>7088688</w:t>
            </w:r>
          </w:p>
        </w:tc>
        <w:tc>
          <w:tcPr>
            <w:tcW w:w="1985" w:type="dxa"/>
          </w:tcPr>
          <w:p w:rsidR="00F965ED" w:rsidRPr="00A82A66" w:rsidRDefault="00F965ED" w:rsidP="00826796">
            <w:pPr>
              <w:jc w:val="center"/>
              <w:rPr>
                <w:rFonts w:eastAsia="Calibri"/>
              </w:rPr>
            </w:pPr>
            <w:r w:rsidRPr="00A82A66">
              <w:rPr>
                <w:rFonts w:eastAsia="Calibri"/>
              </w:rPr>
              <w:t>46,13</w:t>
            </w:r>
          </w:p>
        </w:tc>
        <w:tc>
          <w:tcPr>
            <w:tcW w:w="1984" w:type="dxa"/>
          </w:tcPr>
          <w:p w:rsidR="00F965ED" w:rsidRPr="00A82A66" w:rsidRDefault="00F965ED" w:rsidP="00826796">
            <w:pPr>
              <w:jc w:val="center"/>
              <w:rPr>
                <w:rFonts w:eastAsia="Calibri"/>
              </w:rPr>
            </w:pPr>
            <w:r w:rsidRPr="00A82A66">
              <w:rPr>
                <w:rFonts w:eastAsia="Calibri"/>
              </w:rPr>
              <w:t>21,76</w:t>
            </w:r>
          </w:p>
        </w:tc>
        <w:tc>
          <w:tcPr>
            <w:tcW w:w="2268" w:type="dxa"/>
            <w:vAlign w:val="center"/>
          </w:tcPr>
          <w:p w:rsidR="00F965ED" w:rsidRPr="00A82A66" w:rsidRDefault="00F965ED" w:rsidP="00826796">
            <w:pPr>
              <w:jc w:val="center"/>
              <w:rPr>
                <w:rFonts w:eastAsia="Calibri"/>
              </w:rPr>
            </w:pPr>
            <w:r w:rsidRPr="00A82A66">
              <w:rPr>
                <w:rFonts w:eastAsia="Calibri"/>
              </w:rPr>
              <w:t>-</w:t>
            </w:r>
          </w:p>
        </w:tc>
        <w:tc>
          <w:tcPr>
            <w:tcW w:w="3119" w:type="dxa"/>
            <w:vAlign w:val="center"/>
          </w:tcPr>
          <w:p w:rsidR="00F965ED" w:rsidRPr="00A82A66" w:rsidRDefault="00F965ED" w:rsidP="00826796">
            <w:pPr>
              <w:ind w:right="3063"/>
              <w:jc w:val="center"/>
              <w:rPr>
                <w:rFonts w:eastAsia="Calibri"/>
              </w:rPr>
            </w:pPr>
            <w:r w:rsidRPr="00A82A66">
              <w:rPr>
                <w:rFonts w:eastAsia="Calibri"/>
              </w:rPr>
              <w:t>-</w:t>
            </w:r>
          </w:p>
        </w:tc>
      </w:tr>
    </w:tbl>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i/>
          <w:u w:val="single"/>
          <w:shd w:val="clear" w:color="auto" w:fill="FFFFFF"/>
        </w:rPr>
      </w:pPr>
    </w:p>
    <w:p w:rsidR="00F965ED" w:rsidRPr="00A82A66" w:rsidRDefault="00F965ED" w:rsidP="00F965ED">
      <w:pPr>
        <w:spacing w:line="259" w:lineRule="auto"/>
        <w:ind w:firstLine="567"/>
        <w:jc w:val="both"/>
        <w:rPr>
          <w:rFonts w:eastAsia="Calibri"/>
          <w:b/>
          <w:bCs/>
          <w:i/>
          <w:u w:val="single"/>
          <w:shd w:val="clear" w:color="auto" w:fill="FFFFFF"/>
        </w:rPr>
        <w:sectPr w:rsidR="00F965ED" w:rsidRPr="00A82A66" w:rsidSect="00826796">
          <w:pgSz w:w="16838" w:h="11906" w:orient="landscape"/>
          <w:pgMar w:top="1701" w:right="1134" w:bottom="851" w:left="1134" w:header="709" w:footer="709" w:gutter="0"/>
          <w:cols w:space="708"/>
          <w:docGrid w:linePitch="360"/>
        </w:sectPr>
      </w:pPr>
    </w:p>
    <w:p w:rsidR="00F965ED" w:rsidRPr="00A82A66" w:rsidRDefault="00F965ED" w:rsidP="00F965ED">
      <w:pPr>
        <w:pStyle w:val="1111"/>
        <w:tabs>
          <w:tab w:val="clear" w:pos="432"/>
        </w:tabs>
        <w:outlineLvl w:val="2"/>
        <w:rPr>
          <w:highlight w:val="yellow"/>
        </w:rPr>
      </w:pPr>
    </w:p>
    <w:p w:rsidR="00F965ED" w:rsidRPr="00A82A66" w:rsidRDefault="00F965ED" w:rsidP="00F965ED">
      <w:pPr>
        <w:pStyle w:val="1111"/>
        <w:tabs>
          <w:tab w:val="clear" w:pos="432"/>
        </w:tabs>
        <w:ind w:left="982"/>
        <w:rPr>
          <w:i/>
        </w:rPr>
      </w:pPr>
      <w:bookmarkStart w:id="126" w:name="_Toc65836585"/>
      <w:bookmarkStart w:id="127" w:name="_Toc63676547"/>
      <w:bookmarkStart w:id="128" w:name="_Toc85469292"/>
      <w:r w:rsidRPr="00A82A66">
        <w:rPr>
          <w:i/>
        </w:rPr>
        <w:t>1.10.4. Организация строительства и содержания муниципального жилищного фонда, создание условий для жилищного строительства</w:t>
      </w:r>
      <w:bookmarkEnd w:id="126"/>
      <w:bookmarkEnd w:id="127"/>
      <w:bookmarkEnd w:id="128"/>
    </w:p>
    <w:p w:rsidR="00F965ED" w:rsidRPr="00A82A66" w:rsidRDefault="00F965ED" w:rsidP="00F965ED">
      <w:pPr>
        <w:pStyle w:val="1111"/>
        <w:tabs>
          <w:tab w:val="clear" w:pos="432"/>
        </w:tabs>
        <w:outlineLvl w:val="2"/>
        <w:rPr>
          <w:highlight w:val="yellow"/>
        </w:rPr>
      </w:pPr>
    </w:p>
    <w:p w:rsidR="00F965ED" w:rsidRPr="00A82A66" w:rsidRDefault="00F965ED" w:rsidP="00F965ED">
      <w:pPr>
        <w:pStyle w:val="afd"/>
        <w:ind w:right="-109" w:firstLine="567"/>
      </w:pPr>
      <w:r w:rsidRPr="00A82A66">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965ED" w:rsidRPr="00A82A66" w:rsidRDefault="00F965ED" w:rsidP="00F965ED">
      <w:pPr>
        <w:pStyle w:val="docdata"/>
        <w:tabs>
          <w:tab w:val="left" w:pos="360"/>
          <w:tab w:val="left" w:pos="700"/>
        </w:tabs>
        <w:spacing w:before="0" w:beforeAutospacing="0" w:after="0" w:afterAutospacing="0"/>
        <w:ind w:firstLine="567"/>
        <w:jc w:val="both"/>
      </w:pPr>
      <w:r w:rsidRPr="00A82A66">
        <w:t>Основной тип застройки на территории Великоархангельского сельского поселения - индивидуальное жилищное строительство.</w:t>
      </w:r>
    </w:p>
    <w:p w:rsidR="00F965ED" w:rsidRPr="00A82A66" w:rsidRDefault="00F965ED" w:rsidP="00F965ED">
      <w:pPr>
        <w:pStyle w:val="af7"/>
        <w:widowControl w:val="0"/>
        <w:spacing w:before="0" w:beforeAutospacing="0" w:after="0" w:afterAutospacing="0"/>
        <w:ind w:firstLine="567"/>
      </w:pPr>
      <w:r w:rsidRPr="00A82A66">
        <w:t>Общая площадь жилищного фонда в Великоархангельском сельском поселении согласно данным Администрации поселения по состоянию на 01.01.2021 г. составляет 35,6 тыс. м</w:t>
      </w:r>
      <w:r w:rsidRPr="00A82A66">
        <w:rPr>
          <w:vertAlign w:val="superscript"/>
        </w:rPr>
        <w:t>2</w:t>
      </w:r>
      <w:r w:rsidRPr="00A82A66">
        <w:t>, в том числе индивидуальное жилищное строительство – 35,6 тыс. м</w:t>
      </w:r>
      <w:r w:rsidRPr="00A82A66">
        <w:rPr>
          <w:vertAlign w:val="superscript"/>
        </w:rPr>
        <w:t>2</w:t>
      </w:r>
      <w:r w:rsidRPr="00A82A66">
        <w:t>.</w:t>
      </w:r>
    </w:p>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7"/>
        <w:widowControl w:val="0"/>
        <w:tabs>
          <w:tab w:val="left" w:pos="720"/>
        </w:tabs>
        <w:spacing w:before="0" w:beforeAutospacing="0" w:after="0" w:afterAutospacing="0"/>
        <w:ind w:firstLine="567"/>
      </w:pPr>
      <w:r w:rsidRPr="00A82A66">
        <w:t>Распределение жилого фонда по населенным пунктам:</w:t>
      </w:r>
    </w:p>
    <w:p w:rsidR="00F965ED" w:rsidRPr="00A82A66" w:rsidRDefault="00F965ED" w:rsidP="007610A9">
      <w:pPr>
        <w:pStyle w:val="af7"/>
        <w:widowControl w:val="0"/>
        <w:numPr>
          <w:ilvl w:val="1"/>
          <w:numId w:val="64"/>
        </w:numPr>
        <w:tabs>
          <w:tab w:val="left" w:pos="851"/>
        </w:tabs>
        <w:spacing w:before="0" w:beforeAutospacing="0" w:after="0" w:afterAutospacing="0"/>
        <w:ind w:left="0" w:firstLine="567"/>
      </w:pPr>
      <w:r w:rsidRPr="00A82A66">
        <w:t xml:space="preserve">с. Великоархангельское – 29,7 тыс. м </w:t>
      </w:r>
      <w:r w:rsidRPr="00A82A66">
        <w:rPr>
          <w:vertAlign w:val="superscript"/>
        </w:rPr>
        <w:t>2</w:t>
      </w:r>
      <w:r w:rsidRPr="00A82A66">
        <w:t>;</w:t>
      </w:r>
    </w:p>
    <w:p w:rsidR="00F965ED" w:rsidRPr="00A82A66" w:rsidRDefault="00F965ED" w:rsidP="007610A9">
      <w:pPr>
        <w:pStyle w:val="af7"/>
        <w:widowControl w:val="0"/>
        <w:numPr>
          <w:ilvl w:val="1"/>
          <w:numId w:val="64"/>
        </w:numPr>
        <w:tabs>
          <w:tab w:val="left" w:pos="851"/>
        </w:tabs>
        <w:spacing w:before="0" w:beforeAutospacing="0" w:after="0" w:afterAutospacing="0"/>
        <w:ind w:left="0" w:firstLine="567"/>
      </w:pPr>
      <w:r w:rsidRPr="00A82A66">
        <w:t xml:space="preserve">с. Тюниково – 5,9 тыс. м </w:t>
      </w:r>
      <w:r w:rsidRPr="00A82A66">
        <w:rPr>
          <w:vertAlign w:val="superscript"/>
        </w:rPr>
        <w:t>2</w:t>
      </w:r>
      <w:r w:rsidRPr="00A82A66">
        <w:t>.</w:t>
      </w:r>
    </w:p>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7"/>
        <w:widowControl w:val="0"/>
        <w:tabs>
          <w:tab w:val="left" w:pos="720"/>
        </w:tabs>
        <w:spacing w:before="0" w:beforeAutospacing="0" w:after="0" w:afterAutospacing="0"/>
        <w:ind w:firstLine="567"/>
        <w:jc w:val="center"/>
      </w:pPr>
      <w:r w:rsidRPr="00A82A66">
        <w:rPr>
          <w:b/>
          <w:bCs/>
          <w:i/>
          <w:iCs/>
        </w:rPr>
        <w:t>Распределение жилого фонда по степени амортизации</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0"/>
        <w:gridCol w:w="2211"/>
        <w:gridCol w:w="2191"/>
        <w:gridCol w:w="2114"/>
      </w:tblGrid>
      <w:tr w:rsidR="00F965ED" w:rsidRPr="00A82A66" w:rsidTr="00826796">
        <w:trPr>
          <w:tblCellSpacing w:w="0" w:type="dxa"/>
          <w:jc w:val="center"/>
        </w:trPr>
        <w:tc>
          <w:tcPr>
            <w:tcW w:w="2950" w:type="dxa"/>
            <w:vMerge w:val="restart"/>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 Категория жилого фонда</w:t>
            </w:r>
          </w:p>
        </w:tc>
        <w:tc>
          <w:tcPr>
            <w:tcW w:w="6516" w:type="dxa"/>
            <w:gridSpan w:val="3"/>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ind w:firstLine="567"/>
              <w:jc w:val="center"/>
            </w:pPr>
            <w:r w:rsidRPr="00A82A66">
              <w:t>Группировка строений по износу, тыс. м</w:t>
            </w:r>
            <w:r w:rsidRPr="00A82A66">
              <w:rPr>
                <w:vertAlign w:val="superscript"/>
              </w:rPr>
              <w:t>2</w:t>
            </w:r>
          </w:p>
        </w:tc>
      </w:tr>
      <w:tr w:rsidR="00F965ED" w:rsidRPr="00A82A66" w:rsidTr="00826796">
        <w:trPr>
          <w:tblCellSpacing w:w="0" w:type="dxa"/>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0-30%</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31-70%</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&gt;70%</w:t>
            </w:r>
          </w:p>
        </w:tc>
      </w:tr>
      <w:tr w:rsidR="00F965ED" w:rsidRPr="00A82A66" w:rsidTr="00826796">
        <w:trPr>
          <w:tblCellSpacing w:w="0" w:type="dxa"/>
          <w:jc w:val="center"/>
        </w:trPr>
        <w:tc>
          <w:tcPr>
            <w:tcW w:w="295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pPr>
            <w:r w:rsidRPr="00A82A66">
              <w:t>Жилой фонд – всего</w:t>
            </w:r>
          </w:p>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10,3</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19,6</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5,7</w:t>
            </w:r>
          </w:p>
        </w:tc>
      </w:tr>
      <w:tr w:rsidR="00F965ED" w:rsidRPr="00A82A66" w:rsidTr="00826796">
        <w:trPr>
          <w:tblCellSpacing w:w="0" w:type="dxa"/>
          <w:jc w:val="center"/>
        </w:trPr>
        <w:tc>
          <w:tcPr>
            <w:tcW w:w="295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pPr>
            <w:r w:rsidRPr="00A82A66">
              <w:t>В т.ч. личной собственности граждан</w:t>
            </w:r>
          </w:p>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10,3</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19,6</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5,7</w:t>
            </w:r>
          </w:p>
        </w:tc>
      </w:tr>
      <w:tr w:rsidR="00F965ED" w:rsidRPr="00A82A66" w:rsidTr="00826796">
        <w:trPr>
          <w:tblCellSpacing w:w="0" w:type="dxa"/>
          <w:jc w:val="center"/>
        </w:trPr>
        <w:tc>
          <w:tcPr>
            <w:tcW w:w="295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pPr>
            <w:r w:rsidRPr="00A82A66">
              <w:t>в т.ч. по населенным пунктам</w:t>
            </w:r>
          </w:p>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 </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 </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 </w:t>
            </w:r>
          </w:p>
        </w:tc>
      </w:tr>
      <w:tr w:rsidR="00F965ED" w:rsidRPr="00A82A66" w:rsidTr="00826796">
        <w:trPr>
          <w:tblCellSpacing w:w="0" w:type="dxa"/>
          <w:jc w:val="center"/>
        </w:trPr>
        <w:tc>
          <w:tcPr>
            <w:tcW w:w="295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pPr>
            <w:r w:rsidRPr="00A82A66">
              <w:t>с. Великоархангельское</w:t>
            </w:r>
          </w:p>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8,2</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17,5</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4,0</w:t>
            </w:r>
          </w:p>
        </w:tc>
      </w:tr>
      <w:tr w:rsidR="00F965ED" w:rsidRPr="00A82A66" w:rsidTr="00826796">
        <w:trPr>
          <w:tblCellSpacing w:w="0" w:type="dxa"/>
          <w:jc w:val="center"/>
        </w:trPr>
        <w:tc>
          <w:tcPr>
            <w:tcW w:w="2950"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pPr>
            <w:r w:rsidRPr="00A82A66">
              <w:t>с. Тюниково</w:t>
            </w:r>
          </w:p>
        </w:tc>
        <w:tc>
          <w:tcPr>
            <w:tcW w:w="221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2,1</w:t>
            </w:r>
          </w:p>
        </w:tc>
        <w:tc>
          <w:tcPr>
            <w:tcW w:w="2191"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2,1</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F965ED" w:rsidRPr="00A82A66" w:rsidRDefault="00F965ED" w:rsidP="00826796">
            <w:pPr>
              <w:pStyle w:val="af7"/>
              <w:widowControl w:val="0"/>
              <w:spacing w:before="0" w:beforeAutospacing="0" w:after="0" w:afterAutospacing="0"/>
              <w:jc w:val="center"/>
            </w:pPr>
            <w:r w:rsidRPr="00A82A66">
              <w:t>1,7</w:t>
            </w:r>
          </w:p>
        </w:tc>
      </w:tr>
    </w:tbl>
    <w:p w:rsidR="00F965ED" w:rsidRPr="00A82A66" w:rsidRDefault="00F965ED" w:rsidP="00F965ED">
      <w:pPr>
        <w:pStyle w:val="af7"/>
        <w:widowControl w:val="0"/>
        <w:tabs>
          <w:tab w:val="left" w:pos="1215"/>
        </w:tabs>
        <w:spacing w:before="0" w:beforeAutospacing="0" w:after="0" w:afterAutospacing="0"/>
        <w:ind w:firstLine="567"/>
      </w:pPr>
      <w:r w:rsidRPr="00A82A66">
        <w:t> </w:t>
      </w:r>
    </w:p>
    <w:p w:rsidR="00F965ED" w:rsidRPr="00A82A66" w:rsidRDefault="00F965ED" w:rsidP="00F965ED">
      <w:pPr>
        <w:pStyle w:val="af7"/>
        <w:widowControl w:val="0"/>
        <w:tabs>
          <w:tab w:val="left" w:pos="1215"/>
        </w:tabs>
        <w:spacing w:before="0" w:beforeAutospacing="0" w:after="0" w:afterAutospacing="0"/>
        <w:ind w:firstLine="567"/>
      </w:pPr>
      <w:r w:rsidRPr="00A82A66">
        <w:t>Жилищный фонд Великоархангельского сельского поселения отличается хорошим техническим состоянием. Доля ветхих домов со сверхнормативным износом (более 70%) составляет 16,0%, с износом 31-70% - 55,1%, с износом 0-30% - 28,9%.</w:t>
      </w:r>
    </w:p>
    <w:p w:rsidR="00F965ED" w:rsidRPr="00A82A66" w:rsidRDefault="00F965ED" w:rsidP="00F965ED">
      <w:pPr>
        <w:pStyle w:val="af7"/>
        <w:widowControl w:val="0"/>
        <w:tabs>
          <w:tab w:val="left" w:pos="1215"/>
        </w:tabs>
        <w:spacing w:before="0" w:beforeAutospacing="0" w:after="0" w:afterAutospacing="0"/>
        <w:ind w:firstLine="567"/>
      </w:pPr>
      <w:r w:rsidRPr="00A82A66">
        <w:t> </w:t>
      </w:r>
    </w:p>
    <w:p w:rsidR="00F965ED" w:rsidRPr="00A82A66" w:rsidRDefault="00F965ED" w:rsidP="00F965ED">
      <w:pPr>
        <w:pStyle w:val="af7"/>
        <w:widowControl w:val="0"/>
        <w:spacing w:before="0" w:beforeAutospacing="0" w:after="0" w:afterAutospacing="0"/>
        <w:ind w:firstLine="567"/>
        <w:jc w:val="center"/>
      </w:pPr>
      <w:r w:rsidRPr="00A82A66">
        <w:rPr>
          <w:b/>
          <w:bCs/>
          <w:i/>
          <w:iCs/>
        </w:rPr>
        <w:t>Характеристика существующего жилищного фонда по степени благоустройства</w:t>
      </w:r>
    </w:p>
    <w:tbl>
      <w:tblPr>
        <w:tblW w:w="0" w:type="auto"/>
        <w:jc w:val="center"/>
        <w:tblCellSpacing w:w="0"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603"/>
        <w:gridCol w:w="713"/>
        <w:gridCol w:w="751"/>
        <w:gridCol w:w="666"/>
        <w:gridCol w:w="567"/>
        <w:gridCol w:w="709"/>
        <w:gridCol w:w="709"/>
        <w:gridCol w:w="850"/>
        <w:gridCol w:w="851"/>
        <w:gridCol w:w="708"/>
        <w:gridCol w:w="578"/>
        <w:gridCol w:w="620"/>
        <w:gridCol w:w="620"/>
      </w:tblGrid>
      <w:tr w:rsidR="00F965ED" w:rsidRPr="00A82A66" w:rsidTr="00826796">
        <w:trPr>
          <w:trHeight w:val="123"/>
          <w:tblCellSpacing w:w="0" w:type="dxa"/>
          <w:jc w:val="center"/>
        </w:trPr>
        <w:tc>
          <w:tcPr>
            <w:tcW w:w="1603" w:type="dxa"/>
            <w:vMerge w:val="restart"/>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 Категория жилого фонда</w:t>
            </w:r>
          </w:p>
        </w:tc>
        <w:tc>
          <w:tcPr>
            <w:tcW w:w="8342" w:type="dxa"/>
            <w:gridSpan w:val="1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firstLine="567"/>
              <w:jc w:val="center"/>
            </w:pPr>
            <w:r w:rsidRPr="00A82A66">
              <w:t>Благоустройство жилого фонда</w:t>
            </w:r>
          </w:p>
        </w:tc>
      </w:tr>
      <w:tr w:rsidR="00F965ED" w:rsidRPr="00A82A66" w:rsidTr="00826796">
        <w:trPr>
          <w:trHeight w:val="545"/>
          <w:tblCellSpacing w:w="0" w:type="dxa"/>
          <w:jc w:val="center"/>
        </w:trPr>
        <w:tc>
          <w:tcPr>
            <w:tcW w:w="1603" w:type="dxa"/>
            <w:vMerge/>
            <w:vAlign w:val="center"/>
            <w:hideMark/>
          </w:tcPr>
          <w:p w:rsidR="00F965ED" w:rsidRPr="00A82A66" w:rsidRDefault="00F965ED" w:rsidP="00826796"/>
        </w:tc>
        <w:tc>
          <w:tcPr>
            <w:tcW w:w="1464"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водопрово-дом</w:t>
            </w:r>
          </w:p>
        </w:tc>
        <w:tc>
          <w:tcPr>
            <w:tcW w:w="1233"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канализация</w:t>
            </w:r>
          </w:p>
        </w:tc>
        <w:tc>
          <w:tcPr>
            <w:tcW w:w="1418"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центральное отопление</w:t>
            </w:r>
          </w:p>
        </w:tc>
        <w:tc>
          <w:tcPr>
            <w:tcW w:w="1701"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горячее водоснабжение</w:t>
            </w:r>
          </w:p>
        </w:tc>
        <w:tc>
          <w:tcPr>
            <w:tcW w:w="1286"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ваннами</w:t>
            </w:r>
          </w:p>
        </w:tc>
        <w:tc>
          <w:tcPr>
            <w:tcW w:w="1240" w:type="dxa"/>
            <w:gridSpan w:val="2"/>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газом</w:t>
            </w:r>
          </w:p>
        </w:tc>
      </w:tr>
      <w:tr w:rsidR="00F965ED" w:rsidRPr="00A82A66" w:rsidTr="00826796">
        <w:trPr>
          <w:tblCellSpacing w:w="0" w:type="dxa"/>
          <w:jc w:val="center"/>
        </w:trPr>
        <w:tc>
          <w:tcPr>
            <w:tcW w:w="1603" w:type="dxa"/>
            <w:vMerge/>
            <w:vAlign w:val="center"/>
            <w:hideMark/>
          </w:tcPr>
          <w:p w:rsidR="00F965ED" w:rsidRPr="00A82A66" w:rsidRDefault="00F965ED" w:rsidP="00826796"/>
        </w:tc>
        <w:tc>
          <w:tcPr>
            <w:tcW w:w="713"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тыс.м</w:t>
            </w:r>
            <w:r w:rsidRPr="00A82A66">
              <w:rPr>
                <w:vertAlign w:val="superscript"/>
              </w:rPr>
              <w:t>2</w:t>
            </w:r>
          </w:p>
        </w:tc>
        <w:tc>
          <w:tcPr>
            <w:tcW w:w="7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666"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тыс. м</w:t>
            </w:r>
            <w:r w:rsidRPr="00A82A66">
              <w:rPr>
                <w:vertAlign w:val="superscript"/>
              </w:rPr>
              <w:t>2</w:t>
            </w:r>
          </w:p>
        </w:tc>
        <w:tc>
          <w:tcPr>
            <w:tcW w:w="567"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тыс. м</w:t>
            </w:r>
            <w:r w:rsidRPr="00A82A66">
              <w:rPr>
                <w:vertAlign w:val="superscript"/>
              </w:rPr>
              <w:t>2</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85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тыс. м</w:t>
            </w:r>
            <w:r w:rsidRPr="00A82A66">
              <w:rPr>
                <w:vertAlign w:val="superscript"/>
              </w:rPr>
              <w:t>2</w:t>
            </w:r>
          </w:p>
        </w:tc>
        <w:tc>
          <w:tcPr>
            <w:tcW w:w="8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w:t>
            </w:r>
          </w:p>
        </w:tc>
        <w:tc>
          <w:tcPr>
            <w:tcW w:w="70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тыс. м</w:t>
            </w:r>
            <w:r w:rsidRPr="00A82A66">
              <w:rPr>
                <w:vertAlign w:val="superscript"/>
              </w:rPr>
              <w:t>2</w:t>
            </w:r>
          </w:p>
        </w:tc>
        <w:tc>
          <w:tcPr>
            <w:tcW w:w="57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тыс. м</w:t>
            </w:r>
            <w:r w:rsidRPr="00A82A66">
              <w:rPr>
                <w:vertAlign w:val="superscript"/>
              </w:rPr>
              <w:t>2</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w:t>
            </w:r>
          </w:p>
        </w:tc>
      </w:tr>
      <w:tr w:rsidR="00F965ED" w:rsidRPr="00A82A66" w:rsidTr="00826796">
        <w:trPr>
          <w:tblCellSpacing w:w="0" w:type="dxa"/>
          <w:jc w:val="center"/>
        </w:trPr>
        <w:tc>
          <w:tcPr>
            <w:tcW w:w="1603"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Жилой фонд - всего</w:t>
            </w:r>
          </w:p>
        </w:tc>
        <w:tc>
          <w:tcPr>
            <w:tcW w:w="713"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3,6</w:t>
            </w:r>
          </w:p>
        </w:tc>
        <w:tc>
          <w:tcPr>
            <w:tcW w:w="7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10,1</w:t>
            </w:r>
          </w:p>
        </w:tc>
        <w:tc>
          <w:tcPr>
            <w:tcW w:w="666"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567"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85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w:t>
            </w:r>
          </w:p>
        </w:tc>
        <w:tc>
          <w:tcPr>
            <w:tcW w:w="8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w:t>
            </w:r>
          </w:p>
        </w:tc>
        <w:tc>
          <w:tcPr>
            <w:tcW w:w="70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3,0</w:t>
            </w:r>
          </w:p>
        </w:tc>
        <w:tc>
          <w:tcPr>
            <w:tcW w:w="57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8,4</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20,7</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ind w:hanging="25"/>
              <w:jc w:val="center"/>
            </w:pPr>
            <w:r w:rsidRPr="00A82A66">
              <w:t>43,0</w:t>
            </w:r>
          </w:p>
        </w:tc>
      </w:tr>
      <w:tr w:rsidR="00F965ED" w:rsidRPr="00A82A66" w:rsidTr="00826796">
        <w:trPr>
          <w:tblCellSpacing w:w="0" w:type="dxa"/>
          <w:jc w:val="center"/>
        </w:trPr>
        <w:tc>
          <w:tcPr>
            <w:tcW w:w="1603"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В т.ч. личной собственности граждан</w:t>
            </w:r>
          </w:p>
        </w:tc>
        <w:tc>
          <w:tcPr>
            <w:tcW w:w="713"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3,6</w:t>
            </w:r>
          </w:p>
        </w:tc>
        <w:tc>
          <w:tcPr>
            <w:tcW w:w="7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10,1</w:t>
            </w:r>
          </w:p>
        </w:tc>
        <w:tc>
          <w:tcPr>
            <w:tcW w:w="666"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567"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9"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85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851"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w:t>
            </w:r>
          </w:p>
        </w:tc>
        <w:tc>
          <w:tcPr>
            <w:tcW w:w="70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3,0</w:t>
            </w:r>
          </w:p>
        </w:tc>
        <w:tc>
          <w:tcPr>
            <w:tcW w:w="578"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8,4</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20,7</w:t>
            </w:r>
          </w:p>
        </w:tc>
        <w:tc>
          <w:tcPr>
            <w:tcW w:w="620" w:type="dxa"/>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43,0</w:t>
            </w:r>
          </w:p>
        </w:tc>
      </w:tr>
    </w:tbl>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7"/>
        <w:widowControl w:val="0"/>
        <w:spacing w:before="0" w:beforeAutospacing="0" w:after="0" w:afterAutospacing="0"/>
        <w:ind w:firstLine="567"/>
      </w:pPr>
      <w:r w:rsidRPr="00A82A66">
        <w:t xml:space="preserve">Общая численность населения на территории Великоархангельского сельского </w:t>
      </w:r>
      <w:r w:rsidRPr="00A82A66">
        <w:lastRenderedPageBreak/>
        <w:t xml:space="preserve">поселения – 1008 человек. </w:t>
      </w:r>
    </w:p>
    <w:p w:rsidR="00F965ED" w:rsidRPr="00A82A66" w:rsidRDefault="00F965ED" w:rsidP="00F965ED">
      <w:pPr>
        <w:pStyle w:val="af7"/>
        <w:widowControl w:val="0"/>
        <w:spacing w:before="0" w:beforeAutospacing="0" w:after="0" w:afterAutospacing="0"/>
        <w:ind w:firstLine="567"/>
      </w:pPr>
      <w:r w:rsidRPr="00A82A66">
        <w:t>Таким образом, средняя жилищная обеспеченность составляет 35,3 м</w:t>
      </w:r>
      <w:r w:rsidRPr="00A82A66">
        <w:rPr>
          <w:vertAlign w:val="superscript"/>
        </w:rPr>
        <w:t>2</w:t>
      </w:r>
      <w:r w:rsidRPr="00A82A66">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A82A66">
        <w:rPr>
          <w:vertAlign w:val="superscript"/>
        </w:rPr>
        <w:t>2</w:t>
      </w:r>
      <w:r w:rsidRPr="00A82A66">
        <w:t xml:space="preserve"> на одного жителя.</w:t>
      </w:r>
    </w:p>
    <w:p w:rsidR="00F965ED" w:rsidRPr="00A82A66" w:rsidRDefault="00F965ED" w:rsidP="00F965ED">
      <w:pPr>
        <w:pStyle w:val="af7"/>
        <w:widowControl w:val="0"/>
        <w:spacing w:before="0" w:beforeAutospacing="0" w:after="0" w:afterAutospacing="0"/>
        <w:ind w:firstLine="567"/>
      </w:pPr>
      <w:r w:rsidRPr="00A82A66">
        <w:t>В очереди на улучшение жилищных условий на 01.01.2021г. в администрации поселения стоят 7 семей (17 человек).</w:t>
      </w:r>
    </w:p>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7"/>
        <w:widowControl w:val="0"/>
        <w:spacing w:before="0" w:beforeAutospacing="0" w:after="0" w:afterAutospacing="0"/>
        <w:ind w:firstLine="567"/>
      </w:pPr>
      <w:r w:rsidRPr="00A82A66">
        <w:rPr>
          <w:i/>
          <w:iCs/>
        </w:rPr>
        <w:t>В результате анализа, проведенного в пункте 2.6.3., выявлено следующее:</w:t>
      </w:r>
    </w:p>
    <w:p w:rsidR="00F965ED" w:rsidRPr="00A82A66" w:rsidRDefault="00F965ED" w:rsidP="007610A9">
      <w:pPr>
        <w:pStyle w:val="af7"/>
        <w:numPr>
          <w:ilvl w:val="0"/>
          <w:numId w:val="62"/>
        </w:numPr>
        <w:tabs>
          <w:tab w:val="clear" w:pos="720"/>
          <w:tab w:val="left" w:pos="851"/>
          <w:tab w:val="left" w:pos="1440"/>
          <w:tab w:val="left" w:pos="5401"/>
        </w:tabs>
        <w:spacing w:before="0" w:beforeAutospacing="0" w:after="0" w:afterAutospacing="0"/>
        <w:ind w:left="0" w:firstLine="567"/>
      </w:pPr>
      <w:r w:rsidRPr="00A82A66">
        <w:rPr>
          <w:i/>
          <w:iCs/>
        </w:rPr>
        <w:t>имеется жилищный фонд со сверхнормативным износом;</w:t>
      </w:r>
    </w:p>
    <w:p w:rsidR="00F965ED" w:rsidRPr="00A82A66" w:rsidRDefault="00F965ED" w:rsidP="007610A9">
      <w:pPr>
        <w:pStyle w:val="af7"/>
        <w:numPr>
          <w:ilvl w:val="0"/>
          <w:numId w:val="62"/>
        </w:numPr>
        <w:tabs>
          <w:tab w:val="clear" w:pos="720"/>
          <w:tab w:val="left" w:pos="851"/>
          <w:tab w:val="left" w:pos="1080"/>
          <w:tab w:val="left" w:pos="1440"/>
          <w:tab w:val="left" w:pos="5401"/>
        </w:tabs>
        <w:spacing w:before="0" w:beforeAutospacing="0" w:after="0" w:afterAutospacing="0"/>
        <w:ind w:left="0" w:firstLine="567"/>
      </w:pPr>
      <w:r w:rsidRPr="00A82A66">
        <w:rPr>
          <w:i/>
          <w:iCs/>
        </w:rPr>
        <w:t>низкая средняя жилищная обеспеченность;</w:t>
      </w:r>
    </w:p>
    <w:p w:rsidR="00F965ED" w:rsidRPr="00A82A66" w:rsidRDefault="00F965ED" w:rsidP="007610A9">
      <w:pPr>
        <w:pStyle w:val="af7"/>
        <w:numPr>
          <w:ilvl w:val="0"/>
          <w:numId w:val="62"/>
        </w:numPr>
        <w:tabs>
          <w:tab w:val="clear" w:pos="720"/>
          <w:tab w:val="left" w:pos="851"/>
          <w:tab w:val="left" w:pos="1080"/>
          <w:tab w:val="left" w:pos="1440"/>
          <w:tab w:val="left" w:pos="5401"/>
        </w:tabs>
        <w:spacing w:before="0" w:beforeAutospacing="0" w:after="0" w:afterAutospacing="0"/>
        <w:ind w:left="0" w:firstLine="567"/>
      </w:pPr>
      <w:r w:rsidRPr="00A82A66">
        <w:rPr>
          <w:i/>
          <w:iCs/>
        </w:rPr>
        <w:t>низкий уровень благоустройства жилищного фонда;</w:t>
      </w:r>
    </w:p>
    <w:p w:rsidR="00F965ED" w:rsidRPr="00A82A66" w:rsidRDefault="00F965ED" w:rsidP="007610A9">
      <w:pPr>
        <w:pStyle w:val="af7"/>
        <w:numPr>
          <w:ilvl w:val="0"/>
          <w:numId w:val="62"/>
        </w:numPr>
        <w:tabs>
          <w:tab w:val="clear" w:pos="720"/>
          <w:tab w:val="left" w:pos="851"/>
          <w:tab w:val="left" w:pos="1080"/>
          <w:tab w:val="left" w:pos="1440"/>
          <w:tab w:val="left" w:pos="5401"/>
        </w:tabs>
        <w:spacing w:before="0" w:beforeAutospacing="0" w:after="0" w:afterAutospacing="0"/>
        <w:ind w:left="0" w:firstLine="567"/>
      </w:pPr>
      <w:r w:rsidRPr="00A82A66">
        <w:rPr>
          <w:i/>
          <w:iCs/>
        </w:rPr>
        <w:t>имеется потребность в строительстве муниципального жилья для обеспечения граждан, нуждающихся в улучшении жилищных условий.</w:t>
      </w:r>
    </w:p>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7"/>
        <w:spacing w:before="0" w:beforeAutospacing="0" w:after="0" w:afterAutospacing="0"/>
        <w:ind w:firstLine="567"/>
      </w:pPr>
      <w:r w:rsidRPr="00A82A66">
        <w:t>Население нуждается в наиболее комфортных условиях проживания, в благоустроенном жилищном фонде.</w:t>
      </w:r>
    </w:p>
    <w:p w:rsidR="00F965ED" w:rsidRPr="00A82A66" w:rsidRDefault="00F965ED" w:rsidP="00F965ED">
      <w:pPr>
        <w:pStyle w:val="af7"/>
        <w:spacing w:before="0" w:beforeAutospacing="0" w:after="0" w:afterAutospacing="0"/>
        <w:ind w:firstLine="567"/>
      </w:pPr>
      <w:r w:rsidRPr="00A82A66">
        <w:t>Для решения жилищной проблемы необходимо:</w:t>
      </w:r>
    </w:p>
    <w:p w:rsidR="00F965ED" w:rsidRPr="00A82A66" w:rsidRDefault="00F965ED" w:rsidP="007610A9">
      <w:pPr>
        <w:pStyle w:val="af7"/>
        <w:numPr>
          <w:ilvl w:val="0"/>
          <w:numId w:val="63"/>
        </w:numPr>
        <w:tabs>
          <w:tab w:val="clear" w:pos="720"/>
          <w:tab w:val="num" w:pos="851"/>
        </w:tabs>
        <w:spacing w:before="0" w:beforeAutospacing="0" w:after="0" w:afterAutospacing="0"/>
        <w:ind w:left="0" w:firstLine="567"/>
      </w:pPr>
      <w:r w:rsidRPr="00A82A66">
        <w:t>наращивание темпов жилищного строительства за счет всех источников финансирования;</w:t>
      </w:r>
    </w:p>
    <w:p w:rsidR="00F965ED" w:rsidRPr="00A82A66" w:rsidRDefault="00F965ED" w:rsidP="007610A9">
      <w:pPr>
        <w:pStyle w:val="af7"/>
        <w:numPr>
          <w:ilvl w:val="0"/>
          <w:numId w:val="63"/>
        </w:numPr>
        <w:tabs>
          <w:tab w:val="clear" w:pos="720"/>
          <w:tab w:val="num" w:pos="851"/>
        </w:tabs>
        <w:spacing w:before="0" w:beforeAutospacing="0" w:after="0" w:afterAutospacing="0"/>
        <w:ind w:left="0" w:firstLine="567"/>
      </w:pPr>
      <w:r w:rsidRPr="00A82A66">
        <w:t>создание благоприятного климата для привлечения инвесторов в решении жилищной проблемы;</w:t>
      </w:r>
    </w:p>
    <w:p w:rsidR="00F965ED" w:rsidRPr="00A82A66" w:rsidRDefault="00F965ED" w:rsidP="007610A9">
      <w:pPr>
        <w:pStyle w:val="af7"/>
        <w:numPr>
          <w:ilvl w:val="0"/>
          <w:numId w:val="63"/>
        </w:numPr>
        <w:tabs>
          <w:tab w:val="clear" w:pos="720"/>
          <w:tab w:val="num" w:pos="851"/>
        </w:tabs>
        <w:spacing w:before="0" w:beforeAutospacing="0" w:after="0" w:afterAutospacing="0"/>
        <w:ind w:left="0" w:firstLine="567"/>
      </w:pPr>
      <w:r w:rsidRPr="00A82A66">
        <w:t>сокращение себестоимости строительства за счет применения новых технологий и новых строительных материалов;</w:t>
      </w:r>
    </w:p>
    <w:p w:rsidR="00F965ED" w:rsidRPr="00A82A66" w:rsidRDefault="00F965ED" w:rsidP="007610A9">
      <w:pPr>
        <w:pStyle w:val="af7"/>
        <w:numPr>
          <w:ilvl w:val="0"/>
          <w:numId w:val="63"/>
        </w:numPr>
        <w:tabs>
          <w:tab w:val="clear" w:pos="720"/>
          <w:tab w:val="num" w:pos="851"/>
        </w:tabs>
        <w:spacing w:before="0" w:beforeAutospacing="0" w:after="0" w:afterAutospacing="0"/>
        <w:ind w:left="0" w:firstLine="567"/>
      </w:pPr>
      <w:r w:rsidRPr="00A82A66">
        <w:t>предоставление льготных жилищных кредитов и решения проблем инженерного обеспечения, частично компенсируемого из бюджета.</w:t>
      </w:r>
    </w:p>
    <w:p w:rsidR="00F965ED" w:rsidRPr="00A82A66" w:rsidRDefault="00F965ED" w:rsidP="00F965ED">
      <w:pPr>
        <w:pStyle w:val="af7"/>
        <w:tabs>
          <w:tab w:val="num" w:pos="851"/>
        </w:tabs>
        <w:spacing w:before="0" w:beforeAutospacing="0" w:after="0" w:afterAutospacing="0"/>
        <w:ind w:firstLine="567"/>
      </w:pPr>
      <w:r w:rsidRPr="00A82A66">
        <w:t> </w:t>
      </w:r>
    </w:p>
    <w:p w:rsidR="00F965ED" w:rsidRPr="00A82A66" w:rsidRDefault="00F965ED" w:rsidP="00F965ED">
      <w:pPr>
        <w:pStyle w:val="af7"/>
        <w:spacing w:before="0" w:beforeAutospacing="0" w:after="0" w:afterAutospacing="0"/>
        <w:ind w:firstLine="567"/>
      </w:pPr>
      <w:r w:rsidRPr="00A82A66">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F965ED" w:rsidRPr="00A82A66" w:rsidRDefault="00F965ED" w:rsidP="00F965ED">
      <w:pPr>
        <w:pStyle w:val="af7"/>
        <w:widowControl w:val="0"/>
        <w:spacing w:before="0" w:beforeAutospacing="0" w:after="0" w:afterAutospacing="0"/>
        <w:ind w:firstLine="567"/>
      </w:pPr>
      <w:r w:rsidRPr="00A82A66">
        <w:t> </w:t>
      </w:r>
    </w:p>
    <w:p w:rsidR="00F965ED" w:rsidRPr="00A82A66" w:rsidRDefault="00F965ED" w:rsidP="00F965ED">
      <w:pPr>
        <w:pStyle w:val="afd"/>
        <w:ind w:right="-109"/>
      </w:pPr>
    </w:p>
    <w:p w:rsidR="00F965ED" w:rsidRPr="00A82A66" w:rsidRDefault="00F965ED" w:rsidP="00F965ED">
      <w:pPr>
        <w:pStyle w:val="afd"/>
        <w:ind w:left="142" w:right="-109"/>
        <w:jc w:val="center"/>
        <w:rPr>
          <w:b/>
          <w:bCs/>
          <w:i/>
        </w:rPr>
      </w:pPr>
      <w:bookmarkStart w:id="129" w:name="_Toc59800194"/>
      <w:bookmarkStart w:id="130" w:name="_Toc85469293"/>
      <w:r w:rsidRPr="00A82A66">
        <w:rPr>
          <w:b/>
          <w:bCs/>
          <w:i/>
        </w:rPr>
        <w:t>1.10.5. Объекты массового отдыха жителей поселения, благоустройство и озеленение территории поселения</w:t>
      </w:r>
      <w:bookmarkEnd w:id="129"/>
      <w:bookmarkEnd w:id="130"/>
    </w:p>
    <w:p w:rsidR="00F965ED" w:rsidRPr="00A82A66" w:rsidRDefault="00F965ED" w:rsidP="00F965ED">
      <w:pPr>
        <w:pStyle w:val="afd"/>
        <w:ind w:right="-109"/>
      </w:pPr>
    </w:p>
    <w:p w:rsidR="00F965ED" w:rsidRPr="00A82A66" w:rsidRDefault="00F965ED" w:rsidP="00F965ED">
      <w:pPr>
        <w:pStyle w:val="afd"/>
        <w:ind w:right="-109" w:firstLine="567"/>
      </w:pPr>
      <w:r w:rsidRPr="00A82A66">
        <w:t>Согласно ст. 14 Федеральный закон от 06.10.2003 № 131-ФЗ «Об общих принципах организации местного самоуправления в Российской Федерации» к вопросам местного значения поселения относятся:</w:t>
      </w:r>
    </w:p>
    <w:p w:rsidR="00F965ED" w:rsidRPr="00A82A66" w:rsidRDefault="00F965ED" w:rsidP="007610A9">
      <w:pPr>
        <w:pStyle w:val="afd"/>
        <w:widowControl/>
        <w:numPr>
          <w:ilvl w:val="0"/>
          <w:numId w:val="65"/>
        </w:numPr>
        <w:tabs>
          <w:tab w:val="clear" w:pos="786"/>
          <w:tab w:val="left" w:pos="851"/>
        </w:tabs>
        <w:suppressAutoHyphens w:val="0"/>
        <w:ind w:left="0" w:right="-109" w:firstLine="567"/>
      </w:pPr>
      <w:r w:rsidRPr="00A82A66">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965ED" w:rsidRPr="00A82A66" w:rsidRDefault="00F965ED" w:rsidP="007610A9">
      <w:pPr>
        <w:pStyle w:val="afd"/>
        <w:widowControl/>
        <w:numPr>
          <w:ilvl w:val="0"/>
          <w:numId w:val="65"/>
        </w:numPr>
        <w:tabs>
          <w:tab w:val="clear" w:pos="786"/>
          <w:tab w:val="left" w:pos="851"/>
        </w:tabs>
        <w:suppressAutoHyphens w:val="0"/>
        <w:ind w:left="0" w:right="-109" w:firstLine="567"/>
      </w:pPr>
      <w:r w:rsidRPr="00A82A66">
        <w:t>осуществление мероприятий по обеспечению безопасности людей на водных объектах, охране их жизни и здоровья;</w:t>
      </w:r>
    </w:p>
    <w:p w:rsidR="00F965ED" w:rsidRPr="00A82A66" w:rsidRDefault="00F965ED" w:rsidP="007610A9">
      <w:pPr>
        <w:pStyle w:val="afd"/>
        <w:widowControl/>
        <w:numPr>
          <w:ilvl w:val="0"/>
          <w:numId w:val="65"/>
        </w:numPr>
        <w:tabs>
          <w:tab w:val="clear" w:pos="786"/>
          <w:tab w:val="left" w:pos="851"/>
        </w:tabs>
        <w:suppressAutoHyphens w:val="0"/>
        <w:ind w:left="0" w:right="-109" w:firstLine="567"/>
      </w:pPr>
      <w:r w:rsidRPr="00A82A66">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965ED" w:rsidRPr="00A82A66" w:rsidRDefault="00F965ED" w:rsidP="00F965ED">
      <w:pPr>
        <w:pStyle w:val="afd"/>
        <w:ind w:right="-109"/>
      </w:pPr>
    </w:p>
    <w:p w:rsidR="00F965ED" w:rsidRPr="00A82A66" w:rsidRDefault="00F965ED" w:rsidP="00F965ED">
      <w:pPr>
        <w:pStyle w:val="afd"/>
        <w:ind w:right="-109"/>
        <w:jc w:val="center"/>
        <w:rPr>
          <w:b/>
          <w:i/>
        </w:rPr>
      </w:pPr>
      <w:r w:rsidRPr="00A82A66">
        <w:rPr>
          <w:b/>
          <w:i/>
        </w:rPr>
        <w:t>Массовый отдых жителей поселения</w:t>
      </w:r>
    </w:p>
    <w:p w:rsidR="00F965ED" w:rsidRPr="00A82A66" w:rsidRDefault="00F965ED" w:rsidP="00F965ED">
      <w:pPr>
        <w:pStyle w:val="afd"/>
        <w:ind w:right="-109" w:firstLine="567"/>
        <w:rPr>
          <w:b/>
        </w:rPr>
      </w:pPr>
      <w:r w:rsidRPr="00A82A66">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Великоархангельском </w:t>
      </w:r>
      <w:r w:rsidRPr="00A82A66">
        <w:lastRenderedPageBreak/>
        <w:t>сельском поселении, являются следующие</w:t>
      </w:r>
      <w:r w:rsidRPr="00A82A66">
        <w:rPr>
          <w:b/>
        </w:rPr>
        <w:t>:</w:t>
      </w:r>
    </w:p>
    <w:p w:rsidR="00F965ED" w:rsidRPr="00A82A66" w:rsidRDefault="00F965ED" w:rsidP="007610A9">
      <w:pPr>
        <w:pStyle w:val="afd"/>
        <w:widowControl/>
        <w:numPr>
          <w:ilvl w:val="0"/>
          <w:numId w:val="66"/>
        </w:numPr>
        <w:tabs>
          <w:tab w:val="left" w:pos="851"/>
        </w:tabs>
        <w:suppressAutoHyphens w:val="0"/>
        <w:ind w:left="0" w:right="-109" w:firstLine="567"/>
        <w:jc w:val="left"/>
      </w:pPr>
      <w:r w:rsidRPr="00A82A66">
        <w:t>наличие водоемов, привлекающих отдыхающих для курортного отдыха, отдыха выходного дня, любительского лова и спортивной охоты;</w:t>
      </w:r>
    </w:p>
    <w:p w:rsidR="00F965ED" w:rsidRPr="00A82A66" w:rsidRDefault="00F965ED" w:rsidP="007610A9">
      <w:pPr>
        <w:pStyle w:val="afd"/>
        <w:widowControl/>
        <w:numPr>
          <w:ilvl w:val="0"/>
          <w:numId w:val="66"/>
        </w:numPr>
        <w:tabs>
          <w:tab w:val="left" w:pos="851"/>
        </w:tabs>
        <w:suppressAutoHyphens w:val="0"/>
        <w:ind w:left="0" w:right="-109" w:firstLine="567"/>
      </w:pPr>
      <w:r w:rsidRPr="00A82A66">
        <w:t>купальный период с температурами массового купания 20-22</w:t>
      </w:r>
      <w:r w:rsidRPr="00A82A66">
        <w:rPr>
          <w:vertAlign w:val="superscript"/>
        </w:rPr>
        <w:t>0</w:t>
      </w:r>
      <w:r w:rsidRPr="00A82A66">
        <w:t>С продолжается в среднем 80-90 дней;</w:t>
      </w:r>
    </w:p>
    <w:p w:rsidR="00F965ED" w:rsidRPr="00A82A66" w:rsidRDefault="00F965ED" w:rsidP="007610A9">
      <w:pPr>
        <w:pStyle w:val="afd"/>
        <w:widowControl/>
        <w:numPr>
          <w:ilvl w:val="0"/>
          <w:numId w:val="66"/>
        </w:numPr>
        <w:tabs>
          <w:tab w:val="left" w:pos="851"/>
        </w:tabs>
        <w:suppressAutoHyphens w:val="0"/>
        <w:ind w:left="0" w:right="-109" w:firstLine="567"/>
      </w:pPr>
      <w:r w:rsidRPr="00A82A66">
        <w:t>наличие лесных массивов естественного и искусственного происхождения;</w:t>
      </w:r>
    </w:p>
    <w:p w:rsidR="00F965ED" w:rsidRPr="00A82A66" w:rsidRDefault="00F965ED" w:rsidP="007610A9">
      <w:pPr>
        <w:pStyle w:val="afd"/>
        <w:widowControl/>
        <w:numPr>
          <w:ilvl w:val="0"/>
          <w:numId w:val="66"/>
        </w:numPr>
        <w:tabs>
          <w:tab w:val="left" w:pos="851"/>
        </w:tabs>
        <w:suppressAutoHyphens w:val="0"/>
        <w:ind w:left="0" w:right="-109" w:firstLine="567"/>
      </w:pPr>
      <w:r w:rsidRPr="00A82A66">
        <w:t>хорошая транспортная доступность;</w:t>
      </w:r>
    </w:p>
    <w:p w:rsidR="00F965ED" w:rsidRPr="00A82A66" w:rsidRDefault="00F965ED" w:rsidP="007610A9">
      <w:pPr>
        <w:pStyle w:val="afd"/>
        <w:widowControl/>
        <w:numPr>
          <w:ilvl w:val="0"/>
          <w:numId w:val="66"/>
        </w:numPr>
        <w:tabs>
          <w:tab w:val="left" w:pos="851"/>
        </w:tabs>
        <w:suppressAutoHyphens w:val="0"/>
        <w:ind w:left="0" w:right="-109" w:firstLine="567"/>
      </w:pPr>
      <w:r w:rsidRPr="00A82A66">
        <w:t>равнинный рельеф с естественными ландшафтами.</w:t>
      </w:r>
    </w:p>
    <w:p w:rsidR="00F965ED" w:rsidRPr="00A82A66" w:rsidRDefault="00F965ED" w:rsidP="00F965ED">
      <w:pPr>
        <w:pStyle w:val="afd"/>
        <w:ind w:right="-109"/>
      </w:pPr>
      <w:bookmarkStart w:id="131" w:name="_PictureBullets"/>
      <w:bookmarkEnd w:id="131"/>
    </w:p>
    <w:p w:rsidR="00F965ED" w:rsidRPr="00A82A66" w:rsidRDefault="00F965ED" w:rsidP="00F965ED">
      <w:pPr>
        <w:pStyle w:val="afd"/>
        <w:ind w:right="-109" w:firstLine="567"/>
      </w:pPr>
      <w:r w:rsidRPr="00A82A66">
        <w:t xml:space="preserve">Согласно </w:t>
      </w:r>
      <w:r w:rsidRPr="00A82A66">
        <w:rPr>
          <w:bCs/>
        </w:rPr>
        <w:t>СП 42.13330.2016</w:t>
      </w:r>
      <w:r w:rsidRPr="00A82A66">
        <w:t xml:space="preserve">: </w:t>
      </w:r>
    </w:p>
    <w:p w:rsidR="00F965ED" w:rsidRPr="00A82A66" w:rsidRDefault="00F965ED" w:rsidP="007610A9">
      <w:pPr>
        <w:pStyle w:val="afd"/>
        <w:widowControl/>
        <w:numPr>
          <w:ilvl w:val="0"/>
          <w:numId w:val="67"/>
        </w:numPr>
        <w:tabs>
          <w:tab w:val="left" w:pos="851"/>
        </w:tabs>
        <w:suppressAutoHyphens w:val="0"/>
        <w:ind w:left="0" w:right="-109" w:firstLine="567"/>
      </w:pPr>
      <w:r w:rsidRPr="00A82A66">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F965ED" w:rsidRPr="00A82A66" w:rsidRDefault="00F965ED" w:rsidP="007610A9">
      <w:pPr>
        <w:pStyle w:val="afd"/>
        <w:widowControl/>
        <w:numPr>
          <w:ilvl w:val="0"/>
          <w:numId w:val="67"/>
        </w:numPr>
        <w:tabs>
          <w:tab w:val="left" w:pos="851"/>
        </w:tabs>
        <w:suppressAutoHyphens w:val="0"/>
        <w:ind w:left="0" w:right="-109" w:firstLine="567"/>
      </w:pPr>
      <w:r w:rsidRPr="00A82A66">
        <w:t>Размеры территорий зон отдыха следует принимать из расчета 500-1000 м</w:t>
      </w:r>
      <w:r w:rsidRPr="00A82A66">
        <w:rPr>
          <w:vertAlign w:val="superscript"/>
        </w:rPr>
        <w:t>2</w:t>
      </w:r>
      <w:r w:rsidRPr="00A82A66">
        <w:t xml:space="preserve"> на одного посетителя, в том числе интенсивно используемая ее часть для активных видов отдыха должна составлять не менее 100 м</w:t>
      </w:r>
      <w:r w:rsidRPr="00A82A66">
        <w:rPr>
          <w:vertAlign w:val="superscript"/>
        </w:rPr>
        <w:t>2</w:t>
      </w:r>
      <w:r w:rsidRPr="00A82A66">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F965ED" w:rsidRPr="00A82A66" w:rsidRDefault="00F965ED" w:rsidP="007610A9">
      <w:pPr>
        <w:pStyle w:val="afd"/>
        <w:widowControl/>
        <w:numPr>
          <w:ilvl w:val="0"/>
          <w:numId w:val="67"/>
        </w:numPr>
        <w:tabs>
          <w:tab w:val="left" w:pos="851"/>
        </w:tabs>
        <w:suppressAutoHyphens w:val="0"/>
        <w:ind w:left="0" w:right="-109" w:firstLine="567"/>
        <w:rPr>
          <w:i/>
        </w:rPr>
      </w:pPr>
      <w:r w:rsidRPr="00A82A66">
        <w:t>Размеры территорий пляжей, размещаемых в зонах отдыха, следует принимать, м</w:t>
      </w:r>
      <w:r w:rsidRPr="00A82A66">
        <w:rPr>
          <w:vertAlign w:val="superscript"/>
        </w:rPr>
        <w:t>2</w:t>
      </w:r>
      <w:r w:rsidRPr="00A82A66">
        <w:t xml:space="preserve"> на одного посетителя: не менее 8 м</w:t>
      </w:r>
      <w:r w:rsidRPr="00A82A66">
        <w:rPr>
          <w:vertAlign w:val="superscript"/>
        </w:rPr>
        <w:t>2</w:t>
      </w:r>
      <w:r w:rsidRPr="00A82A66">
        <w:t xml:space="preserve"> для речных и озёрных пляжей; не менее 5 м</w:t>
      </w:r>
      <w:r w:rsidRPr="00A82A66">
        <w:rPr>
          <w:vertAlign w:val="superscript"/>
        </w:rPr>
        <w:t xml:space="preserve">2 </w:t>
      </w:r>
      <w:r w:rsidRPr="00A82A66">
        <w:t>дляморских, речных и озерных для детей.</w:t>
      </w:r>
    </w:p>
    <w:p w:rsidR="00F965ED" w:rsidRPr="00A82A66" w:rsidRDefault="00F965ED" w:rsidP="007610A9">
      <w:pPr>
        <w:pStyle w:val="afd"/>
        <w:widowControl/>
        <w:numPr>
          <w:ilvl w:val="0"/>
          <w:numId w:val="67"/>
        </w:numPr>
        <w:tabs>
          <w:tab w:val="left" w:pos="851"/>
        </w:tabs>
        <w:suppressAutoHyphens w:val="0"/>
        <w:ind w:left="0" w:right="-109" w:firstLine="567"/>
      </w:pPr>
      <w:r w:rsidRPr="00A82A66">
        <w:t>Минимальную протяженность береговой полосы пляжа на одного посетителя следует принимать, м, не менее: речных и озерных - 0,25.</w:t>
      </w:r>
    </w:p>
    <w:p w:rsidR="00F965ED" w:rsidRPr="00A82A66" w:rsidRDefault="00F965ED" w:rsidP="00F965ED">
      <w:pPr>
        <w:pStyle w:val="afd"/>
        <w:ind w:right="-109" w:firstLine="567"/>
      </w:pPr>
      <w:r w:rsidRPr="00A82A66">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F965ED" w:rsidRPr="00A82A66" w:rsidRDefault="00F965ED" w:rsidP="00F965ED">
      <w:pPr>
        <w:pStyle w:val="afd"/>
        <w:ind w:right="-109" w:firstLine="567"/>
      </w:pPr>
      <w:r w:rsidRPr="00A82A66">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A82A66">
        <w:rPr>
          <w:vertAlign w:val="superscript"/>
        </w:rPr>
        <w:t>2</w:t>
      </w:r>
      <w:r w:rsidRPr="00A82A66">
        <w:t xml:space="preserve"> на одного посетителя.</w:t>
      </w:r>
    </w:p>
    <w:p w:rsidR="00F965ED" w:rsidRPr="00A82A66" w:rsidRDefault="00F965ED" w:rsidP="00F965ED">
      <w:pPr>
        <w:pStyle w:val="afd"/>
        <w:ind w:right="-109" w:firstLine="567"/>
        <w:rPr>
          <w:b/>
          <w:i/>
        </w:rPr>
      </w:pPr>
    </w:p>
    <w:p w:rsidR="00F965ED" w:rsidRPr="00A82A66" w:rsidRDefault="00F965ED" w:rsidP="00F965ED">
      <w:pPr>
        <w:pStyle w:val="afd"/>
        <w:ind w:right="-109" w:firstLine="567"/>
        <w:rPr>
          <w:u w:val="single"/>
        </w:rPr>
      </w:pPr>
      <w:r w:rsidRPr="00A82A66">
        <w:rPr>
          <w:u w:val="single"/>
        </w:rPr>
        <w:t>Расчёт площади пляжа для Великоархангельского сельского поселения:</w:t>
      </w:r>
    </w:p>
    <w:p w:rsidR="00F965ED" w:rsidRPr="00A82A66" w:rsidRDefault="00F965ED" w:rsidP="007610A9">
      <w:pPr>
        <w:pStyle w:val="afd"/>
        <w:widowControl/>
        <w:numPr>
          <w:ilvl w:val="0"/>
          <w:numId w:val="68"/>
        </w:numPr>
        <w:tabs>
          <w:tab w:val="left" w:pos="851"/>
        </w:tabs>
        <w:suppressAutoHyphens w:val="0"/>
        <w:ind w:left="0" w:right="-109" w:firstLine="567"/>
      </w:pPr>
      <w:r w:rsidRPr="00A82A66">
        <w:t>Численность населения на 01.01.2021 г. составляет – 1008 человек;</w:t>
      </w:r>
    </w:p>
    <w:p w:rsidR="00F965ED" w:rsidRPr="00A82A66" w:rsidRDefault="00F965ED" w:rsidP="007610A9">
      <w:pPr>
        <w:pStyle w:val="afd"/>
        <w:widowControl/>
        <w:numPr>
          <w:ilvl w:val="0"/>
          <w:numId w:val="68"/>
        </w:numPr>
        <w:tabs>
          <w:tab w:val="left" w:pos="851"/>
        </w:tabs>
        <w:suppressAutoHyphens w:val="0"/>
        <w:ind w:left="0" w:right="-109" w:firstLine="567"/>
      </w:pPr>
      <w:r w:rsidRPr="00A82A66">
        <w:t>Коэффициент для расчёта единовременных посетителей на пляже – 0,2;</w:t>
      </w:r>
    </w:p>
    <w:p w:rsidR="00F965ED" w:rsidRPr="00A82A66" w:rsidRDefault="00F965ED" w:rsidP="007610A9">
      <w:pPr>
        <w:pStyle w:val="afd"/>
        <w:widowControl/>
        <w:numPr>
          <w:ilvl w:val="0"/>
          <w:numId w:val="68"/>
        </w:numPr>
        <w:tabs>
          <w:tab w:val="left" w:pos="851"/>
        </w:tabs>
        <w:suppressAutoHyphens w:val="0"/>
        <w:ind w:left="0" w:right="-109" w:firstLine="567"/>
      </w:pPr>
      <w:r w:rsidRPr="00A82A66">
        <w:t>Размер пляжа – 8 м</w:t>
      </w:r>
      <w:r w:rsidRPr="00A82A66">
        <w:rPr>
          <w:vertAlign w:val="superscript"/>
        </w:rPr>
        <w:t>2</w:t>
      </w:r>
      <w:r w:rsidRPr="00A82A66">
        <w:t xml:space="preserve"> на одного посетителя.</w:t>
      </w:r>
    </w:p>
    <w:p w:rsidR="00F965ED" w:rsidRPr="00A82A66" w:rsidRDefault="00F965ED" w:rsidP="00F965ED">
      <w:pPr>
        <w:pStyle w:val="afd"/>
        <w:ind w:right="-109" w:firstLine="567"/>
      </w:pPr>
      <w:r w:rsidRPr="00A82A66">
        <w:t>1008 х 0,2 х 8 = 1612,8 м</w:t>
      </w:r>
      <w:r w:rsidRPr="00A82A66">
        <w:rPr>
          <w:vertAlign w:val="superscript"/>
        </w:rPr>
        <w:t>2</w:t>
      </w:r>
      <w:r w:rsidRPr="00A82A66">
        <w:t>.</w:t>
      </w:r>
    </w:p>
    <w:p w:rsidR="00F965ED" w:rsidRPr="00A82A66" w:rsidRDefault="00F965ED" w:rsidP="00F965ED">
      <w:pPr>
        <w:pStyle w:val="afd"/>
        <w:ind w:right="-109" w:firstLine="567"/>
      </w:pPr>
      <w:r w:rsidRPr="00A82A66">
        <w:t>Таким образом, общая нормативная площадь пляжей для поселения составляет 1612,8 м</w:t>
      </w:r>
      <w:r w:rsidRPr="00A82A66">
        <w:rPr>
          <w:vertAlign w:val="superscript"/>
        </w:rPr>
        <w:t>2</w:t>
      </w:r>
      <w:r w:rsidRPr="00A82A66">
        <w:t>.</w:t>
      </w:r>
    </w:p>
    <w:p w:rsidR="00F965ED" w:rsidRPr="00A82A66" w:rsidRDefault="00F965ED" w:rsidP="00F965ED">
      <w:pPr>
        <w:pStyle w:val="afd"/>
        <w:ind w:right="-109" w:firstLine="567"/>
        <w:rPr>
          <w:b/>
          <w:i/>
        </w:rPr>
      </w:pPr>
      <w:r w:rsidRPr="00A82A66">
        <w:rPr>
          <w:b/>
          <w:i/>
        </w:rPr>
        <w:t>Благоустройство и озеленение территории поселения</w:t>
      </w:r>
    </w:p>
    <w:p w:rsidR="00F965ED" w:rsidRPr="00A82A66" w:rsidRDefault="00F965ED" w:rsidP="00F965ED">
      <w:pPr>
        <w:pStyle w:val="afd"/>
        <w:ind w:right="-109" w:firstLine="567"/>
      </w:pPr>
      <w:r w:rsidRPr="00A82A66">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F965ED" w:rsidRPr="00A82A66" w:rsidRDefault="00F965ED" w:rsidP="00F965ED">
      <w:pPr>
        <w:pStyle w:val="afd"/>
        <w:ind w:right="-109" w:firstLine="567"/>
      </w:pPr>
      <w:r w:rsidRPr="00A82A66">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F965ED" w:rsidRPr="00A82A66" w:rsidRDefault="00F965ED" w:rsidP="00F965ED">
      <w:pPr>
        <w:pStyle w:val="afd"/>
        <w:ind w:right="-109" w:firstLine="567"/>
      </w:pPr>
      <w:r w:rsidRPr="00A82A66">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F965ED" w:rsidRPr="00A82A66" w:rsidRDefault="00F965ED" w:rsidP="00F965ED">
      <w:pPr>
        <w:pStyle w:val="afd"/>
        <w:ind w:right="-109" w:firstLine="567"/>
      </w:pPr>
      <w:r w:rsidRPr="00A82A66">
        <w:t xml:space="preserve">В соответствии с РНГП ВО расчетный показатель минимально допустимого уровня обеспеченности сельского поселения озелененными территориями общего пользования – 12 кв.м./чел. Исходя из существующей численности населения, площадь озелененных </w:t>
      </w:r>
      <w:r w:rsidRPr="00A82A66">
        <w:lastRenderedPageBreak/>
        <w:t>территорий общего пользования в населенных пунктах Великоархангельского сельского поселения должна составлять 12096 кв.м. (1,2 га).</w:t>
      </w:r>
    </w:p>
    <w:p w:rsidR="00F965ED" w:rsidRPr="00A82A66" w:rsidRDefault="00F965ED" w:rsidP="00F965ED">
      <w:pPr>
        <w:pStyle w:val="afd"/>
        <w:ind w:right="-109" w:firstLine="567"/>
      </w:pPr>
      <w:r w:rsidRPr="00A82A66">
        <w:t xml:space="preserve">В соответствии с данными, предоставленными администрацией Великоархангельского сельского поселения, фактическая площадь озелененных территорий общего пользования в границах населенных пунктов поселения составляет </w:t>
      </w:r>
      <w:r w:rsidRPr="00A82A66">
        <w:rPr>
          <w:b/>
        </w:rPr>
        <w:t>0,4</w:t>
      </w:r>
      <w:r w:rsidRPr="00A82A66">
        <w:t xml:space="preserve"> га.</w:t>
      </w:r>
    </w:p>
    <w:p w:rsidR="00F965ED" w:rsidRPr="00A82A66" w:rsidRDefault="00F965ED" w:rsidP="00F965ED">
      <w:pPr>
        <w:pStyle w:val="afd"/>
        <w:ind w:right="-109" w:firstLine="567"/>
      </w:pPr>
    </w:p>
    <w:p w:rsidR="00F965ED" w:rsidRPr="00A82A66" w:rsidRDefault="00F965ED" w:rsidP="00F965ED">
      <w:pPr>
        <w:pStyle w:val="afd"/>
        <w:ind w:right="-109" w:firstLine="567"/>
        <w:rPr>
          <w:b/>
          <w:i/>
        </w:rPr>
      </w:pPr>
      <w:r w:rsidRPr="00A82A66">
        <w:rPr>
          <w:b/>
          <w:i/>
        </w:rPr>
        <w:t>Вывод:</w:t>
      </w:r>
    </w:p>
    <w:p w:rsidR="00F965ED" w:rsidRPr="00A82A66" w:rsidRDefault="00F965ED" w:rsidP="007610A9">
      <w:pPr>
        <w:pStyle w:val="afd"/>
        <w:widowControl/>
        <w:numPr>
          <w:ilvl w:val="1"/>
          <w:numId w:val="69"/>
        </w:numPr>
        <w:suppressAutoHyphens w:val="0"/>
        <w:ind w:left="0" w:right="-109" w:firstLine="567"/>
        <w:rPr>
          <w:i/>
        </w:rPr>
      </w:pPr>
      <w:r w:rsidRPr="00A82A66">
        <w:rPr>
          <w:i/>
        </w:rPr>
        <w:t>Необходимо проведение мероприятий по комплексному озеленению населённых пунктов поселения.</w:t>
      </w:r>
    </w:p>
    <w:p w:rsidR="00F965ED" w:rsidRPr="00A82A66" w:rsidRDefault="00F965ED" w:rsidP="007610A9">
      <w:pPr>
        <w:pStyle w:val="afd"/>
        <w:widowControl/>
        <w:numPr>
          <w:ilvl w:val="1"/>
          <w:numId w:val="69"/>
        </w:numPr>
        <w:suppressAutoHyphens w:val="0"/>
        <w:ind w:left="0" w:right="-109" w:firstLine="567"/>
        <w:rPr>
          <w:i/>
        </w:rPr>
      </w:pPr>
      <w:r w:rsidRPr="00A82A66">
        <w:rPr>
          <w:i/>
        </w:rPr>
        <w:t>Существует необходимость в благоустройстве и озеленении центральных улиц населённых пунктов поселения.</w:t>
      </w:r>
    </w:p>
    <w:p w:rsidR="00F965ED" w:rsidRPr="00A82A66" w:rsidRDefault="00F965ED" w:rsidP="007610A9">
      <w:pPr>
        <w:pStyle w:val="afd"/>
        <w:widowControl/>
        <w:numPr>
          <w:ilvl w:val="1"/>
          <w:numId w:val="69"/>
        </w:numPr>
        <w:suppressAutoHyphens w:val="0"/>
        <w:ind w:left="0" w:right="-109" w:firstLine="567"/>
        <w:rPr>
          <w:i/>
        </w:rPr>
      </w:pPr>
      <w:r w:rsidRPr="00A82A66">
        <w:rPr>
          <w:i/>
        </w:rPr>
        <w:t>Имеется необходимость в устройстве рекреационных зон сезонного использования.</w:t>
      </w:r>
    </w:p>
    <w:p w:rsidR="00F965ED" w:rsidRPr="00A82A66" w:rsidRDefault="00F965ED" w:rsidP="00F965ED">
      <w:pPr>
        <w:pStyle w:val="afd"/>
        <w:ind w:right="-109"/>
        <w:rPr>
          <w:b/>
        </w:rPr>
      </w:pPr>
    </w:p>
    <w:p w:rsidR="00F965ED" w:rsidRPr="00A82A66" w:rsidRDefault="00F965ED" w:rsidP="00F965ED">
      <w:pPr>
        <w:pStyle w:val="afd"/>
        <w:ind w:left="982" w:right="-109"/>
        <w:jc w:val="center"/>
        <w:rPr>
          <w:b/>
          <w:bCs/>
          <w:i/>
        </w:rPr>
      </w:pPr>
      <w:bookmarkStart w:id="132" w:name="_Toc59800195"/>
      <w:bookmarkStart w:id="133" w:name="_Toc85469294"/>
      <w:r w:rsidRPr="00A82A66">
        <w:rPr>
          <w:b/>
          <w:bCs/>
          <w:i/>
        </w:rPr>
        <w:t xml:space="preserve">1.10.6. Объекты специального назначения. Обеспечение территории сельского поселения </w:t>
      </w:r>
      <w:bookmarkEnd w:id="132"/>
      <w:r w:rsidRPr="00A82A66">
        <w:rPr>
          <w:b/>
          <w:bCs/>
          <w:i/>
        </w:rPr>
        <w:t>местами накопления твердых коммунальных отходов и местами захоронения</w:t>
      </w:r>
      <w:bookmarkEnd w:id="133"/>
    </w:p>
    <w:p w:rsidR="00F965ED" w:rsidRPr="00A82A66" w:rsidRDefault="00F965ED" w:rsidP="00F965ED">
      <w:pPr>
        <w:pStyle w:val="afd"/>
        <w:ind w:right="-109" w:firstLine="567"/>
        <w:rPr>
          <w:b/>
          <w:i/>
        </w:rPr>
      </w:pPr>
      <w:r w:rsidRPr="00A82A66">
        <w:rPr>
          <w:b/>
          <w:i/>
        </w:rPr>
        <w:t>Места накопления отходов</w:t>
      </w:r>
    </w:p>
    <w:p w:rsidR="00F965ED" w:rsidRPr="00A82A66" w:rsidRDefault="00F965ED" w:rsidP="00F965ED">
      <w:pPr>
        <w:pStyle w:val="afd"/>
        <w:ind w:right="-109" w:firstLine="567"/>
      </w:pPr>
      <w:r w:rsidRPr="00A82A66">
        <w:t>Региональный оператор ООО «ВЕГА» обслуживает население и осуществляет транспортирование ТКО с территорий домовладений населенных пунктов и с площадок накопления твердых коммунальных отходов.</w:t>
      </w:r>
    </w:p>
    <w:p w:rsidR="00F965ED" w:rsidRPr="00A82A66" w:rsidRDefault="00F965ED" w:rsidP="00F965ED">
      <w:pPr>
        <w:pStyle w:val="afd"/>
        <w:ind w:right="-109"/>
        <w:rPr>
          <w:b/>
          <w:i/>
        </w:rPr>
      </w:pPr>
    </w:p>
    <w:p w:rsidR="00F965ED" w:rsidRPr="00A82A66" w:rsidRDefault="00F965ED" w:rsidP="00F965ED">
      <w:pPr>
        <w:pStyle w:val="afd"/>
        <w:ind w:right="-109" w:firstLine="567"/>
        <w:rPr>
          <w:b/>
          <w:i/>
        </w:rPr>
      </w:pPr>
      <w:r w:rsidRPr="00A82A66">
        <w:rPr>
          <w:b/>
          <w:i/>
        </w:rPr>
        <w:t>Места захоронения</w:t>
      </w:r>
    </w:p>
    <w:p w:rsidR="00F965ED" w:rsidRPr="00A82A66" w:rsidRDefault="00F965ED" w:rsidP="00F965ED">
      <w:pPr>
        <w:pStyle w:val="afd"/>
        <w:ind w:right="-109" w:firstLine="567"/>
      </w:pPr>
      <w:r w:rsidRPr="00A82A66">
        <w:t>На территории Великоархангельского сельского поселения расположено 4 кладбища.</w:t>
      </w:r>
    </w:p>
    <w:p w:rsidR="00F965ED" w:rsidRPr="00A82A66" w:rsidRDefault="00F965ED" w:rsidP="00F965ED">
      <w:pPr>
        <w:pStyle w:val="afd"/>
        <w:ind w:right="-109"/>
      </w:pPr>
      <w:r w:rsidRPr="00A82A66">
        <w:t>Общая площадь кладбищ составляет 6,28 га.</w:t>
      </w:r>
    </w:p>
    <w:p w:rsidR="00F965ED" w:rsidRPr="00A82A66" w:rsidRDefault="00F965ED" w:rsidP="00F965ED">
      <w:pPr>
        <w:pStyle w:val="afd"/>
        <w:ind w:right="-109"/>
        <w:jc w:val="center"/>
        <w:rPr>
          <w:b/>
          <w:bCs/>
        </w:rPr>
      </w:pPr>
    </w:p>
    <w:p w:rsidR="00F965ED" w:rsidRPr="00A82A66" w:rsidRDefault="00F965ED" w:rsidP="00F965ED">
      <w:pPr>
        <w:pStyle w:val="afd"/>
        <w:ind w:right="-109"/>
        <w:jc w:val="center"/>
        <w:rPr>
          <w:b/>
        </w:rPr>
      </w:pPr>
      <w:r w:rsidRPr="00A82A66">
        <w:rPr>
          <w:b/>
          <w:bCs/>
        </w:rPr>
        <w:t>Перечень кладбищ, находящихся на территории сельского поселения</w:t>
      </w:r>
    </w:p>
    <w:tbl>
      <w:tblPr>
        <w:tblW w:w="0" w:type="auto"/>
        <w:jc w:val="center"/>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4A0"/>
      </w:tblPr>
      <w:tblGrid>
        <w:gridCol w:w="627"/>
        <w:gridCol w:w="2917"/>
        <w:gridCol w:w="2268"/>
        <w:gridCol w:w="1667"/>
        <w:gridCol w:w="2090"/>
      </w:tblGrid>
      <w:tr w:rsidR="00F965ED" w:rsidRPr="00A82A66" w:rsidTr="00826796">
        <w:trPr>
          <w:tblCellSpacing w:w="0" w:type="dxa"/>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F965ED" w:rsidRPr="00A82A66" w:rsidRDefault="00F965ED" w:rsidP="00826796">
            <w:pPr>
              <w:pStyle w:val="af7"/>
              <w:tabs>
                <w:tab w:val="left" w:pos="2400"/>
              </w:tabs>
              <w:spacing w:before="0" w:beforeAutospacing="0" w:after="0" w:afterAutospacing="0"/>
              <w:ind w:hanging="55"/>
              <w:jc w:val="center"/>
            </w:pPr>
            <w:r w:rsidRPr="00A82A66">
              <w:rPr>
                <w:b/>
                <w:bCs/>
              </w:rPr>
              <w:t>№ п/п</w:t>
            </w:r>
          </w:p>
        </w:tc>
        <w:tc>
          <w:tcPr>
            <w:tcW w:w="29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F965ED" w:rsidRPr="00A82A66" w:rsidRDefault="00F965ED" w:rsidP="00826796">
            <w:pPr>
              <w:pStyle w:val="af7"/>
              <w:tabs>
                <w:tab w:val="left" w:pos="2400"/>
              </w:tabs>
              <w:spacing w:before="0" w:beforeAutospacing="0" w:after="0" w:afterAutospacing="0"/>
              <w:ind w:hanging="55"/>
              <w:jc w:val="center"/>
            </w:pPr>
            <w:r w:rsidRPr="00A82A66">
              <w:rPr>
                <w:b/>
                <w:bCs/>
              </w:rPr>
              <w:t>Населённый пункт</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F965ED" w:rsidRPr="00A82A66" w:rsidRDefault="00F965ED" w:rsidP="00826796">
            <w:pPr>
              <w:pStyle w:val="af7"/>
              <w:spacing w:before="0" w:beforeAutospacing="0" w:after="0" w:afterAutospacing="0"/>
              <w:jc w:val="center"/>
            </w:pPr>
            <w:r w:rsidRPr="00A82A66">
              <w:rPr>
                <w:b/>
                <w:bCs/>
              </w:rPr>
              <w:t>Кадастровый номер участка</w:t>
            </w:r>
          </w:p>
        </w:tc>
        <w:tc>
          <w:tcPr>
            <w:tcW w:w="16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F965ED" w:rsidRPr="00A82A66" w:rsidRDefault="00F965ED" w:rsidP="00826796">
            <w:pPr>
              <w:pStyle w:val="af7"/>
              <w:spacing w:before="0" w:beforeAutospacing="0" w:after="0" w:afterAutospacing="0"/>
              <w:jc w:val="center"/>
            </w:pPr>
            <w:r w:rsidRPr="00A82A66">
              <w:rPr>
                <w:b/>
                <w:bCs/>
              </w:rPr>
              <w:t>Площадь, га</w:t>
            </w:r>
          </w:p>
        </w:tc>
        <w:tc>
          <w:tcPr>
            <w:tcW w:w="20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F965ED" w:rsidRPr="00A82A66" w:rsidRDefault="00F965ED" w:rsidP="00826796">
            <w:pPr>
              <w:pStyle w:val="af7"/>
              <w:spacing w:before="0" w:beforeAutospacing="0" w:after="0" w:afterAutospacing="0"/>
              <w:jc w:val="center"/>
            </w:pPr>
            <w:r w:rsidRPr="00A82A66">
              <w:rPr>
                <w:b/>
                <w:bCs/>
              </w:rPr>
              <w:t>Действующее/</w:t>
            </w:r>
          </w:p>
          <w:p w:rsidR="00F965ED" w:rsidRPr="00A82A66" w:rsidRDefault="00F965ED" w:rsidP="00826796">
            <w:pPr>
              <w:pStyle w:val="af7"/>
              <w:spacing w:before="0" w:beforeAutospacing="0" w:after="0" w:afterAutospacing="0"/>
              <w:jc w:val="center"/>
            </w:pPr>
            <w:r w:rsidRPr="00A82A66">
              <w:rPr>
                <w:b/>
                <w:bCs/>
              </w:rPr>
              <w:t>закрытое</w:t>
            </w:r>
          </w:p>
        </w:tc>
      </w:tr>
      <w:tr w:rsidR="00F965ED" w:rsidRPr="00A82A66" w:rsidTr="00826796">
        <w:trPr>
          <w:tblCellSpacing w:w="0" w:type="dxa"/>
          <w:jc w:val="center"/>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1</w:t>
            </w:r>
          </w:p>
        </w:tc>
        <w:tc>
          <w:tcPr>
            <w:tcW w:w="2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с.Великоархангельское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36:05:1500009:190</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2,6512</w:t>
            </w:r>
          </w:p>
        </w:tc>
        <w:tc>
          <w:tcPr>
            <w:tcW w:w="2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действующее</w:t>
            </w:r>
          </w:p>
        </w:tc>
      </w:tr>
      <w:tr w:rsidR="00F965ED" w:rsidRPr="00A82A66" w:rsidTr="00826796">
        <w:trPr>
          <w:tblCellSpacing w:w="0" w:type="dxa"/>
          <w:jc w:val="center"/>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2</w:t>
            </w:r>
          </w:p>
        </w:tc>
        <w:tc>
          <w:tcPr>
            <w:tcW w:w="2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с.Великоархангельское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36:05:1500012:207</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0,9819</w:t>
            </w:r>
          </w:p>
        </w:tc>
        <w:tc>
          <w:tcPr>
            <w:tcW w:w="2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действующее</w:t>
            </w:r>
          </w:p>
        </w:tc>
      </w:tr>
      <w:tr w:rsidR="00F965ED" w:rsidRPr="00A82A66" w:rsidTr="00826796">
        <w:trPr>
          <w:tblCellSpacing w:w="0" w:type="dxa"/>
          <w:jc w:val="center"/>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3</w:t>
            </w:r>
          </w:p>
        </w:tc>
        <w:tc>
          <w:tcPr>
            <w:tcW w:w="2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с.Великоархангельское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36:05:1500006:280</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1,7315</w:t>
            </w:r>
          </w:p>
        </w:tc>
        <w:tc>
          <w:tcPr>
            <w:tcW w:w="2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действующее</w:t>
            </w:r>
          </w:p>
        </w:tc>
      </w:tr>
      <w:tr w:rsidR="00F965ED" w:rsidRPr="00A82A66" w:rsidTr="00826796">
        <w:trPr>
          <w:tblCellSpacing w:w="0" w:type="dxa"/>
          <w:jc w:val="center"/>
        </w:trPr>
        <w:tc>
          <w:tcPr>
            <w:tcW w:w="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4</w:t>
            </w:r>
          </w:p>
        </w:tc>
        <w:tc>
          <w:tcPr>
            <w:tcW w:w="29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с.Тюниково</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36:05:1600001:138</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jc w:val="center"/>
            </w:pPr>
            <w:r w:rsidRPr="00A82A66">
              <w:t>0,9239</w:t>
            </w:r>
          </w:p>
        </w:tc>
        <w:tc>
          <w:tcPr>
            <w:tcW w:w="2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spacing w:before="0" w:beforeAutospacing="0" w:after="160" w:afterAutospacing="0"/>
            </w:pPr>
            <w:r w:rsidRPr="00A82A66">
              <w:t>действующее</w:t>
            </w:r>
          </w:p>
        </w:tc>
      </w:tr>
    </w:tbl>
    <w:p w:rsidR="00F965ED" w:rsidRPr="00A82A66" w:rsidRDefault="00F965ED" w:rsidP="00F965ED">
      <w:pPr>
        <w:pStyle w:val="afd"/>
        <w:ind w:right="-109"/>
      </w:pPr>
    </w:p>
    <w:p w:rsidR="00F965ED" w:rsidRPr="00A82A66" w:rsidRDefault="00F965ED" w:rsidP="00F965ED">
      <w:pPr>
        <w:pStyle w:val="afd"/>
        <w:ind w:right="-109" w:firstLine="567"/>
      </w:pPr>
      <w:r w:rsidRPr="00A82A66">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0,24 га. </w:t>
      </w:r>
    </w:p>
    <w:p w:rsidR="00F965ED" w:rsidRPr="00A82A66" w:rsidRDefault="00F965ED" w:rsidP="00F965ED">
      <w:pPr>
        <w:pStyle w:val="afd"/>
        <w:ind w:right="-109" w:firstLine="567"/>
      </w:pPr>
      <w:r w:rsidRPr="00A82A66">
        <w:t>Так как данные о заполненности кладбищ отсутствует, оценить уровень обеспеченности жителей Великоархангельского сельского поселения местами захоронений не представляется возможным.</w:t>
      </w:r>
    </w:p>
    <w:p w:rsidR="00F965ED" w:rsidRPr="00A82A66" w:rsidRDefault="00F965ED" w:rsidP="00F965ED">
      <w:pPr>
        <w:pStyle w:val="afd"/>
        <w:ind w:right="-109" w:firstLine="567"/>
      </w:pPr>
    </w:p>
    <w:p w:rsidR="00F965ED" w:rsidRPr="00A82A66" w:rsidRDefault="00F965ED" w:rsidP="00F965ED">
      <w:pPr>
        <w:pStyle w:val="afd"/>
        <w:ind w:right="-109" w:firstLine="567"/>
        <w:rPr>
          <w:b/>
          <w:i/>
        </w:rPr>
      </w:pPr>
      <w:r w:rsidRPr="00A82A66">
        <w:rPr>
          <w:b/>
          <w:i/>
        </w:rPr>
        <w:t>Места размещения биологических отходов</w:t>
      </w:r>
    </w:p>
    <w:p w:rsidR="00F965ED" w:rsidRPr="00A82A66" w:rsidRDefault="00F965ED" w:rsidP="00F965ED">
      <w:pPr>
        <w:pStyle w:val="afd"/>
        <w:ind w:right="-109" w:firstLine="567"/>
      </w:pPr>
      <w:r w:rsidRPr="00A82A66">
        <w:t>На территории Великоархангельского сельского поселения отсутствуют места размещения биологических отходов (трупов животных).</w:t>
      </w:r>
    </w:p>
    <w:p w:rsidR="00F965ED" w:rsidRPr="00A82A66" w:rsidRDefault="00F965ED" w:rsidP="00F965ED">
      <w:pPr>
        <w:pStyle w:val="afd"/>
        <w:ind w:right="-109"/>
      </w:pPr>
    </w:p>
    <w:p w:rsidR="00F965ED" w:rsidRPr="00A82A66" w:rsidRDefault="00F965ED" w:rsidP="00F965ED">
      <w:pPr>
        <w:pStyle w:val="afd"/>
        <w:ind w:right="-109"/>
        <w:jc w:val="center"/>
        <w:rPr>
          <w:b/>
          <w:i/>
        </w:rPr>
      </w:pPr>
      <w:r w:rsidRPr="00A82A66">
        <w:rPr>
          <w:b/>
          <w:i/>
        </w:rPr>
        <w:t>ОБЩИЙ ВЫВОД:</w:t>
      </w:r>
    </w:p>
    <w:p w:rsidR="00F965ED" w:rsidRPr="00A82A66" w:rsidRDefault="00F965ED" w:rsidP="00F965ED">
      <w:pPr>
        <w:pStyle w:val="afd"/>
        <w:ind w:right="-109" w:firstLine="567"/>
        <w:rPr>
          <w:i/>
        </w:rPr>
      </w:pPr>
      <w:r w:rsidRPr="00A82A66">
        <w:rPr>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w:t>
      </w:r>
      <w:r w:rsidRPr="00A82A66">
        <w:rPr>
          <w:i/>
        </w:rPr>
        <w:lastRenderedPageBreak/>
        <w:t xml:space="preserve">территории Великоахангельского сельского поселения. </w:t>
      </w:r>
    </w:p>
    <w:p w:rsidR="00F965ED" w:rsidRPr="00A82A66" w:rsidRDefault="00F965ED" w:rsidP="00F965ED">
      <w:pPr>
        <w:pStyle w:val="afd"/>
        <w:ind w:right="-109" w:firstLine="567"/>
        <w:rPr>
          <w:i/>
        </w:rPr>
      </w:pPr>
      <w:r w:rsidRPr="00A82A66">
        <w:rPr>
          <w:i/>
        </w:rPr>
        <w:t>В результате проведенного анализа было выявлено, что Великоархангельское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F965ED" w:rsidRPr="00A82A66" w:rsidRDefault="00F965ED" w:rsidP="00F965ED">
      <w:pPr>
        <w:pStyle w:val="afd"/>
        <w:ind w:right="-109" w:firstLine="567"/>
        <w:rPr>
          <w:i/>
        </w:rPr>
      </w:pPr>
      <w:r w:rsidRPr="00A82A66">
        <w:rPr>
          <w:i/>
        </w:rPr>
        <w:t xml:space="preserve">Кроме того, Великоархангельское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F965ED" w:rsidRPr="00A82A66" w:rsidRDefault="00F965ED" w:rsidP="00F965ED">
      <w:pPr>
        <w:pStyle w:val="afd"/>
        <w:ind w:right="-109" w:firstLine="567"/>
      </w:pPr>
      <w:r w:rsidRPr="00A82A66">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F965ED" w:rsidRPr="00A82A66" w:rsidRDefault="00F965ED" w:rsidP="007610A9">
      <w:pPr>
        <w:pStyle w:val="a4"/>
        <w:widowControl w:val="0"/>
        <w:numPr>
          <w:ilvl w:val="0"/>
          <w:numId w:val="43"/>
        </w:numPr>
        <w:autoSpaceDE w:val="0"/>
        <w:autoSpaceDN w:val="0"/>
        <w:adjustRightInd w:val="0"/>
        <w:contextualSpacing/>
        <w:jc w:val="center"/>
        <w:outlineLvl w:val="0"/>
        <w:sectPr w:rsidR="00F965ED" w:rsidRPr="00A82A66" w:rsidSect="00826796">
          <w:pgSz w:w="11906" w:h="16838"/>
          <w:pgMar w:top="1134" w:right="1134" w:bottom="1134" w:left="1134" w:header="709" w:footer="709" w:gutter="0"/>
          <w:cols w:space="708"/>
          <w:docGrid w:linePitch="360"/>
        </w:sectPr>
      </w:pPr>
      <w:bookmarkStart w:id="134" w:name="_Toc262728988"/>
      <w:bookmarkEnd w:id="119"/>
      <w:bookmarkEnd w:id="120"/>
    </w:p>
    <w:p w:rsidR="00F965ED" w:rsidRPr="00A82A66" w:rsidRDefault="00F965ED" w:rsidP="00F965ED">
      <w:pPr>
        <w:pStyle w:val="a4"/>
        <w:widowControl w:val="0"/>
        <w:autoSpaceDE w:val="0"/>
        <w:autoSpaceDN w:val="0"/>
        <w:adjustRightInd w:val="0"/>
        <w:ind w:left="502"/>
        <w:jc w:val="center"/>
        <w:outlineLvl w:val="0"/>
        <w:rPr>
          <w:rFonts w:eastAsia="Calibri"/>
          <w:b/>
          <w:bCs/>
        </w:rPr>
      </w:pPr>
      <w:bookmarkStart w:id="135" w:name="_Toc64388637"/>
      <w:bookmarkStart w:id="136" w:name="_Toc85469295"/>
      <w:bookmarkStart w:id="137" w:name="_Toc43820888"/>
      <w:r w:rsidRPr="00A82A66">
        <w:rPr>
          <w:b/>
        </w:rPr>
        <w:lastRenderedPageBreak/>
        <w:t xml:space="preserve">2.ОБОСНОВАНИЕ ВЫБРАННОГО ВАРИАНТА РАЗМЕЩЕНИЯ ОБЪЕКТОВ МЕСТНОГО ЗНАЧЕНИЯ ПОСЕЛЕНИЯ НА ОСНОВЕ </w:t>
      </w:r>
      <w:r w:rsidRPr="00A82A66">
        <w:rPr>
          <w:rFonts w:eastAsia="Calibri"/>
          <w:b/>
          <w:bCs/>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35"/>
      <w:bookmarkEnd w:id="136"/>
    </w:p>
    <w:bookmarkEnd w:id="137"/>
    <w:p w:rsidR="00F965ED" w:rsidRPr="00A82A66" w:rsidRDefault="00F965ED" w:rsidP="00F965ED">
      <w:pPr>
        <w:ind w:firstLine="567"/>
        <w:jc w:val="both"/>
      </w:pPr>
      <w:r w:rsidRPr="00A82A66">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F965ED" w:rsidRPr="00A82A66" w:rsidRDefault="00F965ED" w:rsidP="00F965ED">
      <w:pPr>
        <w:ind w:firstLine="567"/>
        <w:jc w:val="both"/>
      </w:pPr>
      <w:r w:rsidRPr="00A82A66">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Великоархангельского сельского поселения.</w:t>
      </w:r>
    </w:p>
    <w:p w:rsidR="00F965ED" w:rsidRPr="00A82A66" w:rsidRDefault="00F965ED" w:rsidP="00F965ED">
      <w:pPr>
        <w:ind w:firstLine="567"/>
        <w:jc w:val="both"/>
      </w:pPr>
      <w:r w:rsidRPr="00A82A66">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F965ED" w:rsidRPr="00A82A66" w:rsidRDefault="00F965ED" w:rsidP="00F965ED">
      <w:pPr>
        <w:pStyle w:val="a4"/>
        <w:ind w:left="0" w:firstLine="567"/>
        <w:jc w:val="both"/>
        <w:rPr>
          <w:iCs/>
        </w:rPr>
      </w:pPr>
    </w:p>
    <w:p w:rsidR="00F965ED" w:rsidRPr="00A82A66" w:rsidRDefault="00F965ED" w:rsidP="007610A9">
      <w:pPr>
        <w:pStyle w:val="1111"/>
        <w:numPr>
          <w:ilvl w:val="1"/>
          <w:numId w:val="70"/>
        </w:numPr>
        <w:tabs>
          <w:tab w:val="left" w:pos="1134"/>
        </w:tabs>
        <w:outlineLvl w:val="1"/>
      </w:pPr>
      <w:bookmarkStart w:id="138" w:name="_Toc59800197"/>
      <w:bookmarkStart w:id="139" w:name="_Toc85469296"/>
      <w:r w:rsidRPr="00A82A66">
        <w:t>Базовый прогноз численности населения Великоархангельского сельского поселения.</w:t>
      </w:r>
      <w:bookmarkEnd w:id="138"/>
      <w:bookmarkEnd w:id="139"/>
    </w:p>
    <w:p w:rsidR="00F965ED" w:rsidRPr="00A82A66" w:rsidRDefault="00F965ED" w:rsidP="00F965ED">
      <w:pPr>
        <w:pStyle w:val="docdata"/>
        <w:widowControl w:val="0"/>
        <w:spacing w:before="0" w:beforeAutospacing="0" w:after="0" w:afterAutospacing="0"/>
        <w:ind w:firstLine="567"/>
        <w:jc w:val="both"/>
      </w:pPr>
      <w:r w:rsidRPr="00A82A66">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F965ED" w:rsidRPr="00A82A66" w:rsidRDefault="00F965ED" w:rsidP="00F965ED">
      <w:pPr>
        <w:pStyle w:val="af7"/>
        <w:spacing w:before="0" w:beforeAutospacing="0" w:after="0" w:afterAutospacing="0"/>
        <w:ind w:firstLine="539"/>
      </w:pPr>
      <w:r w:rsidRPr="00A82A66">
        <w:t>Для развития отраслей социальной сферы, важным является участие Великоархангельского сельского поселения в «Программе комплексного развития социальной инфраструктуры Великоархангельского сельского поселения Бутурлиновского муниципального района Воронежской области на 2017-2026 г.г.» (утв. Решением Совета народных депутатов Великоархангельского сельского поселения Бутурлиновского муниципального района Воронежской области от 28.08.2017г. №145 (с изм. от 16.03.2018г. №174)). Согласно программе, целевым показателем станет - ежегодное сокращение миграционного оттока населения.</w:t>
      </w:r>
    </w:p>
    <w:p w:rsidR="00F965ED" w:rsidRPr="00A82A66" w:rsidRDefault="00F965ED" w:rsidP="00F965ED">
      <w:pPr>
        <w:pStyle w:val="af7"/>
        <w:spacing w:before="0" w:beforeAutospacing="0" w:after="0" w:afterAutospacing="0"/>
      </w:pPr>
      <w:r w:rsidRPr="00A82A66">
        <w:t> </w:t>
      </w:r>
    </w:p>
    <w:p w:rsidR="00F965ED" w:rsidRPr="00A82A66" w:rsidRDefault="00F965ED" w:rsidP="00F965ED">
      <w:pPr>
        <w:pStyle w:val="af7"/>
        <w:spacing w:before="0" w:beforeAutospacing="0" w:after="0" w:afterAutospacing="0"/>
        <w:ind w:firstLine="539"/>
      </w:pPr>
      <w:r w:rsidRPr="00A82A66">
        <w:t>К основным направлениям демографической политики относятся:</w:t>
      </w:r>
    </w:p>
    <w:p w:rsidR="00F965ED" w:rsidRPr="00A82A66" w:rsidRDefault="00F965ED" w:rsidP="007610A9">
      <w:pPr>
        <w:pStyle w:val="af7"/>
        <w:numPr>
          <w:ilvl w:val="0"/>
          <w:numId w:val="71"/>
        </w:numPr>
        <w:tabs>
          <w:tab w:val="clear" w:pos="720"/>
          <w:tab w:val="left" w:pos="0"/>
          <w:tab w:val="num" w:pos="993"/>
        </w:tabs>
        <w:spacing w:before="0" w:beforeAutospacing="0" w:after="0" w:afterAutospacing="0"/>
        <w:ind w:left="0" w:firstLine="567"/>
      </w:pPr>
      <w:r w:rsidRPr="00A82A66">
        <w:t>повышение или сохранение рождаемости;</w:t>
      </w:r>
    </w:p>
    <w:p w:rsidR="00F965ED" w:rsidRPr="00A82A66" w:rsidRDefault="00F965ED" w:rsidP="007610A9">
      <w:pPr>
        <w:pStyle w:val="af7"/>
        <w:numPr>
          <w:ilvl w:val="0"/>
          <w:numId w:val="71"/>
        </w:numPr>
        <w:tabs>
          <w:tab w:val="clear" w:pos="720"/>
          <w:tab w:val="left" w:pos="0"/>
          <w:tab w:val="num" w:pos="993"/>
        </w:tabs>
        <w:spacing w:before="0" w:beforeAutospacing="0" w:after="0" w:afterAutospacing="0"/>
        <w:ind w:left="0" w:firstLine="567"/>
      </w:pPr>
      <w:r w:rsidRPr="00A82A66">
        <w:t>снижение смертности и увеличение продолжительности жизни;</w:t>
      </w:r>
    </w:p>
    <w:p w:rsidR="00F965ED" w:rsidRPr="00A82A66" w:rsidRDefault="00F965ED" w:rsidP="007610A9">
      <w:pPr>
        <w:pStyle w:val="af7"/>
        <w:numPr>
          <w:ilvl w:val="0"/>
          <w:numId w:val="71"/>
        </w:numPr>
        <w:tabs>
          <w:tab w:val="clear" w:pos="720"/>
          <w:tab w:val="left" w:pos="0"/>
          <w:tab w:val="num" w:pos="993"/>
        </w:tabs>
        <w:spacing w:before="0" w:beforeAutospacing="0" w:after="0" w:afterAutospacing="0"/>
        <w:ind w:left="0" w:firstLine="567"/>
      </w:pPr>
      <w:r w:rsidRPr="00A82A66">
        <w:t>оптимизация миграционных процессов.</w:t>
      </w:r>
    </w:p>
    <w:p w:rsidR="00F965ED" w:rsidRPr="00A82A66" w:rsidRDefault="00F965ED" w:rsidP="00F965ED">
      <w:pPr>
        <w:pStyle w:val="af7"/>
        <w:spacing w:before="0" w:beforeAutospacing="0" w:after="0" w:afterAutospacing="0"/>
        <w:ind w:firstLine="539"/>
      </w:pPr>
      <w:r w:rsidRPr="00A82A66">
        <w:t>Комплексный прогноз основан на следующих концептуальных подходах в развитии экономики, социальной сферы и градостроительства:</w:t>
      </w:r>
    </w:p>
    <w:p w:rsidR="00F965ED" w:rsidRPr="00A82A66" w:rsidRDefault="00F965ED" w:rsidP="007610A9">
      <w:pPr>
        <w:pStyle w:val="af7"/>
        <w:numPr>
          <w:ilvl w:val="0"/>
          <w:numId w:val="72"/>
        </w:numPr>
        <w:tabs>
          <w:tab w:val="clear" w:pos="720"/>
          <w:tab w:val="left" w:pos="0"/>
          <w:tab w:val="num" w:pos="993"/>
        </w:tabs>
        <w:spacing w:before="0" w:beforeAutospacing="0" w:after="0" w:afterAutospacing="0"/>
        <w:ind w:left="0" w:firstLine="567"/>
      </w:pPr>
      <w:r w:rsidRPr="00A82A66">
        <w:t>повышение демографического потенциала территории;</w:t>
      </w:r>
    </w:p>
    <w:p w:rsidR="00F965ED" w:rsidRPr="00A82A66" w:rsidRDefault="00F965ED" w:rsidP="007610A9">
      <w:pPr>
        <w:pStyle w:val="af7"/>
        <w:numPr>
          <w:ilvl w:val="0"/>
          <w:numId w:val="72"/>
        </w:numPr>
        <w:tabs>
          <w:tab w:val="clear" w:pos="720"/>
          <w:tab w:val="left" w:pos="0"/>
          <w:tab w:val="num" w:pos="993"/>
        </w:tabs>
        <w:spacing w:before="0" w:beforeAutospacing="0" w:after="0" w:afterAutospacing="0"/>
        <w:ind w:left="0" w:firstLine="567"/>
      </w:pPr>
      <w:r w:rsidRPr="00A82A66">
        <w:t>повышение и закрепление трудовой миграции;</w:t>
      </w:r>
    </w:p>
    <w:p w:rsidR="00F965ED" w:rsidRPr="00A82A66" w:rsidRDefault="00F965ED" w:rsidP="007610A9">
      <w:pPr>
        <w:pStyle w:val="af7"/>
        <w:numPr>
          <w:ilvl w:val="0"/>
          <w:numId w:val="72"/>
        </w:numPr>
        <w:tabs>
          <w:tab w:val="clear" w:pos="720"/>
          <w:tab w:val="left" w:pos="0"/>
          <w:tab w:val="num" w:pos="993"/>
        </w:tabs>
        <w:spacing w:before="0" w:beforeAutospacing="0" w:after="0" w:afterAutospacing="0"/>
        <w:ind w:left="0" w:firstLine="567"/>
      </w:pPr>
      <w:r w:rsidRPr="00A82A66">
        <w:t>активизация социально-экономического развития периферийных районов.</w:t>
      </w:r>
    </w:p>
    <w:p w:rsidR="00F965ED" w:rsidRPr="00A82A66" w:rsidRDefault="00F965ED" w:rsidP="00F965ED">
      <w:pPr>
        <w:pStyle w:val="af7"/>
        <w:spacing w:before="0" w:beforeAutospacing="0" w:after="0" w:afterAutospacing="0"/>
        <w:ind w:firstLine="539"/>
      </w:pPr>
      <w:r w:rsidRPr="00A82A66">
        <w:t>Базовый прогноз численности к концу расчетного срока (2025 г.) предполагает:</w:t>
      </w:r>
    </w:p>
    <w:p w:rsidR="00F965ED" w:rsidRPr="00A82A66" w:rsidRDefault="00F965ED" w:rsidP="007610A9">
      <w:pPr>
        <w:pStyle w:val="af7"/>
        <w:numPr>
          <w:ilvl w:val="0"/>
          <w:numId w:val="73"/>
        </w:numPr>
        <w:tabs>
          <w:tab w:val="clear" w:pos="720"/>
          <w:tab w:val="left" w:pos="0"/>
          <w:tab w:val="num" w:pos="993"/>
        </w:tabs>
        <w:spacing w:before="0" w:beforeAutospacing="0" w:after="0" w:afterAutospacing="0"/>
        <w:ind w:left="0" w:firstLine="567"/>
      </w:pPr>
      <w:r w:rsidRPr="00A82A66">
        <w:t>уровень рождаемости 9,0‰, (незначительное повышение и стабилизация сложившегося показателя рождаемости);</w:t>
      </w:r>
    </w:p>
    <w:p w:rsidR="00F965ED" w:rsidRPr="00A82A66" w:rsidRDefault="00F965ED" w:rsidP="007610A9">
      <w:pPr>
        <w:pStyle w:val="af7"/>
        <w:numPr>
          <w:ilvl w:val="0"/>
          <w:numId w:val="73"/>
        </w:numPr>
        <w:tabs>
          <w:tab w:val="clear" w:pos="720"/>
          <w:tab w:val="left" w:pos="0"/>
          <w:tab w:val="num" w:pos="993"/>
        </w:tabs>
        <w:spacing w:before="0" w:beforeAutospacing="0" w:after="0" w:afterAutospacing="0"/>
        <w:ind w:left="0" w:firstLine="567"/>
      </w:pPr>
      <w:r w:rsidRPr="00A82A66">
        <w:t>уровень смертности 15,0‰ (незначительное снижение сложившегося показателя);</w:t>
      </w:r>
    </w:p>
    <w:p w:rsidR="00F965ED" w:rsidRPr="00A82A66" w:rsidRDefault="00F965ED" w:rsidP="007610A9">
      <w:pPr>
        <w:pStyle w:val="af7"/>
        <w:numPr>
          <w:ilvl w:val="0"/>
          <w:numId w:val="73"/>
        </w:numPr>
        <w:tabs>
          <w:tab w:val="clear" w:pos="720"/>
          <w:tab w:val="left" w:pos="0"/>
          <w:tab w:val="num" w:pos="993"/>
        </w:tabs>
        <w:spacing w:before="0" w:beforeAutospacing="0" w:after="0" w:afterAutospacing="0"/>
        <w:ind w:left="0" w:firstLine="567"/>
      </w:pPr>
      <w:r w:rsidRPr="00A82A66">
        <w:t>среднегодовой уровень миграции – 6,0‰ (стабилизация показателя в виду близости сельского поселения к районному центру – г. Бутурлиновка (16 км)).</w:t>
      </w:r>
    </w:p>
    <w:p w:rsidR="00F965ED" w:rsidRPr="00A82A66" w:rsidRDefault="00F965ED" w:rsidP="00F965ED">
      <w:pPr>
        <w:pStyle w:val="af7"/>
        <w:spacing w:before="0" w:beforeAutospacing="0" w:after="0" w:afterAutospacing="0"/>
        <w:ind w:firstLine="539"/>
      </w:pPr>
      <w:r w:rsidRPr="00A82A66">
        <w:t>Стоит отметить, что за расчетный промежуток времени (2020-2025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F965ED" w:rsidRPr="00A82A66" w:rsidRDefault="00F965ED" w:rsidP="00F965ED">
      <w:pPr>
        <w:pStyle w:val="af7"/>
        <w:spacing w:before="0" w:beforeAutospacing="0" w:after="0" w:afterAutospacing="0"/>
        <w:ind w:firstLine="539"/>
      </w:pPr>
      <w:r w:rsidRPr="00A82A66">
        <w:t> </w:t>
      </w:r>
    </w:p>
    <w:p w:rsidR="00F965ED" w:rsidRPr="00A82A66" w:rsidRDefault="00F965ED" w:rsidP="00F965ED">
      <w:pPr>
        <w:pStyle w:val="af7"/>
        <w:widowControl w:val="0"/>
        <w:spacing w:before="0" w:beforeAutospacing="0" w:after="0" w:afterAutospacing="0"/>
        <w:ind w:firstLine="567"/>
      </w:pPr>
      <w:r w:rsidRPr="00A82A66">
        <w:t xml:space="preserve">Стабильный уровень рождаемости и снижение показателя смертности, в особенности </w:t>
      </w:r>
      <w:r w:rsidRPr="00A82A66">
        <w:lastRenderedPageBreak/>
        <w:t>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1010 человек в целом по поселению, в том числе:</w:t>
      </w:r>
    </w:p>
    <w:p w:rsidR="00F965ED" w:rsidRPr="00A82A66" w:rsidRDefault="00F965ED" w:rsidP="007610A9">
      <w:pPr>
        <w:pStyle w:val="af7"/>
        <w:widowControl w:val="0"/>
        <w:numPr>
          <w:ilvl w:val="0"/>
          <w:numId w:val="74"/>
        </w:numPr>
        <w:tabs>
          <w:tab w:val="clear" w:pos="720"/>
          <w:tab w:val="left" w:pos="993"/>
        </w:tabs>
        <w:spacing w:before="0" w:beforeAutospacing="0" w:after="0" w:afterAutospacing="0"/>
        <w:ind w:left="0" w:firstLine="567"/>
      </w:pPr>
      <w:r w:rsidRPr="00A82A66">
        <w:t>с. Великоархангельское – 942 чел.,</w:t>
      </w:r>
    </w:p>
    <w:p w:rsidR="00F965ED" w:rsidRPr="00A82A66" w:rsidRDefault="00F965ED" w:rsidP="007610A9">
      <w:pPr>
        <w:pStyle w:val="af7"/>
        <w:widowControl w:val="0"/>
        <w:numPr>
          <w:ilvl w:val="0"/>
          <w:numId w:val="74"/>
        </w:numPr>
        <w:tabs>
          <w:tab w:val="clear" w:pos="720"/>
          <w:tab w:val="left" w:pos="993"/>
        </w:tabs>
        <w:spacing w:before="0" w:beforeAutospacing="0" w:after="0" w:afterAutospacing="0"/>
        <w:ind w:left="0" w:firstLine="567"/>
      </w:pPr>
      <w:r w:rsidRPr="00A82A66">
        <w:t>с. Тюниково – 68 чел.</w:t>
      </w:r>
    </w:p>
    <w:p w:rsidR="00F965ED" w:rsidRPr="00A82A66" w:rsidRDefault="00F965ED" w:rsidP="00F965ED">
      <w:pPr>
        <w:pStyle w:val="af7"/>
        <w:widowControl w:val="0"/>
        <w:spacing w:before="0" w:beforeAutospacing="0" w:after="0" w:afterAutospacing="0"/>
        <w:ind w:firstLine="539"/>
        <w:jc w:val="center"/>
      </w:pPr>
      <w:r w:rsidRPr="00A82A66">
        <w:t> </w:t>
      </w:r>
    </w:p>
    <w:tbl>
      <w:tblPr>
        <w:tblW w:w="0" w:type="auto"/>
        <w:jc w:val="center"/>
        <w:tblCellSpacing w:w="0" w:type="dxa"/>
        <w:tblInd w:w="5" w:type="dxa"/>
        <w:tblCellMar>
          <w:left w:w="0" w:type="dxa"/>
          <w:right w:w="0" w:type="dxa"/>
        </w:tblCellMar>
        <w:tblLook w:val="04A0"/>
      </w:tblPr>
      <w:tblGrid>
        <w:gridCol w:w="4788"/>
        <w:gridCol w:w="2410"/>
        <w:gridCol w:w="1984"/>
      </w:tblGrid>
      <w:tr w:rsidR="00F965ED" w:rsidRPr="00A82A66" w:rsidTr="00826796">
        <w:trPr>
          <w:trHeight w:val="300"/>
          <w:tblCellSpacing w:w="0" w:type="dxa"/>
          <w:jc w:val="center"/>
        </w:trPr>
        <w:tc>
          <w:tcPr>
            <w:tcW w:w="47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Наименование показателей</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Годы</w:t>
            </w:r>
          </w:p>
        </w:tc>
      </w:tr>
      <w:tr w:rsidR="00F965ED" w:rsidRPr="00A82A66" w:rsidTr="00826796">
        <w:trPr>
          <w:trHeight w:val="300"/>
          <w:tblCellSpacing w:w="0" w:type="dxa"/>
          <w:jc w:val="center"/>
        </w:trPr>
        <w:tc>
          <w:tcPr>
            <w:tcW w:w="0" w:type="auto"/>
            <w:vMerge/>
            <w:tcBorders>
              <w:top w:val="single" w:sz="4" w:space="0" w:color="000000"/>
              <w:left w:val="single" w:sz="4" w:space="0" w:color="000000"/>
              <w:bottom w:val="nil"/>
              <w:right w:val="nil"/>
            </w:tcBorders>
            <w:vAlign w:val="center"/>
            <w:hideMark/>
          </w:tcPr>
          <w:p w:rsidR="00F965ED" w:rsidRPr="00A82A66" w:rsidRDefault="00F965ED" w:rsidP="00826796"/>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2020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2025</w:t>
            </w:r>
          </w:p>
        </w:tc>
      </w:tr>
      <w:tr w:rsidR="00F965ED" w:rsidRPr="00A82A66" w:rsidTr="00826796">
        <w:trPr>
          <w:trHeight w:val="70"/>
          <w:tblCellSpacing w:w="0" w:type="dxa"/>
          <w:jc w:val="center"/>
        </w:trPr>
        <w:tc>
          <w:tcPr>
            <w:tcW w:w="478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Численность, чел./%</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1008/100,0</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1010/100,0</w:t>
            </w:r>
          </w:p>
        </w:tc>
      </w:tr>
      <w:tr w:rsidR="00F965ED" w:rsidRPr="00A82A66" w:rsidTr="00826796">
        <w:trPr>
          <w:trHeight w:val="300"/>
          <w:tblCellSpacing w:w="0" w:type="dxa"/>
          <w:jc w:val="center"/>
        </w:trPr>
        <w:tc>
          <w:tcPr>
            <w:tcW w:w="478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 моложе трудоспособного возраста</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169/16,8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170/16,8</w:t>
            </w:r>
          </w:p>
        </w:tc>
      </w:tr>
      <w:tr w:rsidR="00F965ED" w:rsidRPr="00A82A66" w:rsidTr="00826796">
        <w:trPr>
          <w:trHeight w:val="300"/>
          <w:tblCellSpacing w:w="0" w:type="dxa"/>
          <w:jc w:val="center"/>
        </w:trPr>
        <w:tc>
          <w:tcPr>
            <w:tcW w:w="478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 в трудоспособном возрасте</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530/52,6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531/52,6</w:t>
            </w:r>
          </w:p>
        </w:tc>
      </w:tr>
      <w:tr w:rsidR="00F965ED" w:rsidRPr="00A82A66" w:rsidTr="00826796">
        <w:trPr>
          <w:trHeight w:val="300"/>
          <w:tblCellSpacing w:w="0" w:type="dxa"/>
          <w:jc w:val="center"/>
        </w:trPr>
        <w:tc>
          <w:tcPr>
            <w:tcW w:w="478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pPr>
            <w:r w:rsidRPr="00A82A66">
              <w:t>- старше трудоспособного возраста</w:t>
            </w:r>
          </w:p>
        </w:tc>
        <w:tc>
          <w:tcPr>
            <w:tcW w:w="241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309/30,6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5ED" w:rsidRPr="00A82A66" w:rsidRDefault="00F965ED" w:rsidP="00826796">
            <w:pPr>
              <w:pStyle w:val="af7"/>
              <w:widowControl w:val="0"/>
              <w:spacing w:before="0" w:beforeAutospacing="0" w:after="0" w:afterAutospacing="0"/>
              <w:jc w:val="center"/>
            </w:pPr>
            <w:r w:rsidRPr="00A82A66">
              <w:t>309/30,6</w:t>
            </w:r>
          </w:p>
        </w:tc>
      </w:tr>
    </w:tbl>
    <w:p w:rsidR="00F965ED" w:rsidRPr="00A82A66" w:rsidRDefault="00F965ED" w:rsidP="00F965ED">
      <w:pPr>
        <w:pStyle w:val="af7"/>
        <w:spacing w:before="0" w:beforeAutospacing="0" w:after="0" w:afterAutospacing="0"/>
      </w:pPr>
      <w:r w:rsidRPr="00A82A66">
        <w:t> </w:t>
      </w:r>
    </w:p>
    <w:p w:rsidR="00F965ED" w:rsidRPr="00A82A66" w:rsidRDefault="00F965ED" w:rsidP="00F965ED">
      <w:pPr>
        <w:pStyle w:val="af7"/>
        <w:spacing w:before="0" w:beforeAutospacing="0" w:after="0" w:afterAutospacing="0"/>
        <w:ind w:firstLine="539"/>
      </w:pPr>
      <w:r w:rsidRPr="00A82A66">
        <w:rPr>
          <w:i/>
          <w:iCs/>
        </w:rPr>
        <w:t>По результатам анализа, проведенного в пункте 2.1., выявлено следующее:</w:t>
      </w:r>
    </w:p>
    <w:p w:rsidR="00F965ED" w:rsidRPr="00A82A66" w:rsidRDefault="00F965ED" w:rsidP="007610A9">
      <w:pPr>
        <w:pStyle w:val="af7"/>
        <w:numPr>
          <w:ilvl w:val="0"/>
          <w:numId w:val="75"/>
        </w:numPr>
        <w:tabs>
          <w:tab w:val="clear" w:pos="720"/>
          <w:tab w:val="left" w:pos="0"/>
          <w:tab w:val="num" w:pos="993"/>
        </w:tabs>
        <w:spacing w:before="0" w:beforeAutospacing="0" w:after="0" w:afterAutospacing="0"/>
        <w:ind w:left="0" w:firstLine="567"/>
      </w:pPr>
      <w:r w:rsidRPr="00A82A66">
        <w:rPr>
          <w:i/>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F965ED" w:rsidRPr="00A82A66" w:rsidRDefault="00F965ED" w:rsidP="007610A9">
      <w:pPr>
        <w:pStyle w:val="af7"/>
        <w:numPr>
          <w:ilvl w:val="0"/>
          <w:numId w:val="75"/>
        </w:numPr>
        <w:tabs>
          <w:tab w:val="clear" w:pos="720"/>
          <w:tab w:val="left" w:pos="0"/>
          <w:tab w:val="num" w:pos="993"/>
        </w:tabs>
        <w:spacing w:before="0" w:beforeAutospacing="0" w:after="0" w:afterAutospacing="0"/>
        <w:ind w:left="0" w:firstLine="567"/>
      </w:pPr>
      <w:r w:rsidRPr="00A82A66">
        <w:rPr>
          <w:i/>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F965ED" w:rsidRPr="00A82A66" w:rsidRDefault="00F965ED" w:rsidP="007610A9">
      <w:pPr>
        <w:pStyle w:val="af7"/>
        <w:numPr>
          <w:ilvl w:val="0"/>
          <w:numId w:val="75"/>
        </w:numPr>
        <w:tabs>
          <w:tab w:val="clear" w:pos="720"/>
          <w:tab w:val="left" w:pos="0"/>
          <w:tab w:val="num" w:pos="993"/>
        </w:tabs>
        <w:spacing w:before="0" w:beforeAutospacing="0" w:after="0" w:afterAutospacing="0"/>
        <w:ind w:left="0" w:firstLine="567"/>
      </w:pPr>
      <w:r w:rsidRPr="00A82A66">
        <w:rPr>
          <w:i/>
          <w:iCs/>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F965ED" w:rsidRPr="00A82A66" w:rsidRDefault="00F965ED" w:rsidP="00F965ED">
      <w:pPr>
        <w:pStyle w:val="af7"/>
        <w:spacing w:before="0" w:beforeAutospacing="0" w:after="0" w:afterAutospacing="0"/>
        <w:ind w:firstLine="539"/>
      </w:pPr>
      <w:r w:rsidRPr="00A82A66">
        <w:t> </w:t>
      </w:r>
    </w:p>
    <w:p w:rsidR="00F965ED" w:rsidRPr="00A82A66" w:rsidRDefault="00F965ED" w:rsidP="007610A9">
      <w:pPr>
        <w:widowControl w:val="0"/>
        <w:numPr>
          <w:ilvl w:val="1"/>
          <w:numId w:val="70"/>
        </w:numPr>
        <w:tabs>
          <w:tab w:val="left" w:pos="567"/>
        </w:tabs>
        <w:spacing w:after="160" w:line="259" w:lineRule="auto"/>
        <w:contextualSpacing/>
        <w:jc w:val="center"/>
        <w:outlineLvl w:val="1"/>
        <w:rPr>
          <w:b/>
          <w:iCs/>
          <w:kern w:val="1"/>
          <w:lang w:eastAsia="en-US"/>
        </w:rPr>
      </w:pPr>
      <w:bookmarkStart w:id="140" w:name="_Toc59800198"/>
      <w:bookmarkStart w:id="141" w:name="_Toc85469297"/>
      <w:r w:rsidRPr="00A82A66">
        <w:rPr>
          <w:rFonts w:eastAsia="Calibri"/>
          <w:b/>
          <w:kern w:val="1"/>
          <w:lang w:eastAsia="en-US"/>
        </w:rPr>
        <w:t>Предложения по оптимизации административно-территориального устройства Великоархангельского сельского поселения и по включению земельных участков в границы населенных пунктов</w:t>
      </w:r>
      <w:r w:rsidRPr="00A82A66">
        <w:rPr>
          <w:rFonts w:eastAsia="Lucida Sans Unicode"/>
          <w:b/>
          <w:kern w:val="1"/>
          <w:lang w:eastAsia="en-US"/>
        </w:rPr>
        <w:t>.</w:t>
      </w:r>
      <w:bookmarkEnd w:id="140"/>
      <w:bookmarkEnd w:id="141"/>
    </w:p>
    <w:p w:rsidR="00F965ED" w:rsidRPr="00A82A66" w:rsidRDefault="00F965ED" w:rsidP="00F965ED">
      <w:pPr>
        <w:spacing w:line="259" w:lineRule="auto"/>
        <w:ind w:firstLine="567"/>
        <w:jc w:val="both"/>
        <w:rPr>
          <w:rFonts w:eastAsia="Calibri"/>
          <w:highlight w:val="yellow"/>
          <w:lang w:eastAsia="en-US"/>
        </w:rPr>
      </w:pP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F965ED" w:rsidRPr="00A82A66" w:rsidRDefault="00F965ED" w:rsidP="00F965ED">
      <w:pPr>
        <w:ind w:firstLine="567"/>
        <w:jc w:val="both"/>
      </w:pPr>
      <w:r w:rsidRPr="00A82A66">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F965ED" w:rsidRPr="00A82A66" w:rsidRDefault="00F965ED" w:rsidP="00F965ED">
      <w:pPr>
        <w:ind w:firstLine="567"/>
        <w:jc w:val="both"/>
        <w:rPr>
          <w:rFonts w:eastAsia="Calibri"/>
          <w:lang w:eastAsia="en-US"/>
        </w:rPr>
      </w:pPr>
      <w:r w:rsidRPr="00A82A66">
        <w:rPr>
          <w:rFonts w:eastAsia="Calibri"/>
          <w:iCs/>
          <w:lang w:eastAsia="en-US"/>
        </w:rPr>
        <w:t xml:space="preserve">Границы и статус Великоархангельского сельского поселения установлены законом </w:t>
      </w:r>
      <w:r w:rsidRPr="00A82A66">
        <w:rPr>
          <w:rFonts w:eastAsia="TimesNewRomanPSMT"/>
          <w:iCs/>
          <w:lang w:eastAsia="en-US"/>
        </w:rPr>
        <w:t xml:space="preserve">Воронежской области от </w:t>
      </w:r>
      <w:r w:rsidRPr="00A82A66">
        <w:rPr>
          <w:rFonts w:eastAsia="TimesNewRomanPSMT"/>
          <w:lang w:eastAsia="en-US"/>
        </w:rPr>
        <w:t>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F965ED" w:rsidRPr="00A82A66" w:rsidRDefault="00F965ED" w:rsidP="00F965ED">
      <w:pPr>
        <w:autoSpaceDE w:val="0"/>
        <w:autoSpaceDN w:val="0"/>
        <w:adjustRightInd w:val="0"/>
        <w:ind w:firstLine="567"/>
        <w:jc w:val="both"/>
        <w:rPr>
          <w:rFonts w:eastAsia="Calibri"/>
          <w:lang w:eastAsia="en-US"/>
        </w:rPr>
      </w:pPr>
      <w:r w:rsidRPr="00A82A66">
        <w:rPr>
          <w:rFonts w:eastAsia="Calibri"/>
          <w:lang w:eastAsia="en-US"/>
        </w:rPr>
        <w:t xml:space="preserve">В генеральный план Великоархангельского сельского поселения, утвержденный решением Совета народных депутатов Великоархангельского сельского поселения </w:t>
      </w:r>
      <w:r w:rsidRPr="00A82A66">
        <w:rPr>
          <w:rFonts w:eastAsia="Calibri"/>
          <w:lang w:eastAsia="en-US"/>
        </w:rPr>
        <w:lastRenderedPageBreak/>
        <w:t xml:space="preserve">Бутурлиновского муниципального района Воронежской области от 31.08.2012 № 94, были внесены изменения в части установления границ населенных пунктов: </w:t>
      </w:r>
      <w:r w:rsidRPr="00A82A66">
        <w:rPr>
          <w:rFonts w:eastAsia="TimesNewRoman"/>
        </w:rPr>
        <w:t>с. Великоархангельское и с. Тюниково</w:t>
      </w:r>
      <w:r w:rsidRPr="00A82A66">
        <w:rPr>
          <w:rFonts w:eastAsia="Calibri"/>
          <w:lang w:eastAsia="en-US"/>
        </w:rPr>
        <w:t xml:space="preserve">Указанные изменения в генеральный план утверждены решением СНД </w:t>
      </w:r>
      <w:r w:rsidRPr="00A82A66">
        <w:rPr>
          <w:rFonts w:eastAsia="Calibri"/>
          <w:b/>
          <w:lang w:eastAsia="en-US"/>
        </w:rPr>
        <w:t>от 31.05.2017 № 136</w:t>
      </w:r>
      <w:r w:rsidRPr="00A82A66">
        <w:rPr>
          <w:rFonts w:eastAsia="Calibri"/>
          <w:lang w:eastAsia="en-US"/>
        </w:rPr>
        <w:t>. Сведения о границах указанных населенных пунктов внесены в ЕГРН.</w:t>
      </w:r>
    </w:p>
    <w:p w:rsidR="00F965ED" w:rsidRPr="00A82A66" w:rsidRDefault="00F965ED" w:rsidP="00F965ED">
      <w:pPr>
        <w:tabs>
          <w:tab w:val="left" w:pos="851"/>
        </w:tabs>
        <w:autoSpaceDE w:val="0"/>
        <w:autoSpaceDN w:val="0"/>
        <w:adjustRightInd w:val="0"/>
        <w:ind w:left="360"/>
        <w:jc w:val="both"/>
        <w:rPr>
          <w:rFonts w:eastAsia="TimesNewRoman"/>
        </w:rPr>
      </w:pPr>
    </w:p>
    <w:p w:rsidR="00F965ED" w:rsidRPr="00A82A66" w:rsidRDefault="00F965ED" w:rsidP="00F965ED">
      <w:pPr>
        <w:autoSpaceDE w:val="0"/>
        <w:autoSpaceDN w:val="0"/>
        <w:adjustRightInd w:val="0"/>
        <w:jc w:val="center"/>
        <w:rPr>
          <w:rFonts w:eastAsia="Calibri"/>
          <w:b/>
          <w:bCs/>
          <w:iCs/>
          <w:lang w:eastAsia="en-US"/>
        </w:rPr>
      </w:pPr>
      <w:r w:rsidRPr="00A82A66">
        <w:rPr>
          <w:rFonts w:eastAsia="Calibri"/>
          <w:b/>
          <w:bCs/>
          <w:iCs/>
          <w:lang w:eastAsia="en-US"/>
        </w:rPr>
        <w:t>Перечень мероприятий по территориальному планированию в части</w:t>
      </w:r>
    </w:p>
    <w:p w:rsidR="00F965ED" w:rsidRPr="00A82A66" w:rsidRDefault="00F965ED" w:rsidP="00F965ED">
      <w:pPr>
        <w:autoSpaceDE w:val="0"/>
        <w:autoSpaceDN w:val="0"/>
        <w:adjustRightInd w:val="0"/>
        <w:jc w:val="center"/>
        <w:rPr>
          <w:rFonts w:eastAsia="Calibri"/>
          <w:b/>
          <w:bCs/>
          <w:iCs/>
          <w:lang w:eastAsia="en-US"/>
        </w:rPr>
      </w:pPr>
      <w:r w:rsidRPr="00A82A66">
        <w:rPr>
          <w:rFonts w:eastAsia="Calibri"/>
          <w:b/>
          <w:bCs/>
          <w:iCs/>
          <w:lang w:eastAsia="en-US"/>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5670"/>
        <w:gridCol w:w="1276"/>
        <w:gridCol w:w="1074"/>
        <w:gridCol w:w="1221"/>
      </w:tblGrid>
      <w:tr w:rsidR="00F965ED" w:rsidRPr="00A82A66" w:rsidTr="00826796">
        <w:trPr>
          <w:trHeight w:val="649"/>
          <w:jc w:val="center"/>
        </w:trPr>
        <w:tc>
          <w:tcPr>
            <w:tcW w:w="539" w:type="dxa"/>
            <w:vMerge w:val="restart"/>
            <w:shd w:val="clear" w:color="auto" w:fill="D9D9D9"/>
          </w:tcPr>
          <w:p w:rsidR="00F965ED" w:rsidRPr="00A82A66" w:rsidRDefault="00F965ED" w:rsidP="00826796">
            <w:pPr>
              <w:jc w:val="center"/>
              <w:rPr>
                <w:rFonts w:eastAsia="Calibri"/>
                <w:b/>
                <w:lang w:eastAsia="en-US"/>
              </w:rPr>
            </w:pPr>
            <w:r w:rsidRPr="00A82A66">
              <w:rPr>
                <w:rFonts w:eastAsia="Calibri"/>
                <w:b/>
                <w:sz w:val="22"/>
                <w:szCs w:val="22"/>
                <w:lang w:eastAsia="en-US"/>
              </w:rPr>
              <w:t>№ п/п</w:t>
            </w:r>
          </w:p>
        </w:tc>
        <w:tc>
          <w:tcPr>
            <w:tcW w:w="5670" w:type="dxa"/>
            <w:vMerge w:val="restart"/>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Наименование мероприятия</w:t>
            </w:r>
          </w:p>
        </w:tc>
        <w:tc>
          <w:tcPr>
            <w:tcW w:w="1276" w:type="dxa"/>
            <w:vMerge w:val="restart"/>
            <w:shd w:val="clear" w:color="auto" w:fill="D9D9D9"/>
            <w:vAlign w:val="center"/>
          </w:tcPr>
          <w:p w:rsidR="00F965ED" w:rsidRPr="00A82A66" w:rsidRDefault="00F965ED" w:rsidP="00826796">
            <w:pPr>
              <w:jc w:val="center"/>
              <w:rPr>
                <w:rFonts w:eastAsia="Calibri"/>
                <w:b/>
                <w:u w:val="single"/>
                <w:lang w:eastAsia="en-US"/>
              </w:rPr>
            </w:pPr>
            <w:r w:rsidRPr="00A82A66">
              <w:rPr>
                <w:rFonts w:eastAsia="Calibri"/>
                <w:b/>
                <w:sz w:val="22"/>
                <w:szCs w:val="22"/>
                <w:lang w:eastAsia="en-US"/>
              </w:rPr>
              <w:t>Площадь участка, га</w:t>
            </w:r>
          </w:p>
        </w:tc>
        <w:tc>
          <w:tcPr>
            <w:tcW w:w="2295" w:type="dxa"/>
            <w:gridSpan w:val="2"/>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Этапы реализации проектных решений</w:t>
            </w:r>
          </w:p>
        </w:tc>
      </w:tr>
      <w:tr w:rsidR="00F965ED" w:rsidRPr="00A82A66" w:rsidTr="00826796">
        <w:trPr>
          <w:trHeight w:val="425"/>
          <w:jc w:val="center"/>
        </w:trPr>
        <w:tc>
          <w:tcPr>
            <w:tcW w:w="539" w:type="dxa"/>
            <w:vMerge/>
            <w:shd w:val="clear" w:color="auto" w:fill="D9D9D9"/>
          </w:tcPr>
          <w:p w:rsidR="00F965ED" w:rsidRPr="00A82A66" w:rsidRDefault="00F965ED" w:rsidP="00826796">
            <w:pPr>
              <w:jc w:val="center"/>
              <w:rPr>
                <w:rFonts w:eastAsia="Calibri"/>
                <w:b/>
                <w:bCs/>
                <w:lang w:eastAsia="en-US"/>
              </w:rPr>
            </w:pPr>
          </w:p>
        </w:tc>
        <w:tc>
          <w:tcPr>
            <w:tcW w:w="5670" w:type="dxa"/>
            <w:vMerge/>
            <w:shd w:val="clear" w:color="auto" w:fill="D9D9D9"/>
            <w:vAlign w:val="center"/>
          </w:tcPr>
          <w:p w:rsidR="00F965ED" w:rsidRPr="00A82A66" w:rsidRDefault="00F965ED" w:rsidP="00826796">
            <w:pPr>
              <w:jc w:val="center"/>
              <w:rPr>
                <w:rFonts w:eastAsia="Calibri"/>
                <w:b/>
                <w:lang w:eastAsia="en-US"/>
              </w:rPr>
            </w:pPr>
          </w:p>
        </w:tc>
        <w:tc>
          <w:tcPr>
            <w:tcW w:w="1276" w:type="dxa"/>
            <w:vMerge/>
            <w:shd w:val="clear" w:color="auto" w:fill="D9D9D9"/>
            <w:vAlign w:val="center"/>
          </w:tcPr>
          <w:p w:rsidR="00F965ED" w:rsidRPr="00A82A66" w:rsidRDefault="00F965ED" w:rsidP="00826796">
            <w:pPr>
              <w:jc w:val="center"/>
              <w:rPr>
                <w:rFonts w:eastAsia="Calibri"/>
                <w:b/>
                <w:lang w:eastAsia="en-US"/>
              </w:rPr>
            </w:pPr>
          </w:p>
        </w:tc>
        <w:tc>
          <w:tcPr>
            <w:tcW w:w="1074" w:type="dxa"/>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val="en-US" w:eastAsia="en-US"/>
              </w:rPr>
              <w:t xml:space="preserve">I </w:t>
            </w:r>
            <w:r w:rsidRPr="00A82A66">
              <w:rPr>
                <w:rFonts w:eastAsia="Calibri"/>
                <w:b/>
                <w:sz w:val="22"/>
                <w:szCs w:val="22"/>
                <w:lang w:eastAsia="en-US"/>
              </w:rPr>
              <w:t>очередь</w:t>
            </w:r>
          </w:p>
        </w:tc>
        <w:tc>
          <w:tcPr>
            <w:tcW w:w="1221" w:type="dxa"/>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val="en-US" w:eastAsia="en-US"/>
              </w:rPr>
              <w:t xml:space="preserve">II </w:t>
            </w:r>
            <w:r w:rsidRPr="00A82A66">
              <w:rPr>
                <w:rFonts w:eastAsia="Calibri"/>
                <w:b/>
                <w:sz w:val="22"/>
                <w:szCs w:val="22"/>
                <w:lang w:eastAsia="en-US"/>
              </w:rPr>
              <w:t>очередь</w:t>
            </w:r>
          </w:p>
        </w:tc>
      </w:tr>
      <w:tr w:rsidR="00F965ED" w:rsidRPr="00A82A66" w:rsidTr="00826796">
        <w:trPr>
          <w:trHeight w:val="729"/>
          <w:jc w:val="center"/>
        </w:trPr>
        <w:tc>
          <w:tcPr>
            <w:tcW w:w="539" w:type="dxa"/>
            <w:shd w:val="clear" w:color="auto" w:fill="FFFFFF"/>
          </w:tcPr>
          <w:p w:rsidR="00F965ED" w:rsidRPr="00A82A66" w:rsidRDefault="00F965ED" w:rsidP="007610A9">
            <w:pPr>
              <w:widowControl w:val="0"/>
              <w:numPr>
                <w:ilvl w:val="0"/>
                <w:numId w:val="19"/>
              </w:numPr>
              <w:spacing w:after="160" w:line="259" w:lineRule="auto"/>
              <w:ind w:left="0" w:firstLine="0"/>
              <w:contextualSpacing/>
              <w:jc w:val="center"/>
              <w:rPr>
                <w:rFonts w:eastAsia="Lucida Sans Unicode"/>
                <w:kern w:val="1"/>
                <w:lang w:eastAsia="en-US"/>
              </w:rPr>
            </w:pPr>
          </w:p>
        </w:tc>
        <w:tc>
          <w:tcPr>
            <w:tcW w:w="6946" w:type="dxa"/>
            <w:gridSpan w:val="2"/>
            <w:shd w:val="clear" w:color="auto" w:fill="FFFFFF"/>
          </w:tcPr>
          <w:p w:rsidR="00F965ED" w:rsidRPr="00A82A66" w:rsidRDefault="00F965ED" w:rsidP="00826796">
            <w:pPr>
              <w:spacing w:line="259" w:lineRule="auto"/>
              <w:jc w:val="both"/>
              <w:rPr>
                <w:rFonts w:eastAsia="Calibri"/>
                <w:lang w:eastAsia="en-US"/>
              </w:rPr>
            </w:pPr>
            <w:r w:rsidRPr="00A82A66">
              <w:rPr>
                <w:rFonts w:eastAsia="Calibri"/>
                <w:sz w:val="22"/>
                <w:szCs w:val="22"/>
                <w:lang w:eastAsia="en-US"/>
              </w:rPr>
              <w:t>Проведение необходимых мероприятий по уточнению площадей земель различных категорий на территории Великоархангельского сельского поселения и внесении соответствующих изменения в учётную документацию.</w:t>
            </w:r>
          </w:p>
        </w:tc>
        <w:tc>
          <w:tcPr>
            <w:tcW w:w="1074" w:type="dxa"/>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w:t>
            </w:r>
          </w:p>
        </w:tc>
        <w:tc>
          <w:tcPr>
            <w:tcW w:w="1221" w:type="dxa"/>
            <w:shd w:val="clear" w:color="auto" w:fill="auto"/>
            <w:vAlign w:val="center"/>
          </w:tcPr>
          <w:p w:rsidR="00F965ED" w:rsidRPr="00A82A66" w:rsidRDefault="00F965ED" w:rsidP="00826796">
            <w:pPr>
              <w:jc w:val="center"/>
              <w:rPr>
                <w:rFonts w:eastAsia="Calibri"/>
                <w:b/>
                <w:lang w:eastAsia="en-US"/>
              </w:rPr>
            </w:pPr>
          </w:p>
        </w:tc>
      </w:tr>
    </w:tbl>
    <w:p w:rsidR="00F965ED" w:rsidRPr="00A82A66" w:rsidRDefault="00F965ED" w:rsidP="00F965ED">
      <w:pPr>
        <w:autoSpaceDE w:val="0"/>
        <w:autoSpaceDN w:val="0"/>
        <w:adjustRightInd w:val="0"/>
        <w:ind w:firstLine="567"/>
        <w:jc w:val="both"/>
        <w:rPr>
          <w:rFonts w:eastAsia="Calibri"/>
          <w:bCs/>
          <w:iCs/>
          <w:highlight w:val="yellow"/>
          <w:lang w:eastAsia="en-US"/>
        </w:rPr>
      </w:pPr>
    </w:p>
    <w:p w:rsidR="00F965ED" w:rsidRPr="00A82A66" w:rsidRDefault="00F965ED" w:rsidP="00F965ED">
      <w:pPr>
        <w:autoSpaceDE w:val="0"/>
        <w:autoSpaceDN w:val="0"/>
        <w:adjustRightInd w:val="0"/>
        <w:ind w:firstLine="567"/>
        <w:jc w:val="both"/>
        <w:rPr>
          <w:rFonts w:eastAsia="Calibri"/>
          <w:i/>
          <w:lang w:eastAsia="en-US"/>
        </w:rPr>
      </w:pPr>
      <w:r w:rsidRPr="00A82A66">
        <w:rPr>
          <w:rFonts w:eastAsia="Calibri"/>
          <w:i/>
          <w:lang w:eastAsia="en-US"/>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F965ED" w:rsidRPr="00A82A66" w:rsidRDefault="00F965ED" w:rsidP="00F965ED">
      <w:pPr>
        <w:autoSpaceDE w:val="0"/>
        <w:autoSpaceDN w:val="0"/>
        <w:adjustRightInd w:val="0"/>
        <w:ind w:firstLine="567"/>
        <w:jc w:val="both"/>
        <w:rPr>
          <w:rFonts w:eastAsia="Calibri"/>
          <w:bCs/>
          <w:iCs/>
          <w:lang w:eastAsia="en-US"/>
        </w:rPr>
      </w:pPr>
    </w:p>
    <w:p w:rsidR="00F965ED" w:rsidRPr="00A82A66" w:rsidRDefault="00F965ED" w:rsidP="007610A9">
      <w:pPr>
        <w:pStyle w:val="a4"/>
        <w:widowControl w:val="0"/>
        <w:numPr>
          <w:ilvl w:val="1"/>
          <w:numId w:val="70"/>
        </w:numPr>
        <w:tabs>
          <w:tab w:val="left" w:pos="1134"/>
        </w:tabs>
        <w:contextualSpacing/>
        <w:jc w:val="center"/>
        <w:outlineLvl w:val="1"/>
        <w:rPr>
          <w:b/>
          <w:iCs/>
        </w:rPr>
      </w:pPr>
      <w:bookmarkStart w:id="142" w:name="_Toc59800199"/>
      <w:bookmarkStart w:id="143" w:name="_Toc85469298"/>
      <w:r w:rsidRPr="00A82A66">
        <w:rPr>
          <w:b/>
          <w:caps/>
        </w:rPr>
        <w:t>Предложения по совершенствованию и развитию функционального зонирования.</w:t>
      </w:r>
      <w:bookmarkEnd w:id="142"/>
      <w:bookmarkEnd w:id="143"/>
    </w:p>
    <w:p w:rsidR="00F965ED" w:rsidRPr="00A82A66" w:rsidRDefault="00F965ED" w:rsidP="00F965ED">
      <w:pPr>
        <w:ind w:firstLine="567"/>
        <w:jc w:val="both"/>
        <w:rPr>
          <w:highlight w:val="yellow"/>
        </w:rPr>
      </w:pPr>
    </w:p>
    <w:p w:rsidR="00F965ED" w:rsidRPr="00A82A66" w:rsidRDefault="00F965ED" w:rsidP="00F965ED">
      <w:pPr>
        <w:ind w:firstLine="567"/>
        <w:jc w:val="both"/>
      </w:pPr>
      <w:r w:rsidRPr="00A82A66">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F965ED" w:rsidRPr="00A82A66" w:rsidRDefault="00F965ED" w:rsidP="00F965ED">
      <w:pPr>
        <w:ind w:firstLine="567"/>
        <w:jc w:val="both"/>
      </w:pPr>
      <w:r w:rsidRPr="00A82A66">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F965ED" w:rsidRPr="00A82A66" w:rsidRDefault="00F965ED" w:rsidP="00F965ED">
      <w:pPr>
        <w:ind w:firstLine="567"/>
        <w:jc w:val="both"/>
      </w:pPr>
    </w:p>
    <w:p w:rsidR="00F965ED" w:rsidRPr="00A82A66" w:rsidRDefault="00F965ED" w:rsidP="00F965ED">
      <w:pPr>
        <w:pStyle w:val="Standard"/>
        <w:ind w:firstLine="567"/>
        <w:jc w:val="both"/>
        <w:rPr>
          <w:b/>
          <w:i/>
        </w:rPr>
      </w:pPr>
      <w:r w:rsidRPr="00A82A66">
        <w:rPr>
          <w:b/>
          <w:i/>
        </w:rPr>
        <w:t>В Генеральном плане выделены следующие виды функциональных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254"/>
        <w:gridCol w:w="2268"/>
        <w:gridCol w:w="2268"/>
      </w:tblGrid>
      <w:tr w:rsidR="00F965ED" w:rsidRPr="00A82A66" w:rsidTr="00826796">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ind w:left="-426" w:right="-109" w:firstLine="284"/>
              <w:jc w:val="center"/>
              <w:rPr>
                <w:rFonts w:eastAsia="Lucida Sans Unicode"/>
                <w:b/>
              </w:rPr>
            </w:pPr>
            <w:r w:rsidRPr="00A82A66">
              <w:rPr>
                <w:b/>
              </w:rPr>
              <w:t>№ п</w:t>
            </w:r>
            <w:r w:rsidRPr="00A82A66">
              <w:rPr>
                <w:b/>
                <w:lang w:val="en-US"/>
              </w:rPr>
              <w:t>/</w:t>
            </w:r>
            <w:r w:rsidRPr="00A82A66">
              <w:rPr>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ind w:firstLine="567"/>
              <w:jc w:val="center"/>
              <w:rPr>
                <w:rFonts w:eastAsia="Lucida Sans Unicode"/>
                <w:b/>
              </w:rPr>
            </w:pPr>
            <w:r w:rsidRPr="00A82A66">
              <w:rPr>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pStyle w:val="15"/>
              <w:ind w:left="0" w:firstLine="0"/>
              <w:contextualSpacing/>
              <w:jc w:val="center"/>
              <w:rPr>
                <w:b/>
                <w:sz w:val="22"/>
                <w:szCs w:val="22"/>
              </w:rPr>
            </w:pPr>
            <w:r w:rsidRPr="00A82A66">
              <w:rPr>
                <w:b/>
                <w:sz w:val="22"/>
                <w:szCs w:val="22"/>
              </w:rPr>
              <w:t>Существующая</w:t>
            </w:r>
          </w:p>
          <w:p w:rsidR="00F965ED" w:rsidRPr="00A82A66" w:rsidRDefault="00F965ED" w:rsidP="00826796">
            <w:pPr>
              <w:pStyle w:val="15"/>
              <w:ind w:left="0" w:firstLine="0"/>
              <w:contextualSpacing/>
              <w:jc w:val="center"/>
              <w:rPr>
                <w:b/>
                <w:sz w:val="22"/>
                <w:szCs w:val="22"/>
              </w:rPr>
            </w:pPr>
            <w:r w:rsidRPr="00A82A66">
              <w:rPr>
                <w:b/>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pStyle w:val="15"/>
              <w:ind w:left="0" w:firstLine="0"/>
              <w:contextualSpacing/>
              <w:jc w:val="center"/>
              <w:rPr>
                <w:b/>
                <w:sz w:val="22"/>
                <w:szCs w:val="22"/>
              </w:rPr>
            </w:pPr>
            <w:r w:rsidRPr="00A82A66">
              <w:rPr>
                <w:b/>
                <w:sz w:val="22"/>
                <w:szCs w:val="22"/>
              </w:rPr>
              <w:t>Планируемая</w:t>
            </w:r>
          </w:p>
          <w:p w:rsidR="00F965ED" w:rsidRPr="00A82A66" w:rsidRDefault="00F965ED" w:rsidP="00826796">
            <w:pPr>
              <w:pStyle w:val="15"/>
              <w:ind w:left="0" w:firstLine="0"/>
              <w:contextualSpacing/>
              <w:jc w:val="center"/>
              <w:rPr>
                <w:b/>
                <w:sz w:val="22"/>
                <w:szCs w:val="22"/>
              </w:rPr>
            </w:pPr>
            <w:r w:rsidRPr="00A82A66">
              <w:rPr>
                <w:b/>
                <w:sz w:val="22"/>
                <w:szCs w:val="22"/>
              </w:rPr>
              <w:t>площадь, га</w:t>
            </w:r>
          </w:p>
        </w:tc>
      </w:tr>
      <w:tr w:rsidR="00F965ED" w:rsidRPr="00A82A66" w:rsidTr="00826796">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ind w:left="-426" w:firstLine="284"/>
              <w:jc w:val="center"/>
              <w:rPr>
                <w:b/>
              </w:rPr>
            </w:pPr>
            <w:r w:rsidRPr="00A82A66">
              <w:rPr>
                <w:b/>
              </w:rPr>
              <w:t>село Великоархангельское</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299,098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299,522</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7,126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6,702</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Производственные зоны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0,178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0,178</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51,010</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51,010</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191,585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191,585</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4,917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4,917</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7,834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7,834</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rPr>
                <w:rFonts w:eastAsia="Lucida Sans Unicode"/>
              </w:rPr>
            </w:pPr>
            <w:r w:rsidRPr="00A82A66">
              <w:t>Зоны кладбищ</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6,011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6,011</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pPr>
            <w:r w:rsidRPr="00A82A66">
              <w:t>Зона складирования отходов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0,500</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0,500</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3"/>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rPr>
                <w:rFonts w:eastAsia="Lucida Sans Unicode"/>
              </w:rPr>
            </w:pPr>
            <w:r w:rsidRPr="00A82A66">
              <w:t>Водные объекты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0,963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0,963</w:t>
            </w:r>
          </w:p>
        </w:tc>
      </w:tr>
      <w:tr w:rsidR="00F965ED" w:rsidRPr="00A82A66" w:rsidTr="00826796">
        <w:trPr>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left="-142" w:firstLine="142"/>
              <w:rPr>
                <w:rFonts w:eastAsia="Lucida Sans Unicode"/>
                <w:b/>
              </w:rPr>
            </w:pPr>
            <w:r w:rsidRPr="00A82A66">
              <w:rPr>
                <w:b/>
              </w:rPr>
              <w:lastRenderedPageBreak/>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center"/>
              <w:rPr>
                <w:rFonts w:eastAsia="Lucida Sans Unicode"/>
                <w:b/>
              </w:rPr>
            </w:pPr>
            <w:r w:rsidRPr="00A82A66">
              <w:rPr>
                <w:rFonts w:eastAsia="Lucida Sans Unicode"/>
                <w:b/>
              </w:rPr>
              <w:t>528,422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widowControl w:val="0"/>
              <w:ind w:firstLine="35"/>
              <w:jc w:val="center"/>
              <w:rPr>
                <w:rFonts w:eastAsia="Lucida Sans Unicode"/>
                <w:b/>
              </w:rPr>
            </w:pPr>
            <w:r w:rsidRPr="00A82A66">
              <w:rPr>
                <w:rFonts w:eastAsia="Lucida Sans Unicode"/>
                <w:b/>
              </w:rPr>
              <w:t>528,422</w:t>
            </w:r>
          </w:p>
        </w:tc>
      </w:tr>
      <w:tr w:rsidR="00F965ED" w:rsidRPr="00A82A66" w:rsidTr="00826796">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965ED" w:rsidRPr="00A82A66" w:rsidRDefault="00F965ED" w:rsidP="00826796">
            <w:pPr>
              <w:widowControl w:val="0"/>
              <w:ind w:left="-426" w:firstLine="284"/>
              <w:jc w:val="center"/>
              <w:rPr>
                <w:b/>
              </w:rPr>
            </w:pPr>
            <w:r w:rsidRPr="00A82A66">
              <w:rPr>
                <w:b/>
              </w:rPr>
              <w:t>село Тюниково</w:t>
            </w:r>
          </w:p>
        </w:tc>
      </w:tr>
      <w:tr w:rsidR="00F965ED" w:rsidRPr="00A82A66" w:rsidTr="00826796">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b/>
              </w:rPr>
            </w:pPr>
            <w:r w:rsidRPr="00A82A66">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113,664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rPr>
                <w:highlight w:val="yellow"/>
              </w:rPr>
            </w:pPr>
            <w:r w:rsidRPr="00A82A66">
              <w:t>113,664</w:t>
            </w:r>
          </w:p>
        </w:tc>
      </w:tr>
      <w:tr w:rsidR="00F965ED" w:rsidRPr="00A82A66" w:rsidTr="00826796">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pPr>
            <w:r w:rsidRPr="00A82A66">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2,318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2,318</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2,300</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2,300</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firstLine="35"/>
              <w:rPr>
                <w:rFonts w:eastAsia="Lucida Sans Unicode"/>
              </w:rPr>
            </w:pPr>
            <w:r w:rsidRPr="00A82A66">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27,961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27,961</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rPr>
                <w:rFonts w:eastAsia="Lucida Sans Unicode"/>
              </w:rPr>
            </w:pPr>
            <w:r w:rsidRPr="00A82A66">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5,262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5,262</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pPr>
            <w:r w:rsidRPr="00A82A66">
              <w:t>Зоны озелененных территорий специального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3,341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3,341</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pPr>
            <w:r w:rsidRPr="00A82A66">
              <w:t>Зоны кладбищ</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0,923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0,923</w:t>
            </w:r>
          </w:p>
        </w:tc>
      </w:tr>
      <w:tr w:rsidR="00F965ED" w:rsidRPr="00A82A66" w:rsidTr="00826796">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7610A9">
            <w:pPr>
              <w:pStyle w:val="a4"/>
              <w:widowControl w:val="0"/>
              <w:numPr>
                <w:ilvl w:val="0"/>
                <w:numId w:val="14"/>
              </w:numPr>
              <w:contextualSpacing/>
              <w:jc w:val="center"/>
              <w:rPr>
                <w:lang w:eastAsia="ru-RU"/>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both"/>
            </w:pPr>
            <w:r w:rsidRPr="00A82A66">
              <w:t>Водные объекты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jc w:val="center"/>
            </w:pPr>
            <w:r w:rsidRPr="00A82A66">
              <w:t>6,706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jc w:val="center"/>
            </w:pPr>
            <w:r w:rsidRPr="00A82A66">
              <w:t>6,706</w:t>
            </w:r>
          </w:p>
        </w:tc>
      </w:tr>
      <w:tr w:rsidR="00F965ED" w:rsidRPr="00A82A66" w:rsidTr="00826796">
        <w:trPr>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65ED" w:rsidRPr="00A82A66" w:rsidRDefault="00F965ED" w:rsidP="00826796">
            <w:pPr>
              <w:widowControl w:val="0"/>
              <w:ind w:left="-142" w:firstLine="142"/>
              <w:rPr>
                <w:rFonts w:eastAsia="Lucida Sans Unicode"/>
                <w:b/>
                <w:highlight w:val="yellow"/>
              </w:rPr>
            </w:pPr>
            <w:r w:rsidRPr="00A82A66">
              <w:rPr>
                <w:b/>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ind w:firstLine="35"/>
              <w:jc w:val="center"/>
              <w:rPr>
                <w:rFonts w:eastAsia="Lucida Sans Unicode"/>
                <w:b/>
              </w:rPr>
            </w:pPr>
            <w:r w:rsidRPr="00A82A66">
              <w:rPr>
                <w:rFonts w:eastAsia="Lucida Sans Unicode"/>
                <w:b/>
              </w:rPr>
              <w:t>154,911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965ED" w:rsidRPr="00A82A66" w:rsidRDefault="00F965ED" w:rsidP="00826796">
            <w:pPr>
              <w:widowControl w:val="0"/>
              <w:ind w:firstLine="35"/>
              <w:jc w:val="center"/>
              <w:rPr>
                <w:rFonts w:eastAsia="Lucida Sans Unicode"/>
                <w:b/>
              </w:rPr>
            </w:pPr>
            <w:r w:rsidRPr="00A82A66">
              <w:rPr>
                <w:rFonts w:eastAsia="Lucida Sans Unicode"/>
                <w:b/>
              </w:rPr>
              <w:t>154,911</w:t>
            </w:r>
          </w:p>
        </w:tc>
      </w:tr>
      <w:tr w:rsidR="00F965ED" w:rsidRPr="00A82A66" w:rsidTr="00826796">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ind w:left="-426" w:firstLine="284"/>
              <w:rPr>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jc w:val="center"/>
              <w:rPr>
                <w:b/>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jc w:val="center"/>
              <w:rPr>
                <w:b/>
              </w:rPr>
            </w:pPr>
          </w:p>
        </w:tc>
      </w:tr>
    </w:tbl>
    <w:p w:rsidR="00F965ED" w:rsidRPr="00A82A66" w:rsidRDefault="00F965ED" w:rsidP="00F965ED">
      <w:pPr>
        <w:pStyle w:val="15"/>
        <w:tabs>
          <w:tab w:val="left" w:pos="851"/>
        </w:tabs>
        <w:ind w:left="0" w:right="0"/>
        <w:contextualSpacing/>
        <w:rPr>
          <w:b/>
          <w:i/>
          <w:sz w:val="24"/>
          <w:szCs w:val="24"/>
          <w:highlight w:val="yellow"/>
        </w:rPr>
      </w:pPr>
    </w:p>
    <w:p w:rsidR="00F965ED" w:rsidRPr="00A82A66" w:rsidRDefault="00F965ED" w:rsidP="00F965ED">
      <w:pPr>
        <w:autoSpaceDE w:val="0"/>
        <w:autoSpaceDN w:val="0"/>
        <w:adjustRightInd w:val="0"/>
        <w:ind w:firstLine="567"/>
        <w:jc w:val="center"/>
        <w:rPr>
          <w:rFonts w:eastAsia="Calibri"/>
          <w:b/>
          <w:bCs/>
          <w:i/>
        </w:rPr>
      </w:pPr>
      <w:r w:rsidRPr="00A82A66">
        <w:rPr>
          <w:rFonts w:eastAsia="Calibri"/>
          <w:b/>
          <w:bCs/>
          <w:i/>
        </w:rPr>
        <w:t>Перечень мероприятий по усовершенствованию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549"/>
        <w:gridCol w:w="38"/>
        <w:gridCol w:w="5488"/>
        <w:gridCol w:w="1446"/>
        <w:gridCol w:w="1497"/>
      </w:tblGrid>
      <w:tr w:rsidR="00F965ED" w:rsidRPr="00A82A66" w:rsidTr="00826796">
        <w:trPr>
          <w:trHeight w:val="576"/>
          <w:jc w:val="center"/>
        </w:trPr>
        <w:tc>
          <w:tcPr>
            <w:tcW w:w="560" w:type="dxa"/>
            <w:vMerge w:val="restart"/>
            <w:shd w:val="clear" w:color="auto" w:fill="D9D9D9"/>
          </w:tcPr>
          <w:p w:rsidR="00F965ED" w:rsidRPr="00A82A66" w:rsidRDefault="00F965ED" w:rsidP="00826796">
            <w:pPr>
              <w:jc w:val="center"/>
              <w:rPr>
                <w:b/>
              </w:rPr>
            </w:pPr>
            <w:r w:rsidRPr="00A82A66">
              <w:rPr>
                <w:b/>
              </w:rPr>
              <w:t>№ п/п</w:t>
            </w:r>
          </w:p>
        </w:tc>
        <w:tc>
          <w:tcPr>
            <w:tcW w:w="6075" w:type="dxa"/>
            <w:gridSpan w:val="3"/>
            <w:vMerge w:val="restart"/>
            <w:shd w:val="clear" w:color="auto" w:fill="D9D9D9"/>
          </w:tcPr>
          <w:p w:rsidR="00F965ED" w:rsidRPr="00A82A66" w:rsidRDefault="00F965ED" w:rsidP="00826796">
            <w:pPr>
              <w:jc w:val="center"/>
              <w:rPr>
                <w:b/>
              </w:rPr>
            </w:pPr>
            <w:r w:rsidRPr="00A82A66">
              <w:rPr>
                <w:b/>
              </w:rPr>
              <w:t xml:space="preserve">Наименование мероприятия </w:t>
            </w:r>
          </w:p>
        </w:tc>
        <w:tc>
          <w:tcPr>
            <w:tcW w:w="2943" w:type="dxa"/>
            <w:gridSpan w:val="2"/>
            <w:tcBorders>
              <w:bottom w:val="single" w:sz="4" w:space="0" w:color="auto"/>
            </w:tcBorders>
            <w:shd w:val="clear" w:color="auto" w:fill="D9D9D9"/>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302"/>
          <w:jc w:val="center"/>
        </w:trPr>
        <w:tc>
          <w:tcPr>
            <w:tcW w:w="560" w:type="dxa"/>
            <w:vMerge/>
            <w:tcBorders>
              <w:bottom w:val="single" w:sz="4" w:space="0" w:color="auto"/>
            </w:tcBorders>
            <w:shd w:val="clear" w:color="auto" w:fill="D9D9D9"/>
          </w:tcPr>
          <w:p w:rsidR="00F965ED" w:rsidRPr="00A82A66" w:rsidRDefault="00F965ED" w:rsidP="00826796">
            <w:pPr>
              <w:jc w:val="center"/>
              <w:rPr>
                <w:b/>
              </w:rPr>
            </w:pPr>
          </w:p>
        </w:tc>
        <w:tc>
          <w:tcPr>
            <w:tcW w:w="6075" w:type="dxa"/>
            <w:gridSpan w:val="3"/>
            <w:vMerge/>
            <w:tcBorders>
              <w:bottom w:val="single" w:sz="4" w:space="0" w:color="auto"/>
            </w:tcBorders>
            <w:shd w:val="clear" w:color="auto" w:fill="D9D9D9"/>
          </w:tcPr>
          <w:p w:rsidR="00F965ED" w:rsidRPr="00A82A66" w:rsidRDefault="00F965ED" w:rsidP="00826796">
            <w:pPr>
              <w:jc w:val="center"/>
              <w:rPr>
                <w:b/>
              </w:rPr>
            </w:pPr>
          </w:p>
        </w:tc>
        <w:tc>
          <w:tcPr>
            <w:tcW w:w="1446" w:type="dxa"/>
            <w:tcBorders>
              <w:bottom w:val="single" w:sz="4" w:space="0" w:color="auto"/>
            </w:tcBorders>
            <w:shd w:val="clear" w:color="auto" w:fill="D9D9D9"/>
          </w:tcPr>
          <w:p w:rsidR="00F965ED" w:rsidRPr="00A82A66" w:rsidRDefault="00F965ED" w:rsidP="00826796">
            <w:pPr>
              <w:jc w:val="center"/>
              <w:rPr>
                <w:b/>
              </w:rPr>
            </w:pPr>
            <w:r w:rsidRPr="00A82A66">
              <w:rPr>
                <w:b/>
                <w:lang w:val="en-US"/>
              </w:rPr>
              <w:t>I</w:t>
            </w:r>
            <w:r w:rsidRPr="00A82A66">
              <w:rPr>
                <w:b/>
              </w:rPr>
              <w:t xml:space="preserve"> очередь</w:t>
            </w:r>
          </w:p>
        </w:tc>
        <w:tc>
          <w:tcPr>
            <w:tcW w:w="1497" w:type="dxa"/>
            <w:tcBorders>
              <w:bottom w:val="single" w:sz="4" w:space="0" w:color="auto"/>
            </w:tcBorders>
            <w:shd w:val="clear" w:color="auto" w:fill="D9D9D9"/>
          </w:tcPr>
          <w:p w:rsidR="00F965ED" w:rsidRPr="00A82A66" w:rsidRDefault="00F965ED" w:rsidP="00826796">
            <w:pPr>
              <w:jc w:val="center"/>
              <w:rPr>
                <w:b/>
              </w:rPr>
            </w:pPr>
            <w:r w:rsidRPr="00A82A66">
              <w:rPr>
                <w:b/>
                <w:lang w:val="en-US"/>
              </w:rPr>
              <w:t>II</w:t>
            </w:r>
            <w:r w:rsidRPr="00A82A66">
              <w:rPr>
                <w:b/>
              </w:rPr>
              <w:t xml:space="preserve"> очередь</w:t>
            </w:r>
          </w:p>
        </w:tc>
      </w:tr>
      <w:tr w:rsidR="00F965ED" w:rsidRPr="00A82A66" w:rsidTr="00826796">
        <w:trPr>
          <w:trHeight w:val="188"/>
          <w:jc w:val="center"/>
        </w:trPr>
        <w:tc>
          <w:tcPr>
            <w:tcW w:w="9578" w:type="dxa"/>
            <w:gridSpan w:val="6"/>
            <w:tcBorders>
              <w:top w:val="single" w:sz="4" w:space="0" w:color="auto"/>
              <w:bottom w:val="single" w:sz="4" w:space="0" w:color="auto"/>
            </w:tcBorders>
            <w:shd w:val="clear" w:color="auto" w:fill="auto"/>
          </w:tcPr>
          <w:p w:rsidR="00F965ED" w:rsidRPr="00A82A66" w:rsidRDefault="00F965ED" w:rsidP="00826796">
            <w:pPr>
              <w:autoSpaceDE w:val="0"/>
              <w:autoSpaceDN w:val="0"/>
              <w:adjustRightInd w:val="0"/>
              <w:jc w:val="center"/>
              <w:rPr>
                <w:rFonts w:eastAsia="TimesNewRoman"/>
                <w:b/>
              </w:rPr>
            </w:pPr>
            <w:r w:rsidRPr="00A82A66">
              <w:rPr>
                <w:rFonts w:eastAsia="TimesNewRoman"/>
                <w:b/>
              </w:rPr>
              <w:t>Мероприятия по усовершенствованию и развитию планировочной структуры и</w:t>
            </w:r>
          </w:p>
          <w:p w:rsidR="00F965ED" w:rsidRPr="00A82A66" w:rsidRDefault="00F965ED" w:rsidP="00826796">
            <w:pPr>
              <w:autoSpaceDE w:val="0"/>
              <w:autoSpaceDN w:val="0"/>
              <w:adjustRightInd w:val="0"/>
              <w:jc w:val="center"/>
              <w:rPr>
                <w:rFonts w:eastAsia="TimesNewRoman"/>
                <w:b/>
              </w:rPr>
            </w:pPr>
            <w:r w:rsidRPr="00A82A66">
              <w:rPr>
                <w:rFonts w:eastAsia="TimesNewRoman"/>
                <w:b/>
              </w:rPr>
              <w:t>градостроительному зонированию</w:t>
            </w:r>
          </w:p>
        </w:tc>
      </w:tr>
      <w:tr w:rsidR="00F965ED" w:rsidRPr="00A82A66" w:rsidTr="00826796">
        <w:trPr>
          <w:trHeight w:val="88"/>
          <w:jc w:val="center"/>
        </w:trPr>
        <w:tc>
          <w:tcPr>
            <w:tcW w:w="560" w:type="dxa"/>
            <w:tcBorders>
              <w:top w:val="single" w:sz="4" w:space="0" w:color="auto"/>
              <w:bottom w:val="single" w:sz="4" w:space="0" w:color="auto"/>
            </w:tcBorders>
          </w:tcPr>
          <w:p w:rsidR="00F965ED" w:rsidRPr="00A82A66" w:rsidRDefault="00F965ED" w:rsidP="00826796">
            <w:pPr>
              <w:jc w:val="center"/>
              <w:rPr>
                <w:b/>
              </w:rPr>
            </w:pPr>
            <w:r w:rsidRPr="00A82A66">
              <w:rPr>
                <w:b/>
              </w:rPr>
              <w:t>1</w:t>
            </w:r>
          </w:p>
        </w:tc>
        <w:tc>
          <w:tcPr>
            <w:tcW w:w="6075" w:type="dxa"/>
            <w:gridSpan w:val="3"/>
            <w:tcBorders>
              <w:top w:val="single" w:sz="4" w:space="0" w:color="auto"/>
              <w:bottom w:val="single" w:sz="4" w:space="0" w:color="auto"/>
            </w:tcBorders>
          </w:tcPr>
          <w:p w:rsidR="00F965ED" w:rsidRPr="00A82A66" w:rsidRDefault="00F965ED" w:rsidP="00826796">
            <w:pPr>
              <w:autoSpaceDE w:val="0"/>
              <w:autoSpaceDN w:val="0"/>
              <w:adjustRightInd w:val="0"/>
              <w:jc w:val="both"/>
              <w:rPr>
                <w:rFonts w:eastAsia="TimesNewRoman"/>
              </w:rPr>
            </w:pPr>
            <w:r w:rsidRPr="00A82A66">
              <w:rPr>
                <w:rFonts w:eastAsia="TimesNewRoman"/>
              </w:rPr>
              <w:t xml:space="preserve">Сохранение и развитие исторически сложившейся системы планировочных элементов </w:t>
            </w:r>
            <w:r w:rsidRPr="00A82A66">
              <w:t>сельского</w:t>
            </w:r>
            <w:r w:rsidRPr="00A82A66">
              <w:rPr>
                <w:rFonts w:eastAsia="TimesNewRoman"/>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auto"/>
            <w:vAlign w:val="center"/>
          </w:tcPr>
          <w:p w:rsidR="00F965ED" w:rsidRPr="00A82A66" w:rsidRDefault="00F965ED" w:rsidP="00826796">
            <w:pPr>
              <w:jc w:val="center"/>
              <w:rPr>
                <w:b/>
              </w:rPr>
            </w:pPr>
          </w:p>
        </w:tc>
      </w:tr>
      <w:tr w:rsidR="00F965ED" w:rsidRPr="00A82A66" w:rsidTr="00826796">
        <w:trPr>
          <w:trHeight w:val="100"/>
          <w:jc w:val="center"/>
        </w:trPr>
        <w:tc>
          <w:tcPr>
            <w:tcW w:w="9578" w:type="dxa"/>
            <w:gridSpan w:val="6"/>
            <w:tcBorders>
              <w:top w:val="single" w:sz="4" w:space="0" w:color="auto"/>
              <w:bottom w:val="single" w:sz="4" w:space="0" w:color="auto"/>
            </w:tcBorders>
          </w:tcPr>
          <w:p w:rsidR="00F965ED" w:rsidRPr="00A82A66" w:rsidRDefault="00F965ED" w:rsidP="00826796">
            <w:pPr>
              <w:jc w:val="center"/>
              <w:rPr>
                <w:b/>
              </w:rPr>
            </w:pPr>
            <w:r w:rsidRPr="00A82A66">
              <w:rPr>
                <w:b/>
              </w:rPr>
              <w:t>Мероприятия по функциональному зонированию</w:t>
            </w:r>
          </w:p>
        </w:tc>
      </w:tr>
      <w:tr w:rsidR="00F965ED" w:rsidRPr="00A82A66" w:rsidTr="00826796">
        <w:trPr>
          <w:trHeight w:val="100"/>
          <w:jc w:val="center"/>
        </w:trPr>
        <w:tc>
          <w:tcPr>
            <w:tcW w:w="560" w:type="dxa"/>
            <w:tcBorders>
              <w:top w:val="single" w:sz="4" w:space="0" w:color="auto"/>
              <w:bottom w:val="single" w:sz="4" w:space="0" w:color="auto"/>
            </w:tcBorders>
          </w:tcPr>
          <w:p w:rsidR="00F965ED" w:rsidRPr="00A82A66" w:rsidRDefault="00F965ED" w:rsidP="00826796">
            <w:pPr>
              <w:jc w:val="center"/>
              <w:rPr>
                <w:b/>
              </w:rPr>
            </w:pPr>
            <w:r w:rsidRPr="00A82A66">
              <w:rPr>
                <w:b/>
              </w:rPr>
              <w:t>2</w:t>
            </w:r>
          </w:p>
        </w:tc>
        <w:tc>
          <w:tcPr>
            <w:tcW w:w="9018" w:type="dxa"/>
            <w:gridSpan w:val="5"/>
            <w:tcBorders>
              <w:top w:val="single" w:sz="4" w:space="0" w:color="auto"/>
              <w:bottom w:val="single" w:sz="4" w:space="0" w:color="auto"/>
            </w:tcBorders>
          </w:tcPr>
          <w:p w:rsidR="00F965ED" w:rsidRPr="00A82A66" w:rsidRDefault="00F965ED" w:rsidP="00826796">
            <w:pPr>
              <w:rPr>
                <w:b/>
                <w:i/>
              </w:rPr>
            </w:pPr>
            <w:r w:rsidRPr="00A82A66">
              <w:rPr>
                <w:b/>
                <w:i/>
              </w:rPr>
              <w:t>Развитие зон жилой застройки</w:t>
            </w:r>
          </w:p>
        </w:tc>
      </w:tr>
      <w:tr w:rsidR="00F965ED" w:rsidRPr="00A82A66" w:rsidTr="00826796">
        <w:trPr>
          <w:trHeight w:val="100"/>
          <w:jc w:val="center"/>
        </w:trPr>
        <w:tc>
          <w:tcPr>
            <w:tcW w:w="560" w:type="dxa"/>
            <w:tcBorders>
              <w:top w:val="single" w:sz="4" w:space="0" w:color="auto"/>
              <w:bottom w:val="single" w:sz="4" w:space="0" w:color="auto"/>
            </w:tcBorders>
          </w:tcPr>
          <w:p w:rsidR="00F965ED" w:rsidRPr="00A82A66" w:rsidRDefault="00F965ED" w:rsidP="00826796">
            <w:pPr>
              <w:jc w:val="center"/>
            </w:pPr>
          </w:p>
        </w:tc>
        <w:tc>
          <w:tcPr>
            <w:tcW w:w="587" w:type="dxa"/>
            <w:gridSpan w:val="2"/>
            <w:tcBorders>
              <w:top w:val="single" w:sz="4" w:space="0" w:color="auto"/>
              <w:bottom w:val="single" w:sz="4" w:space="0" w:color="auto"/>
            </w:tcBorders>
          </w:tcPr>
          <w:p w:rsidR="00F965ED" w:rsidRPr="00A82A66" w:rsidRDefault="00F965ED" w:rsidP="00826796">
            <w:pPr>
              <w:jc w:val="center"/>
            </w:pPr>
            <w:r w:rsidRPr="00A82A66">
              <w:t>2.1</w:t>
            </w:r>
          </w:p>
        </w:tc>
        <w:tc>
          <w:tcPr>
            <w:tcW w:w="5488" w:type="dxa"/>
            <w:tcBorders>
              <w:top w:val="single" w:sz="4" w:space="0" w:color="auto"/>
              <w:bottom w:val="single" w:sz="4" w:space="0" w:color="auto"/>
            </w:tcBorders>
          </w:tcPr>
          <w:p w:rsidR="00F965ED" w:rsidRPr="00A82A66" w:rsidRDefault="00F965ED" w:rsidP="00826796">
            <w:pPr>
              <w:jc w:val="both"/>
            </w:pPr>
            <w:r w:rsidRPr="00A82A66">
              <w:t xml:space="preserve">Развитие зон </w:t>
            </w:r>
            <w:r w:rsidRPr="00A82A66">
              <w:rPr>
                <w:rFonts w:eastAsia="TimesNewRoman"/>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100"/>
          <w:jc w:val="center"/>
        </w:trPr>
        <w:tc>
          <w:tcPr>
            <w:tcW w:w="560" w:type="dxa"/>
            <w:tcBorders>
              <w:top w:val="single" w:sz="4" w:space="0" w:color="auto"/>
              <w:bottom w:val="single" w:sz="4" w:space="0" w:color="auto"/>
            </w:tcBorders>
          </w:tcPr>
          <w:p w:rsidR="00F965ED" w:rsidRPr="00A82A66" w:rsidRDefault="00F965ED" w:rsidP="00826796">
            <w:pPr>
              <w:jc w:val="center"/>
            </w:pPr>
          </w:p>
        </w:tc>
        <w:tc>
          <w:tcPr>
            <w:tcW w:w="587" w:type="dxa"/>
            <w:gridSpan w:val="2"/>
            <w:tcBorders>
              <w:top w:val="single" w:sz="4" w:space="0" w:color="auto"/>
              <w:bottom w:val="single" w:sz="4" w:space="0" w:color="auto"/>
            </w:tcBorders>
          </w:tcPr>
          <w:p w:rsidR="00F965ED" w:rsidRPr="00A82A66" w:rsidRDefault="00F965ED" w:rsidP="00826796">
            <w:pPr>
              <w:jc w:val="center"/>
            </w:pPr>
            <w:r w:rsidRPr="00A82A66">
              <w:t>2.2</w:t>
            </w:r>
          </w:p>
        </w:tc>
        <w:tc>
          <w:tcPr>
            <w:tcW w:w="5488" w:type="dxa"/>
            <w:tcBorders>
              <w:top w:val="single" w:sz="4" w:space="0" w:color="auto"/>
              <w:bottom w:val="single" w:sz="4" w:space="0" w:color="auto"/>
            </w:tcBorders>
          </w:tcPr>
          <w:p w:rsidR="00F965ED" w:rsidRPr="00A82A66" w:rsidRDefault="00F965ED" w:rsidP="00826796">
            <w:pPr>
              <w:jc w:val="both"/>
            </w:pPr>
            <w:r w:rsidRPr="00A82A66">
              <w:t xml:space="preserve">Увеличение площади жилой застройки за счет перевода земельных участков с кадастровыми номерами </w:t>
            </w:r>
            <w:r w:rsidRPr="00A82A66">
              <w:rPr>
                <w:b/>
              </w:rPr>
              <w:t>36:05:1500004:70</w:t>
            </w:r>
            <w:r w:rsidRPr="00A82A66">
              <w:t xml:space="preserve"> и </w:t>
            </w:r>
            <w:r w:rsidRPr="00A82A66">
              <w:rPr>
                <w:b/>
              </w:rPr>
              <w:t xml:space="preserve">36:05:1500004:118 </w:t>
            </w:r>
            <w:r w:rsidRPr="00A82A66">
              <w:t>из «Общественно-деловой зоны» в «Зону застройки индивидуальными жилыми домами»</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137"/>
          <w:jc w:val="center"/>
        </w:trPr>
        <w:tc>
          <w:tcPr>
            <w:tcW w:w="560" w:type="dxa"/>
            <w:tcBorders>
              <w:top w:val="single" w:sz="4" w:space="0" w:color="auto"/>
              <w:bottom w:val="single" w:sz="4" w:space="0" w:color="auto"/>
            </w:tcBorders>
          </w:tcPr>
          <w:p w:rsidR="00F965ED" w:rsidRPr="00A82A66" w:rsidRDefault="00F965ED" w:rsidP="00826796">
            <w:pPr>
              <w:jc w:val="center"/>
              <w:rPr>
                <w:b/>
              </w:rPr>
            </w:pPr>
            <w:r w:rsidRPr="00A82A66">
              <w:rPr>
                <w:b/>
              </w:rPr>
              <w:t>3</w:t>
            </w:r>
          </w:p>
        </w:tc>
        <w:tc>
          <w:tcPr>
            <w:tcW w:w="9018" w:type="dxa"/>
            <w:gridSpan w:val="5"/>
            <w:tcBorders>
              <w:top w:val="single" w:sz="4" w:space="0" w:color="auto"/>
              <w:bottom w:val="single" w:sz="4" w:space="0" w:color="auto"/>
            </w:tcBorders>
          </w:tcPr>
          <w:p w:rsidR="00F965ED" w:rsidRPr="00A82A66" w:rsidRDefault="00F965ED" w:rsidP="00826796">
            <w:pPr>
              <w:rPr>
                <w:rFonts w:eastAsia="Calibri"/>
                <w:b/>
                <w:i/>
              </w:rPr>
            </w:pPr>
            <w:r w:rsidRPr="00A82A66">
              <w:rPr>
                <w:rFonts w:eastAsia="Calibri"/>
                <w:b/>
                <w:i/>
              </w:rPr>
              <w:t>Развитие общественно-деловой зоны</w:t>
            </w:r>
          </w:p>
        </w:tc>
      </w:tr>
      <w:tr w:rsidR="00F965ED" w:rsidRPr="00A82A66" w:rsidTr="00826796">
        <w:trPr>
          <w:trHeight w:val="126"/>
          <w:jc w:val="center"/>
        </w:trPr>
        <w:tc>
          <w:tcPr>
            <w:tcW w:w="560" w:type="dxa"/>
            <w:tcBorders>
              <w:top w:val="single" w:sz="4" w:space="0" w:color="auto"/>
              <w:bottom w:val="single" w:sz="4" w:space="0" w:color="auto"/>
            </w:tcBorders>
          </w:tcPr>
          <w:p w:rsidR="00F965ED" w:rsidRPr="00A82A66" w:rsidRDefault="00F965ED" w:rsidP="00826796">
            <w:pPr>
              <w:jc w:val="center"/>
              <w:rPr>
                <w:b/>
              </w:rPr>
            </w:pPr>
          </w:p>
        </w:tc>
        <w:tc>
          <w:tcPr>
            <w:tcW w:w="587" w:type="dxa"/>
            <w:gridSpan w:val="2"/>
            <w:tcBorders>
              <w:top w:val="single" w:sz="4" w:space="0" w:color="auto"/>
              <w:bottom w:val="single" w:sz="4" w:space="0" w:color="auto"/>
              <w:right w:val="single" w:sz="4" w:space="0" w:color="auto"/>
            </w:tcBorders>
          </w:tcPr>
          <w:p w:rsidR="00F965ED" w:rsidRPr="00A82A66" w:rsidRDefault="00F965ED" w:rsidP="00826796">
            <w:pPr>
              <w:autoSpaceDE w:val="0"/>
              <w:autoSpaceDN w:val="0"/>
              <w:adjustRightInd w:val="0"/>
              <w:jc w:val="both"/>
              <w:rPr>
                <w:rFonts w:eastAsia="Calibri"/>
              </w:rPr>
            </w:pPr>
            <w:r w:rsidRPr="00A82A66">
              <w:rPr>
                <w:rFonts w:eastAsia="Calibri"/>
              </w:rPr>
              <w:t>3.1</w:t>
            </w:r>
          </w:p>
        </w:tc>
        <w:tc>
          <w:tcPr>
            <w:tcW w:w="5488" w:type="dxa"/>
            <w:tcBorders>
              <w:top w:val="single" w:sz="4" w:space="0" w:color="auto"/>
              <w:left w:val="single" w:sz="4" w:space="0" w:color="auto"/>
              <w:bottom w:val="single" w:sz="4" w:space="0" w:color="auto"/>
            </w:tcBorders>
          </w:tcPr>
          <w:p w:rsidR="00F965ED" w:rsidRPr="00A82A66" w:rsidRDefault="00F965ED" w:rsidP="00826796">
            <w:pPr>
              <w:autoSpaceDE w:val="0"/>
              <w:autoSpaceDN w:val="0"/>
              <w:adjustRightInd w:val="0"/>
              <w:jc w:val="both"/>
              <w:rPr>
                <w:rFonts w:eastAsia="TimesNewRoman"/>
              </w:rPr>
            </w:pPr>
            <w:r w:rsidRPr="00A82A66">
              <w:rPr>
                <w:rFonts w:eastAsia="TimesNew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125"/>
          <w:jc w:val="center"/>
        </w:trPr>
        <w:tc>
          <w:tcPr>
            <w:tcW w:w="560" w:type="dxa"/>
            <w:tcBorders>
              <w:top w:val="single" w:sz="4" w:space="0" w:color="auto"/>
              <w:bottom w:val="single" w:sz="4" w:space="0" w:color="auto"/>
            </w:tcBorders>
          </w:tcPr>
          <w:p w:rsidR="00F965ED" w:rsidRPr="00A82A66" w:rsidRDefault="00F965ED" w:rsidP="00826796">
            <w:pPr>
              <w:jc w:val="center"/>
              <w:rPr>
                <w:b/>
              </w:rPr>
            </w:pPr>
          </w:p>
        </w:tc>
        <w:tc>
          <w:tcPr>
            <w:tcW w:w="587" w:type="dxa"/>
            <w:gridSpan w:val="2"/>
            <w:tcBorders>
              <w:top w:val="single" w:sz="4" w:space="0" w:color="auto"/>
              <w:bottom w:val="single" w:sz="4" w:space="0" w:color="auto"/>
              <w:right w:val="single" w:sz="4" w:space="0" w:color="auto"/>
            </w:tcBorders>
          </w:tcPr>
          <w:p w:rsidR="00F965ED" w:rsidRPr="00A82A66" w:rsidRDefault="00F965ED" w:rsidP="00826796">
            <w:pPr>
              <w:autoSpaceDE w:val="0"/>
              <w:autoSpaceDN w:val="0"/>
              <w:adjustRightInd w:val="0"/>
              <w:jc w:val="both"/>
              <w:rPr>
                <w:rFonts w:eastAsia="Calibri"/>
                <w:lang w:val="en-US"/>
              </w:rPr>
            </w:pPr>
            <w:r w:rsidRPr="00A82A66">
              <w:rPr>
                <w:rFonts w:eastAsia="Calibri"/>
              </w:rPr>
              <w:t>3.</w:t>
            </w:r>
            <w:r w:rsidRPr="00A82A66">
              <w:rPr>
                <w:rFonts w:eastAsia="Calibri"/>
                <w:lang w:val="en-US"/>
              </w:rPr>
              <w:t>2</w:t>
            </w:r>
          </w:p>
        </w:tc>
        <w:tc>
          <w:tcPr>
            <w:tcW w:w="5488" w:type="dxa"/>
            <w:tcBorders>
              <w:top w:val="single" w:sz="4" w:space="0" w:color="auto"/>
              <w:left w:val="single" w:sz="4" w:space="0" w:color="auto"/>
              <w:bottom w:val="single" w:sz="4" w:space="0" w:color="auto"/>
            </w:tcBorders>
          </w:tcPr>
          <w:p w:rsidR="00F965ED" w:rsidRPr="00A82A66" w:rsidRDefault="00F965ED" w:rsidP="00826796">
            <w:pPr>
              <w:autoSpaceDE w:val="0"/>
              <w:autoSpaceDN w:val="0"/>
              <w:adjustRightInd w:val="0"/>
              <w:rPr>
                <w:rFonts w:eastAsia="TimesNewRoman"/>
              </w:rPr>
            </w:pPr>
            <w:r w:rsidRPr="00A82A66">
              <w:rPr>
                <w:rFonts w:eastAsia="TimesNewRoman"/>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auto"/>
            <w:vAlign w:val="center"/>
          </w:tcPr>
          <w:p w:rsidR="00F965ED" w:rsidRPr="00A82A66" w:rsidRDefault="00F965ED" w:rsidP="00826796">
            <w:pPr>
              <w:jc w:val="center"/>
              <w:rPr>
                <w:b/>
              </w:rPr>
            </w:pPr>
          </w:p>
        </w:tc>
      </w:tr>
      <w:tr w:rsidR="00F965ED" w:rsidRPr="00A82A66" w:rsidTr="00826796">
        <w:trPr>
          <w:trHeight w:val="268"/>
          <w:jc w:val="center"/>
        </w:trPr>
        <w:tc>
          <w:tcPr>
            <w:tcW w:w="560" w:type="dxa"/>
            <w:tcBorders>
              <w:top w:val="single" w:sz="4" w:space="0" w:color="auto"/>
              <w:bottom w:val="single" w:sz="4" w:space="0" w:color="auto"/>
            </w:tcBorders>
          </w:tcPr>
          <w:p w:rsidR="00F965ED" w:rsidRPr="00A82A66" w:rsidRDefault="00F965ED" w:rsidP="00826796">
            <w:pPr>
              <w:jc w:val="center"/>
              <w:rPr>
                <w:b/>
              </w:rPr>
            </w:pPr>
            <w:r w:rsidRPr="00A82A66">
              <w:rPr>
                <w:b/>
              </w:rPr>
              <w:t>4</w:t>
            </w:r>
          </w:p>
        </w:tc>
        <w:tc>
          <w:tcPr>
            <w:tcW w:w="9018" w:type="dxa"/>
            <w:gridSpan w:val="5"/>
            <w:tcBorders>
              <w:top w:val="single" w:sz="4" w:space="0" w:color="auto"/>
              <w:bottom w:val="single" w:sz="4" w:space="0" w:color="auto"/>
            </w:tcBorders>
            <w:shd w:val="clear" w:color="auto" w:fill="auto"/>
          </w:tcPr>
          <w:p w:rsidR="00F965ED" w:rsidRPr="00A82A66" w:rsidRDefault="00F965ED" w:rsidP="00826796">
            <w:pPr>
              <w:rPr>
                <w:b/>
                <w:i/>
              </w:rPr>
            </w:pPr>
            <w:r w:rsidRPr="00A82A66">
              <w:rPr>
                <w:b/>
                <w:i/>
              </w:rPr>
              <w:t>Развитие зон инженерной инфраструктуры</w:t>
            </w:r>
          </w:p>
        </w:tc>
      </w:tr>
      <w:tr w:rsidR="00F965ED" w:rsidRPr="00A82A66" w:rsidTr="00826796">
        <w:trPr>
          <w:trHeight w:val="268"/>
          <w:jc w:val="center"/>
        </w:trPr>
        <w:tc>
          <w:tcPr>
            <w:tcW w:w="560" w:type="dxa"/>
            <w:tcBorders>
              <w:top w:val="single" w:sz="4" w:space="0" w:color="auto"/>
              <w:bottom w:val="single" w:sz="4" w:space="0" w:color="auto"/>
            </w:tcBorders>
          </w:tcPr>
          <w:p w:rsidR="00F965ED" w:rsidRPr="00A82A66" w:rsidRDefault="00F965ED" w:rsidP="00826796">
            <w:pPr>
              <w:jc w:val="center"/>
              <w:rPr>
                <w:b/>
              </w:rPr>
            </w:pPr>
          </w:p>
        </w:tc>
        <w:tc>
          <w:tcPr>
            <w:tcW w:w="549" w:type="dxa"/>
            <w:tcBorders>
              <w:top w:val="single" w:sz="4" w:space="0" w:color="auto"/>
              <w:bottom w:val="single" w:sz="4" w:space="0" w:color="auto"/>
              <w:right w:val="single" w:sz="4" w:space="0" w:color="auto"/>
            </w:tcBorders>
          </w:tcPr>
          <w:p w:rsidR="00F965ED" w:rsidRPr="00A82A66" w:rsidRDefault="00F965ED" w:rsidP="00826796">
            <w:pPr>
              <w:autoSpaceDE w:val="0"/>
              <w:autoSpaceDN w:val="0"/>
              <w:adjustRightInd w:val="0"/>
              <w:jc w:val="both"/>
              <w:rPr>
                <w:rFonts w:eastAsia="Calibri"/>
              </w:rPr>
            </w:pPr>
            <w:r w:rsidRPr="00A82A66">
              <w:rPr>
                <w:rFonts w:eastAsia="Calibri"/>
              </w:rPr>
              <w:t>4.1</w:t>
            </w:r>
          </w:p>
        </w:tc>
        <w:tc>
          <w:tcPr>
            <w:tcW w:w="5526" w:type="dxa"/>
            <w:gridSpan w:val="2"/>
            <w:tcBorders>
              <w:top w:val="single" w:sz="4" w:space="0" w:color="auto"/>
              <w:left w:val="single" w:sz="4" w:space="0" w:color="auto"/>
              <w:bottom w:val="single" w:sz="4" w:space="0" w:color="auto"/>
            </w:tcBorders>
            <w:vAlign w:val="center"/>
          </w:tcPr>
          <w:p w:rsidR="00F965ED" w:rsidRPr="00A82A66" w:rsidRDefault="00F965ED" w:rsidP="00826796">
            <w:pPr>
              <w:jc w:val="both"/>
            </w:pPr>
            <w:r w:rsidRPr="00A82A66">
              <w:t>Развитие за счет строительства новых объектов инженерной инфраструктуру на территории населенных пунктов.</w:t>
            </w:r>
          </w:p>
        </w:tc>
        <w:tc>
          <w:tcPr>
            <w:tcW w:w="1446"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c>
          <w:tcPr>
            <w:tcW w:w="1497" w:type="dxa"/>
            <w:tcBorders>
              <w:top w:val="single" w:sz="4" w:space="0" w:color="auto"/>
              <w:bottom w:val="single" w:sz="4" w:space="0" w:color="auto"/>
            </w:tcBorders>
            <w:shd w:val="clear" w:color="auto" w:fill="D9D9D9"/>
            <w:vAlign w:val="center"/>
          </w:tcPr>
          <w:p w:rsidR="00F965ED" w:rsidRPr="00A82A66" w:rsidRDefault="00F965ED" w:rsidP="00826796">
            <w:pPr>
              <w:jc w:val="center"/>
              <w:rPr>
                <w:b/>
              </w:rPr>
            </w:pPr>
            <w:r w:rsidRPr="00A82A66">
              <w:rPr>
                <w:b/>
              </w:rPr>
              <w:t>+</w:t>
            </w:r>
          </w:p>
        </w:tc>
      </w:tr>
    </w:tbl>
    <w:p w:rsidR="00F965ED" w:rsidRPr="00A82A66" w:rsidRDefault="00F965ED" w:rsidP="00F965ED">
      <w:pPr>
        <w:autoSpaceDE w:val="0"/>
        <w:autoSpaceDN w:val="0"/>
        <w:adjustRightInd w:val="0"/>
        <w:ind w:left="567"/>
        <w:jc w:val="center"/>
        <w:rPr>
          <w:rFonts w:eastAsia="Calibri"/>
          <w:bCs/>
          <w:i/>
          <w:iCs/>
          <w:highlight w:val="yellow"/>
        </w:rPr>
      </w:pPr>
    </w:p>
    <w:p w:rsidR="00F965ED" w:rsidRPr="00A82A66" w:rsidRDefault="00F965ED" w:rsidP="00F965ED">
      <w:pPr>
        <w:autoSpaceDE w:val="0"/>
        <w:autoSpaceDN w:val="0"/>
        <w:adjustRightInd w:val="0"/>
        <w:ind w:firstLine="567"/>
        <w:jc w:val="both"/>
        <w:rPr>
          <w:i/>
        </w:rPr>
      </w:pPr>
      <w:r w:rsidRPr="00A82A66">
        <w:rPr>
          <w:rFonts w:eastAsia="Calibri"/>
          <w:bCs/>
          <w:i/>
          <w:iCs/>
        </w:rPr>
        <w:t xml:space="preserve">Мероприятия отражены в графических материалах на Карте </w:t>
      </w:r>
      <w:r w:rsidRPr="00A82A66">
        <w:rPr>
          <w:i/>
        </w:rPr>
        <w:t>планируемого размещения объектов капитального строительства местного значения</w:t>
      </w:r>
      <w:r w:rsidRPr="00A82A66">
        <w:rPr>
          <w:rFonts w:eastAsia="Calibri"/>
          <w:bCs/>
          <w:i/>
          <w:iCs/>
        </w:rPr>
        <w:t>.</w:t>
      </w:r>
    </w:p>
    <w:p w:rsidR="00F965ED" w:rsidRPr="00A82A66" w:rsidRDefault="00F965ED" w:rsidP="00F965ED">
      <w:pPr>
        <w:pStyle w:val="a4"/>
        <w:ind w:left="0" w:firstLine="567"/>
        <w:jc w:val="center"/>
        <w:rPr>
          <w:b/>
          <w:iCs/>
          <w:highlight w:val="yellow"/>
        </w:rPr>
      </w:pPr>
    </w:p>
    <w:p w:rsidR="00F965ED" w:rsidRPr="00A82A66" w:rsidRDefault="00F965ED" w:rsidP="007610A9">
      <w:pPr>
        <w:keepNext/>
        <w:numPr>
          <w:ilvl w:val="1"/>
          <w:numId w:val="70"/>
        </w:numPr>
        <w:tabs>
          <w:tab w:val="left" w:pos="567"/>
        </w:tabs>
        <w:suppressAutoHyphens w:val="0"/>
        <w:spacing w:after="160" w:line="259" w:lineRule="auto"/>
        <w:jc w:val="center"/>
        <w:outlineLvl w:val="1"/>
        <w:rPr>
          <w:b/>
          <w:bCs/>
          <w:kern w:val="1"/>
          <w:lang w:eastAsia="en-US"/>
        </w:rPr>
      </w:pPr>
      <w:bookmarkStart w:id="144" w:name="_Toc85469299"/>
      <w:r w:rsidRPr="00A82A66">
        <w:rPr>
          <w:b/>
          <w:bCs/>
          <w:kern w:val="1"/>
          <w:lang w:eastAsia="en-US"/>
        </w:rPr>
        <w:t>Предложения по сохранению, использованию и популяризации объектов культурного наследия на территории Великоархангельского сельского поселения</w:t>
      </w:r>
      <w:bookmarkEnd w:id="144"/>
    </w:p>
    <w:p w:rsidR="00F965ED" w:rsidRPr="00A82A66" w:rsidRDefault="00F965ED" w:rsidP="00F965ED">
      <w:pPr>
        <w:autoSpaceDE w:val="0"/>
        <w:autoSpaceDN w:val="0"/>
        <w:adjustRightInd w:val="0"/>
        <w:ind w:left="567"/>
        <w:jc w:val="center"/>
        <w:rPr>
          <w:rFonts w:eastAsia="Calibri"/>
          <w:bCs/>
          <w:i/>
          <w:iCs/>
          <w:highlight w:val="yellow"/>
          <w:lang w:eastAsia="en-US"/>
        </w:rPr>
      </w:pPr>
    </w:p>
    <w:p w:rsidR="00F965ED" w:rsidRPr="00A82A66" w:rsidRDefault="00F965ED" w:rsidP="00F965ED">
      <w:pPr>
        <w:autoSpaceDN w:val="0"/>
        <w:spacing w:line="276" w:lineRule="auto"/>
        <w:ind w:firstLine="567"/>
        <w:jc w:val="both"/>
        <w:textAlignment w:val="baseline"/>
        <w:rPr>
          <w:rFonts w:eastAsia="Arial"/>
          <w:kern w:val="3"/>
        </w:rPr>
      </w:pPr>
      <w:r w:rsidRPr="00A82A66">
        <w:rPr>
          <w:kern w:val="3"/>
        </w:rPr>
        <w:t xml:space="preserve">Согласно ст. 14 ФЗ-131 к полномочиям органов местного самоуправления сельского поселения относятся </w:t>
      </w:r>
      <w:r w:rsidRPr="00A82A66">
        <w:rPr>
          <w:rFonts w:eastAsia="Arial"/>
          <w:kern w:val="3"/>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965ED" w:rsidRPr="00A82A66" w:rsidRDefault="00F965ED" w:rsidP="00F965ED">
      <w:pPr>
        <w:spacing w:line="276" w:lineRule="auto"/>
        <w:ind w:firstLine="567"/>
        <w:jc w:val="both"/>
        <w:rPr>
          <w:rFonts w:eastAsia="Calibri"/>
          <w:spacing w:val="2"/>
          <w:shd w:val="clear" w:color="auto" w:fill="FFFFFF"/>
          <w:lang w:eastAsia="en-US"/>
        </w:rPr>
      </w:pPr>
      <w:r w:rsidRPr="00A82A66">
        <w:rPr>
          <w:rFonts w:eastAsia="Calibri"/>
          <w:lang w:eastAsia="en-US"/>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A82A66">
        <w:rPr>
          <w:rFonts w:eastAsia="Calibri"/>
          <w:spacing w:val="2"/>
          <w:shd w:val="clear" w:color="auto" w:fill="FFFFFF"/>
          <w:lang w:eastAsia="en-US"/>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F965ED" w:rsidRPr="00A82A66" w:rsidRDefault="00F965ED" w:rsidP="00F965ED">
      <w:pPr>
        <w:spacing w:line="259" w:lineRule="auto"/>
        <w:ind w:firstLine="567"/>
        <w:jc w:val="both"/>
        <w:rPr>
          <w:rFonts w:eastAsia="Calibri"/>
          <w:i/>
        </w:rPr>
      </w:pPr>
      <w:r w:rsidRPr="00A82A66">
        <w:rPr>
          <w:rFonts w:eastAsia="Calibri"/>
          <w:i/>
        </w:rPr>
        <w:t>На территории Великоархангельского сельского поселения располагаются 4 объекта культурного наследия:</w:t>
      </w:r>
    </w:p>
    <w:p w:rsidR="00F965ED" w:rsidRPr="00A82A66" w:rsidRDefault="00F965ED" w:rsidP="007610A9">
      <w:pPr>
        <w:widowControl w:val="0"/>
        <w:numPr>
          <w:ilvl w:val="1"/>
          <w:numId w:val="76"/>
        </w:numPr>
        <w:tabs>
          <w:tab w:val="left" w:pos="851"/>
        </w:tabs>
        <w:spacing w:after="160" w:line="259" w:lineRule="auto"/>
        <w:ind w:left="0" w:firstLine="567"/>
        <w:contextualSpacing/>
        <w:jc w:val="both"/>
        <w:rPr>
          <w:rFonts w:eastAsia="Calibri"/>
          <w:i/>
          <w:kern w:val="1"/>
        </w:rPr>
      </w:pPr>
      <w:r w:rsidRPr="00A82A66">
        <w:rPr>
          <w:rFonts w:eastAsia="Calibri"/>
          <w:i/>
          <w:kern w:val="1"/>
        </w:rPr>
        <w:t>1 объект культурного наследия регионального значения;</w:t>
      </w:r>
    </w:p>
    <w:p w:rsidR="00F965ED" w:rsidRPr="00A82A66" w:rsidRDefault="00F965ED" w:rsidP="007610A9">
      <w:pPr>
        <w:widowControl w:val="0"/>
        <w:numPr>
          <w:ilvl w:val="1"/>
          <w:numId w:val="76"/>
        </w:numPr>
        <w:tabs>
          <w:tab w:val="left" w:pos="851"/>
        </w:tabs>
        <w:autoSpaceDE w:val="0"/>
        <w:autoSpaceDN w:val="0"/>
        <w:adjustRightInd w:val="0"/>
        <w:spacing w:after="160" w:line="259" w:lineRule="auto"/>
        <w:ind w:left="0" w:firstLine="567"/>
        <w:contextualSpacing/>
        <w:jc w:val="both"/>
        <w:rPr>
          <w:rFonts w:eastAsia="Calibri"/>
          <w:i/>
          <w:kern w:val="1"/>
        </w:rPr>
      </w:pPr>
      <w:r w:rsidRPr="00A82A66">
        <w:rPr>
          <w:rFonts w:eastAsia="Calibri"/>
          <w:i/>
          <w:kern w:val="1"/>
        </w:rPr>
        <w:t>3 выявленных объекта культурного наследия (</w:t>
      </w:r>
      <w:r w:rsidRPr="00A82A66">
        <w:rPr>
          <w:rFonts w:eastAsia="Lucida Sans Unicode"/>
          <w:bCs/>
          <w:i/>
          <w:kern w:val="1"/>
          <w:lang w:eastAsia="en-US"/>
        </w:rPr>
        <w:t>объекты археологического наследия</w:t>
      </w:r>
      <w:r w:rsidRPr="00A82A66">
        <w:rPr>
          <w:rFonts w:eastAsia="Lucida Sans Unicode"/>
          <w:i/>
          <w:kern w:val="1"/>
          <w:lang w:eastAsia="en-US"/>
        </w:rPr>
        <w:t>).</w:t>
      </w:r>
    </w:p>
    <w:p w:rsidR="00F965ED" w:rsidRPr="00A82A66" w:rsidRDefault="00F965ED" w:rsidP="00F965ED">
      <w:pPr>
        <w:spacing w:line="259" w:lineRule="auto"/>
        <w:ind w:firstLine="567"/>
        <w:jc w:val="both"/>
        <w:rPr>
          <w:rFonts w:eastAsia="Calibri"/>
          <w:lang w:eastAsia="en-US"/>
        </w:rPr>
      </w:pP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Сведения о защитных зонах объектов культурного наследия внесены в ЕГРН и отображены в графических материалах генерального плана.</w:t>
      </w:r>
    </w:p>
    <w:p w:rsidR="00F965ED" w:rsidRPr="00A82A66" w:rsidRDefault="00F965ED" w:rsidP="00F965ED">
      <w:pPr>
        <w:spacing w:line="276" w:lineRule="auto"/>
        <w:ind w:firstLine="567"/>
        <w:jc w:val="both"/>
        <w:rPr>
          <w:rFonts w:eastAsia="Calibri"/>
          <w:highlight w:val="yellow"/>
          <w:lang w:eastAsia="en-US"/>
        </w:rPr>
      </w:pPr>
    </w:p>
    <w:p w:rsidR="00F965ED" w:rsidRPr="00A82A66" w:rsidRDefault="00F965ED" w:rsidP="00F965ED">
      <w:pPr>
        <w:spacing w:line="276" w:lineRule="auto"/>
        <w:ind w:firstLine="567"/>
        <w:jc w:val="both"/>
        <w:rPr>
          <w:rFonts w:eastAsia="Calibri"/>
          <w:lang w:eastAsia="en-US"/>
        </w:rPr>
      </w:pPr>
      <w:r w:rsidRPr="00A82A66">
        <w:rPr>
          <w:rFonts w:eastAsia="Calibri"/>
          <w:lang w:eastAsia="en-US"/>
        </w:rPr>
        <w:t>Для объектов культурного наследия, находящихся на территории Великоархангельского сельского поселения, не устанавливались границы территорий объектов культурного наследия и режимы их использования.</w:t>
      </w:r>
    </w:p>
    <w:p w:rsidR="00F965ED" w:rsidRPr="00A82A66" w:rsidRDefault="00F965ED" w:rsidP="00F965ED">
      <w:pPr>
        <w:autoSpaceDE w:val="0"/>
        <w:autoSpaceDN w:val="0"/>
        <w:adjustRightInd w:val="0"/>
        <w:ind w:firstLine="567"/>
        <w:jc w:val="both"/>
        <w:rPr>
          <w:rFonts w:eastAsia="TimesNewRomanPSMT"/>
          <w:highlight w:val="yellow"/>
          <w:lang w:eastAsia="en-US"/>
        </w:rPr>
      </w:pPr>
    </w:p>
    <w:p w:rsidR="00F965ED" w:rsidRPr="00A82A66" w:rsidRDefault="00F965ED" w:rsidP="00F965ED">
      <w:pPr>
        <w:autoSpaceDN w:val="0"/>
        <w:spacing w:line="276" w:lineRule="auto"/>
        <w:ind w:firstLine="567"/>
        <w:jc w:val="both"/>
        <w:textAlignment w:val="baseline"/>
        <w:rPr>
          <w:b/>
          <w:kern w:val="3"/>
        </w:rPr>
      </w:pPr>
      <w:r w:rsidRPr="00A82A66">
        <w:rPr>
          <w:b/>
          <w:bCs/>
          <w:iCs/>
          <w:kern w:val="3"/>
        </w:rPr>
        <w:t>В отношении объектов историко-культурного наследия, расположенных на территории поселения, предлагаются следующие мероприятия: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1139"/>
        <w:gridCol w:w="1129"/>
      </w:tblGrid>
      <w:tr w:rsidR="00F965ED" w:rsidRPr="00A82A66" w:rsidTr="0082679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965ED" w:rsidRPr="00A82A66" w:rsidRDefault="00F965ED" w:rsidP="00826796">
            <w:pPr>
              <w:widowControl w:val="0"/>
              <w:suppressLineNumbers/>
              <w:snapToGrid w:val="0"/>
              <w:rPr>
                <w:b/>
                <w:bCs/>
                <w:kern w:val="1"/>
                <w:lang w:eastAsia="en-US"/>
              </w:rPr>
            </w:pPr>
            <w:r w:rsidRPr="00A82A66">
              <w:rPr>
                <w:b/>
                <w:bCs/>
                <w:kern w:val="1"/>
                <w:sz w:val="22"/>
                <w:szCs w:val="22"/>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965ED" w:rsidRPr="00A82A66" w:rsidRDefault="00F965ED" w:rsidP="00826796">
            <w:pPr>
              <w:widowControl w:val="0"/>
              <w:suppressLineNumbers/>
              <w:snapToGrid w:val="0"/>
              <w:ind w:firstLine="851"/>
              <w:jc w:val="center"/>
              <w:rPr>
                <w:b/>
                <w:bCs/>
                <w:kern w:val="1"/>
                <w:lang w:eastAsia="en-US"/>
              </w:rPr>
            </w:pPr>
            <w:r w:rsidRPr="00A82A66">
              <w:rPr>
                <w:b/>
                <w:bCs/>
                <w:kern w:val="1"/>
                <w:sz w:val="22"/>
                <w:szCs w:val="22"/>
                <w:lang w:eastAsia="en-US"/>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F965ED" w:rsidRPr="00A82A66" w:rsidRDefault="00F965ED" w:rsidP="00826796">
            <w:pPr>
              <w:widowControl w:val="0"/>
              <w:snapToGrid w:val="0"/>
              <w:jc w:val="center"/>
              <w:rPr>
                <w:b/>
                <w:bCs/>
                <w:kern w:val="2"/>
                <w:lang w:eastAsia="en-US"/>
              </w:rPr>
            </w:pPr>
            <w:r w:rsidRPr="00A82A66">
              <w:rPr>
                <w:rFonts w:eastAsia="Calibri"/>
                <w:b/>
                <w:sz w:val="22"/>
                <w:szCs w:val="22"/>
                <w:lang w:eastAsia="en-US"/>
              </w:rPr>
              <w:t>Этапы реализации проектных решений</w:t>
            </w:r>
          </w:p>
        </w:tc>
      </w:tr>
      <w:tr w:rsidR="00F965ED" w:rsidRPr="00A82A66" w:rsidTr="0082679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rPr>
                <w:b/>
                <w:bCs/>
                <w:kern w:val="2"/>
                <w:lang w:eastAsia="en-US"/>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rPr>
                <w:b/>
                <w:bCs/>
                <w:kern w:val="2"/>
                <w:lang w:eastAsia="en-US"/>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F965ED" w:rsidRPr="00A82A66" w:rsidRDefault="00F965ED" w:rsidP="00826796">
            <w:pPr>
              <w:snapToGrid w:val="0"/>
              <w:jc w:val="center"/>
              <w:rPr>
                <w:b/>
                <w:bCs/>
                <w:kern w:val="2"/>
                <w:lang w:val="en-US" w:eastAsia="en-US"/>
              </w:rPr>
            </w:pPr>
            <w:r w:rsidRPr="00A82A66">
              <w:rPr>
                <w:b/>
                <w:bCs/>
                <w:sz w:val="22"/>
                <w:szCs w:val="22"/>
                <w:lang w:val="en-US" w:eastAsia="en-US"/>
              </w:rPr>
              <w:t>I</w:t>
            </w:r>
          </w:p>
          <w:p w:rsidR="00F965ED" w:rsidRPr="00A82A66" w:rsidRDefault="00F965ED" w:rsidP="00826796">
            <w:pPr>
              <w:widowControl w:val="0"/>
              <w:snapToGrid w:val="0"/>
              <w:jc w:val="center"/>
              <w:rPr>
                <w:b/>
                <w:bCs/>
                <w:kern w:val="2"/>
                <w:lang w:eastAsia="en-US"/>
              </w:rPr>
            </w:pPr>
            <w:r w:rsidRPr="00A82A66">
              <w:rPr>
                <w:b/>
                <w:bCs/>
                <w:sz w:val="22"/>
                <w:szCs w:val="22"/>
                <w:lang w:eastAsia="en-U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F965ED" w:rsidRPr="00A82A66" w:rsidRDefault="00F965ED" w:rsidP="00826796">
            <w:pPr>
              <w:snapToGrid w:val="0"/>
              <w:jc w:val="center"/>
              <w:rPr>
                <w:b/>
                <w:bCs/>
                <w:kern w:val="2"/>
                <w:lang w:val="en-US" w:eastAsia="en-US"/>
              </w:rPr>
            </w:pPr>
            <w:r w:rsidRPr="00A82A66">
              <w:rPr>
                <w:b/>
                <w:bCs/>
                <w:sz w:val="22"/>
                <w:szCs w:val="22"/>
                <w:lang w:val="en-US" w:eastAsia="en-US"/>
              </w:rPr>
              <w:t>II</w:t>
            </w:r>
          </w:p>
          <w:p w:rsidR="00F965ED" w:rsidRPr="00A82A66" w:rsidRDefault="00F965ED" w:rsidP="00826796">
            <w:pPr>
              <w:widowControl w:val="0"/>
              <w:snapToGrid w:val="0"/>
              <w:jc w:val="center"/>
              <w:rPr>
                <w:b/>
                <w:bCs/>
                <w:kern w:val="2"/>
                <w:lang w:eastAsia="en-US"/>
              </w:rPr>
            </w:pPr>
            <w:r w:rsidRPr="00A82A66">
              <w:rPr>
                <w:b/>
                <w:bCs/>
                <w:sz w:val="22"/>
                <w:szCs w:val="22"/>
                <w:lang w:eastAsia="en-US"/>
              </w:rPr>
              <w:t>очередь</w:t>
            </w:r>
          </w:p>
        </w:tc>
      </w:tr>
      <w:tr w:rsidR="00F965ED" w:rsidRPr="00A82A66" w:rsidTr="008267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widowControl w:val="0"/>
              <w:jc w:val="center"/>
              <w:rPr>
                <w:rFonts w:eastAsia="Lucida Sans Unicode"/>
                <w:b/>
                <w:kern w:val="2"/>
                <w:lang w:eastAsia="en-US"/>
              </w:rPr>
            </w:pPr>
            <w:r w:rsidRPr="00A82A66">
              <w:rPr>
                <w:rFonts w:eastAsia="Calibri"/>
                <w:b/>
                <w:sz w:val="22"/>
                <w:szCs w:val="22"/>
                <w:lang w:eastAsia="en-US"/>
              </w:rPr>
              <w:t>1</w:t>
            </w:r>
          </w:p>
        </w:tc>
        <w:tc>
          <w:tcPr>
            <w:tcW w:w="6519" w:type="dxa"/>
            <w:tcBorders>
              <w:top w:val="single" w:sz="2" w:space="0" w:color="000000"/>
              <w:left w:val="single" w:sz="2" w:space="0" w:color="000000"/>
              <w:bottom w:val="single" w:sz="2" w:space="0" w:color="000000"/>
              <w:right w:val="single" w:sz="2" w:space="0" w:color="000000"/>
            </w:tcBorders>
            <w:hideMark/>
          </w:tcPr>
          <w:p w:rsidR="00F965ED" w:rsidRPr="00A82A66" w:rsidRDefault="00F965ED" w:rsidP="00826796">
            <w:pPr>
              <w:widowControl w:val="0"/>
              <w:snapToGrid w:val="0"/>
              <w:jc w:val="both"/>
              <w:rPr>
                <w:kern w:val="2"/>
                <w:lang w:eastAsia="en-US"/>
              </w:rPr>
            </w:pPr>
            <w:r w:rsidRPr="00A82A66">
              <w:rPr>
                <w:sz w:val="22"/>
                <w:szCs w:val="22"/>
                <w:lang w:eastAsia="en-US"/>
              </w:rPr>
              <w:t xml:space="preserve">Проведение мероприятий, направленных на популяризацию объектов культурного наследия в рамках работы с детьми и </w:t>
            </w:r>
            <w:r w:rsidRPr="00A82A66">
              <w:rPr>
                <w:sz w:val="22"/>
                <w:szCs w:val="22"/>
                <w:lang w:eastAsia="en-US"/>
              </w:rPr>
              <w:lastRenderedPageBreak/>
              <w:t>молодежью, в рамках организации библиотечного обслуживания населения.</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lastRenderedPageBreak/>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F965ED" w:rsidRPr="00A82A66" w:rsidRDefault="00F965ED" w:rsidP="00826796">
            <w:pPr>
              <w:widowControl w:val="0"/>
              <w:tabs>
                <w:tab w:val="left" w:pos="4524"/>
              </w:tabs>
              <w:snapToGrid w:val="0"/>
              <w:jc w:val="center"/>
              <w:rPr>
                <w:b/>
                <w:kern w:val="2"/>
                <w:lang w:eastAsia="en-US"/>
              </w:rPr>
            </w:pPr>
          </w:p>
        </w:tc>
      </w:tr>
      <w:tr w:rsidR="00F965ED" w:rsidRPr="00A82A66" w:rsidTr="008267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widowControl w:val="0"/>
              <w:jc w:val="center"/>
              <w:rPr>
                <w:rFonts w:eastAsia="Lucida Sans Unicode"/>
                <w:b/>
                <w:kern w:val="2"/>
                <w:lang w:eastAsia="en-US"/>
              </w:rPr>
            </w:pPr>
            <w:r w:rsidRPr="00A82A66">
              <w:rPr>
                <w:rFonts w:eastAsia="Calibri"/>
                <w:b/>
                <w:sz w:val="22"/>
                <w:szCs w:val="22"/>
                <w:lang w:eastAsia="en-US"/>
              </w:rPr>
              <w:lastRenderedPageBreak/>
              <w:t>2</w:t>
            </w:r>
          </w:p>
        </w:tc>
        <w:tc>
          <w:tcPr>
            <w:tcW w:w="6519" w:type="dxa"/>
            <w:tcBorders>
              <w:top w:val="single" w:sz="2" w:space="0" w:color="000000"/>
              <w:left w:val="single" w:sz="2" w:space="0" w:color="000000"/>
              <w:bottom w:val="single" w:sz="2" w:space="0" w:color="000000"/>
              <w:right w:val="single" w:sz="2" w:space="0" w:color="000000"/>
            </w:tcBorders>
            <w:hideMark/>
          </w:tcPr>
          <w:p w:rsidR="00F965ED" w:rsidRPr="00A82A66" w:rsidRDefault="00F965ED" w:rsidP="00826796">
            <w:pPr>
              <w:widowControl w:val="0"/>
              <w:tabs>
                <w:tab w:val="left" w:pos="6816"/>
              </w:tabs>
              <w:snapToGrid w:val="0"/>
              <w:jc w:val="both"/>
              <w:rPr>
                <w:rFonts w:eastAsia="Lucida Sans Unicode"/>
                <w:kern w:val="2"/>
              </w:rPr>
            </w:pPr>
            <w:r w:rsidRPr="00A82A66">
              <w:rPr>
                <w:rFonts w:eastAsia="Calibri"/>
                <w:sz w:val="22"/>
                <w:szCs w:val="22"/>
                <w:lang w:eastAsia="en-US"/>
              </w:rPr>
              <w:t>Проведение мероприятий по установлению границ территорий объектов культурного наследия.</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t>+</w:t>
            </w:r>
          </w:p>
        </w:tc>
      </w:tr>
      <w:tr w:rsidR="00F965ED" w:rsidRPr="00A82A66" w:rsidTr="00826796">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widowControl w:val="0"/>
              <w:jc w:val="center"/>
              <w:rPr>
                <w:rFonts w:eastAsia="Lucida Sans Unicode"/>
                <w:b/>
                <w:kern w:val="2"/>
                <w:lang w:eastAsia="en-US"/>
              </w:rPr>
            </w:pPr>
            <w:r w:rsidRPr="00A82A66">
              <w:rPr>
                <w:rFonts w:eastAsia="Calibri"/>
                <w:b/>
                <w:sz w:val="22"/>
                <w:szCs w:val="22"/>
                <w:lang w:eastAsia="en-US"/>
              </w:rPr>
              <w:t>3</w:t>
            </w:r>
          </w:p>
        </w:tc>
        <w:tc>
          <w:tcPr>
            <w:tcW w:w="6519" w:type="dxa"/>
            <w:tcBorders>
              <w:top w:val="single" w:sz="2" w:space="0" w:color="000000"/>
              <w:left w:val="single" w:sz="2" w:space="0" w:color="000000"/>
              <w:bottom w:val="single" w:sz="2" w:space="0" w:color="000000"/>
              <w:right w:val="single" w:sz="2" w:space="0" w:color="000000"/>
            </w:tcBorders>
            <w:hideMark/>
          </w:tcPr>
          <w:p w:rsidR="00F965ED" w:rsidRPr="00A82A66" w:rsidRDefault="00F965ED" w:rsidP="00826796">
            <w:pPr>
              <w:snapToGrid w:val="0"/>
              <w:jc w:val="both"/>
              <w:rPr>
                <w:rFonts w:eastAsia="Lucida Sans Unicode"/>
                <w:kern w:val="2"/>
                <w:lang w:eastAsia="en-US"/>
              </w:rPr>
            </w:pPr>
            <w:r w:rsidRPr="00A82A66">
              <w:rPr>
                <w:rFonts w:eastAsia="Calibri"/>
                <w:sz w:val="22"/>
                <w:szCs w:val="22"/>
                <w:lang w:eastAsia="en-US"/>
              </w:rPr>
              <w:t>Проведение историко-культурной экспертизы в отношении земельных участков, подлежащих хозяйственному освоению.</w:t>
            </w:r>
          </w:p>
          <w:p w:rsidR="00F965ED" w:rsidRPr="00A82A66" w:rsidRDefault="00F965ED" w:rsidP="00826796">
            <w:pPr>
              <w:widowControl w:val="0"/>
              <w:snapToGrid w:val="0"/>
              <w:jc w:val="both"/>
              <w:rPr>
                <w:rFonts w:eastAsia="Lucida Sans Unicode"/>
                <w:kern w:val="2"/>
              </w:rPr>
            </w:pPr>
            <w:r w:rsidRPr="00A82A66">
              <w:rPr>
                <w:rFonts w:eastAsia="Calibri"/>
                <w:sz w:val="22"/>
                <w:szCs w:val="22"/>
                <w:lang w:eastAsia="en-US"/>
              </w:rPr>
              <w:t>Перед</w:t>
            </w:r>
            <w:r w:rsidRPr="00A82A66">
              <w:rPr>
                <w:rFonts w:eastAsia="Calibri"/>
                <w:sz w:val="22"/>
                <w:szCs w:val="22"/>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t>+</w:t>
            </w:r>
          </w:p>
        </w:tc>
        <w:tc>
          <w:tcPr>
            <w:tcW w:w="1129" w:type="dxa"/>
            <w:tcBorders>
              <w:top w:val="single" w:sz="2" w:space="0" w:color="000000"/>
              <w:left w:val="single" w:sz="4" w:space="0" w:color="auto"/>
              <w:bottom w:val="single" w:sz="2" w:space="0" w:color="000000"/>
              <w:right w:val="single" w:sz="2" w:space="0" w:color="000000"/>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t>+</w:t>
            </w:r>
          </w:p>
        </w:tc>
      </w:tr>
      <w:tr w:rsidR="00F965ED" w:rsidRPr="00A82A66" w:rsidTr="008267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widowControl w:val="0"/>
              <w:jc w:val="center"/>
              <w:rPr>
                <w:rFonts w:eastAsia="Lucida Sans Unicode"/>
                <w:b/>
                <w:kern w:val="2"/>
                <w:lang w:eastAsia="en-US"/>
              </w:rPr>
            </w:pPr>
            <w:r w:rsidRPr="00A82A66">
              <w:rPr>
                <w:rFonts w:eastAsia="Calibri"/>
                <w:b/>
                <w:sz w:val="22"/>
                <w:szCs w:val="22"/>
                <w:lang w:eastAsia="en-US"/>
              </w:rPr>
              <w:t>4</w:t>
            </w:r>
          </w:p>
        </w:tc>
        <w:tc>
          <w:tcPr>
            <w:tcW w:w="6519" w:type="dxa"/>
            <w:tcBorders>
              <w:top w:val="single" w:sz="2" w:space="0" w:color="000000"/>
              <w:left w:val="single" w:sz="2" w:space="0" w:color="000000"/>
              <w:bottom w:val="single" w:sz="2" w:space="0" w:color="000000"/>
              <w:right w:val="single" w:sz="2" w:space="0" w:color="000000"/>
            </w:tcBorders>
            <w:hideMark/>
          </w:tcPr>
          <w:p w:rsidR="00F965ED" w:rsidRPr="00A82A66" w:rsidRDefault="00F965ED" w:rsidP="00826796">
            <w:pPr>
              <w:widowControl w:val="0"/>
              <w:snapToGrid w:val="0"/>
              <w:jc w:val="both"/>
              <w:rPr>
                <w:rFonts w:eastAsia="Lucida Sans Unicode"/>
                <w:kern w:val="2"/>
              </w:rPr>
            </w:pPr>
            <w:r w:rsidRPr="00A82A66">
              <w:rPr>
                <w:rFonts w:eastAsia="Calibri"/>
                <w:sz w:val="22"/>
                <w:szCs w:val="22"/>
                <w:lang w:eastAsia="en-US"/>
              </w:rPr>
              <w:t>Проведение мероприятий по разработке и утверждению проектов охранных зон объектов культурного наследия, режимов использования территорий в границах охранных зон.</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F965ED" w:rsidRPr="00A82A66" w:rsidRDefault="00F965ED" w:rsidP="00826796">
            <w:pPr>
              <w:widowControl w:val="0"/>
              <w:tabs>
                <w:tab w:val="left" w:pos="4524"/>
              </w:tabs>
              <w:snapToGrid w:val="0"/>
              <w:jc w:val="center"/>
              <w:rPr>
                <w:b/>
                <w:kern w:val="2"/>
                <w:lang w:eastAsia="en-US"/>
              </w:rPr>
            </w:pPr>
            <w:r w:rsidRPr="00A82A66">
              <w:rPr>
                <w:b/>
                <w:kern w:val="2"/>
                <w:sz w:val="22"/>
                <w:szCs w:val="22"/>
                <w:lang w:eastAsia="en-US"/>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F965ED" w:rsidRPr="00A82A66" w:rsidRDefault="00F965ED" w:rsidP="00826796">
            <w:pPr>
              <w:widowControl w:val="0"/>
              <w:tabs>
                <w:tab w:val="left" w:pos="4524"/>
              </w:tabs>
              <w:snapToGrid w:val="0"/>
              <w:jc w:val="center"/>
              <w:rPr>
                <w:kern w:val="2"/>
                <w:lang w:eastAsia="en-US"/>
              </w:rPr>
            </w:pPr>
          </w:p>
        </w:tc>
      </w:tr>
    </w:tbl>
    <w:p w:rsidR="00F965ED" w:rsidRPr="00A82A66" w:rsidRDefault="00F965ED" w:rsidP="00F965ED">
      <w:pPr>
        <w:pStyle w:val="1111"/>
        <w:tabs>
          <w:tab w:val="clear" w:pos="432"/>
          <w:tab w:val="left" w:pos="1134"/>
        </w:tabs>
        <w:ind w:left="567"/>
        <w:outlineLvl w:val="2"/>
        <w:rPr>
          <w:i/>
        </w:rPr>
      </w:pPr>
      <w:bookmarkStart w:id="145" w:name="_Toc85469300"/>
    </w:p>
    <w:p w:rsidR="00F965ED" w:rsidRPr="00A82A66" w:rsidRDefault="00F965ED" w:rsidP="00F965ED">
      <w:pPr>
        <w:pStyle w:val="1111"/>
        <w:tabs>
          <w:tab w:val="clear" w:pos="432"/>
          <w:tab w:val="left" w:pos="1134"/>
        </w:tabs>
        <w:ind w:left="567"/>
        <w:outlineLvl w:val="2"/>
        <w:rPr>
          <w:i/>
        </w:rPr>
      </w:pPr>
      <w:r w:rsidRPr="00A82A66">
        <w:rPr>
          <w:i/>
        </w:rPr>
        <w:t>2.4.1. Предложения по обеспечению сохранности воинских захоронений на территории Великоархангельского сельского поселения</w:t>
      </w:r>
      <w:bookmarkEnd w:id="145"/>
    </w:p>
    <w:p w:rsidR="00F965ED" w:rsidRPr="00A82A66" w:rsidRDefault="00F965ED" w:rsidP="00F965ED">
      <w:pPr>
        <w:autoSpaceDE w:val="0"/>
        <w:autoSpaceDN w:val="0"/>
        <w:adjustRightInd w:val="0"/>
        <w:ind w:left="567"/>
        <w:jc w:val="center"/>
        <w:rPr>
          <w:rFonts w:eastAsia="Calibri"/>
          <w:bCs/>
          <w:i/>
          <w:iCs/>
          <w:highlight w:val="yellow"/>
        </w:rPr>
      </w:pPr>
    </w:p>
    <w:p w:rsidR="00F965ED" w:rsidRPr="00A82A66" w:rsidRDefault="00F965ED" w:rsidP="00F965ED">
      <w:pPr>
        <w:ind w:firstLine="567"/>
        <w:jc w:val="both"/>
        <w:rPr>
          <w:b/>
          <w:i/>
        </w:rPr>
      </w:pPr>
      <w:r w:rsidRPr="00A82A66">
        <w:t xml:space="preserve">Согласно ст. 6 Закона РФ от 14.01.1993 № 4292-1 «Об увековечении памяти погибших при защите Отечества» </w:t>
      </w:r>
      <w:r w:rsidRPr="00A82A66">
        <w:rPr>
          <w:b/>
          <w:i/>
        </w:rPr>
        <w:t>сохранность воинских захоронений обеспечивается органами местного самоуправления.</w:t>
      </w:r>
    </w:p>
    <w:p w:rsidR="00F965ED" w:rsidRPr="00A82A66" w:rsidRDefault="00F965ED" w:rsidP="00F965ED">
      <w:pPr>
        <w:ind w:firstLine="567"/>
        <w:jc w:val="both"/>
        <w:rPr>
          <w:b/>
          <w:i/>
        </w:rPr>
      </w:pPr>
      <w:r w:rsidRPr="00A82A66">
        <w:rPr>
          <w:rFonts w:eastAsia="Calibri"/>
        </w:rPr>
        <w:t>На территории поселения располагаются памятники истории местного значения (воинские захоронения):</w:t>
      </w:r>
    </w:p>
    <w:p w:rsidR="00F965ED" w:rsidRPr="00A82A66" w:rsidRDefault="00F965ED" w:rsidP="00F965ED">
      <w:pPr>
        <w:ind w:firstLine="709"/>
        <w:jc w:val="center"/>
        <w:rPr>
          <w:rFonts w:eastAsia="Calibri"/>
          <w:b/>
          <w:i/>
        </w:rPr>
      </w:pPr>
      <w:r w:rsidRPr="00A82A66">
        <w:rPr>
          <w:b/>
          <w:i/>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F965ED" w:rsidRPr="00A82A66" w:rsidTr="00826796">
        <w:trPr>
          <w:jc w:val="center"/>
        </w:trPr>
        <w:tc>
          <w:tcPr>
            <w:tcW w:w="567" w:type="dxa"/>
            <w:shd w:val="clear" w:color="auto" w:fill="D9D9D9"/>
          </w:tcPr>
          <w:p w:rsidR="00F965ED" w:rsidRPr="00A82A66" w:rsidRDefault="00F965ED" w:rsidP="00826796">
            <w:pPr>
              <w:widowControl w:val="0"/>
              <w:autoSpaceDN w:val="0"/>
              <w:adjustRightInd w:val="0"/>
              <w:jc w:val="center"/>
              <w:rPr>
                <w:rFonts w:eastAsia="Calibri"/>
                <w:b/>
                <w:bCs/>
                <w:lang w:val="en-US"/>
              </w:rPr>
            </w:pPr>
            <w:r w:rsidRPr="00A82A66">
              <w:rPr>
                <w:rFonts w:eastAsia="Calibri"/>
                <w:b/>
                <w:bCs/>
              </w:rPr>
              <w:t xml:space="preserve">№ </w:t>
            </w:r>
          </w:p>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п/п</w:t>
            </w:r>
          </w:p>
        </w:tc>
        <w:tc>
          <w:tcPr>
            <w:tcW w:w="3828"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Наименование</w:t>
            </w:r>
          </w:p>
          <w:p w:rsidR="00F965ED" w:rsidRPr="00A82A66" w:rsidRDefault="00F965ED" w:rsidP="00826796">
            <w:pPr>
              <w:widowControl w:val="0"/>
              <w:suppressLineNumbers/>
              <w:jc w:val="center"/>
              <w:rPr>
                <w:rFonts w:eastAsia="Lucida Sans Unicode"/>
                <w:b/>
                <w:bCs/>
                <w:kern w:val="1"/>
              </w:rPr>
            </w:pPr>
            <w:r w:rsidRPr="00A82A66">
              <w:rPr>
                <w:rFonts w:eastAsia="Lucida Sans Unicode"/>
                <w:b/>
                <w:bCs/>
                <w:kern w:val="1"/>
              </w:rPr>
              <w:t>объекта</w:t>
            </w:r>
          </w:p>
        </w:tc>
        <w:tc>
          <w:tcPr>
            <w:tcW w:w="1559"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Датировка</w:t>
            </w:r>
          </w:p>
        </w:tc>
        <w:tc>
          <w:tcPr>
            <w:tcW w:w="3396" w:type="dxa"/>
            <w:shd w:val="clear" w:color="auto" w:fill="D9D9D9"/>
            <w:vAlign w:val="center"/>
          </w:tcPr>
          <w:p w:rsidR="00F965ED" w:rsidRPr="00A82A66" w:rsidRDefault="00F965ED" w:rsidP="00826796">
            <w:pPr>
              <w:widowControl w:val="0"/>
              <w:suppressLineNumbers/>
              <w:snapToGrid w:val="0"/>
              <w:jc w:val="center"/>
              <w:rPr>
                <w:rFonts w:eastAsia="Lucida Sans Unicode"/>
                <w:b/>
                <w:bCs/>
                <w:kern w:val="1"/>
              </w:rPr>
            </w:pPr>
            <w:r w:rsidRPr="00A82A66">
              <w:rPr>
                <w:rFonts w:eastAsia="Lucida Sans Unicode"/>
                <w:b/>
                <w:bCs/>
                <w:kern w:val="1"/>
              </w:rPr>
              <w:t>Адрес</w:t>
            </w:r>
          </w:p>
        </w:tc>
      </w:tr>
      <w:tr w:rsidR="00F965ED" w:rsidRPr="00A82A66" w:rsidTr="00826796">
        <w:trPr>
          <w:jc w:val="center"/>
        </w:trPr>
        <w:tc>
          <w:tcPr>
            <w:tcW w:w="567" w:type="dxa"/>
          </w:tcPr>
          <w:p w:rsidR="00F965ED" w:rsidRPr="00A82A66" w:rsidRDefault="00F965ED" w:rsidP="007610A9">
            <w:pPr>
              <w:numPr>
                <w:ilvl w:val="0"/>
                <w:numId w:val="88"/>
              </w:numPr>
              <w:suppressAutoHyphens w:val="0"/>
              <w:spacing w:line="259" w:lineRule="auto"/>
              <w:contextualSpacing/>
              <w:rPr>
                <w:rFonts w:eastAsia="Calibri"/>
              </w:rPr>
            </w:pPr>
          </w:p>
        </w:tc>
        <w:tc>
          <w:tcPr>
            <w:tcW w:w="3828" w:type="dxa"/>
            <w:shd w:val="clear" w:color="auto" w:fill="auto"/>
          </w:tcPr>
          <w:p w:rsidR="00F965ED" w:rsidRPr="00A82A66" w:rsidRDefault="00F965ED" w:rsidP="00826796">
            <w:pPr>
              <w:rPr>
                <w:rFonts w:eastAsia="Calibri"/>
              </w:rPr>
            </w:pPr>
            <w:r w:rsidRPr="00A82A66">
              <w:rPr>
                <w:rFonts w:eastAsia="Calibri"/>
              </w:rPr>
              <w:t>Братская могила № 75</w:t>
            </w:r>
          </w:p>
        </w:tc>
        <w:tc>
          <w:tcPr>
            <w:tcW w:w="1559" w:type="dxa"/>
            <w:shd w:val="clear" w:color="auto" w:fill="auto"/>
          </w:tcPr>
          <w:p w:rsidR="00F965ED" w:rsidRPr="00A82A66" w:rsidRDefault="00F965ED" w:rsidP="00826796">
            <w:pPr>
              <w:jc w:val="center"/>
            </w:pPr>
            <w:r w:rsidRPr="00A82A66">
              <w:t>Период гражданской войны</w:t>
            </w:r>
          </w:p>
        </w:tc>
        <w:tc>
          <w:tcPr>
            <w:tcW w:w="3396" w:type="dxa"/>
            <w:shd w:val="clear" w:color="auto" w:fill="auto"/>
          </w:tcPr>
          <w:p w:rsidR="00F965ED" w:rsidRPr="00A82A66" w:rsidRDefault="00F965ED" w:rsidP="00826796">
            <w:pPr>
              <w:ind w:left="-1" w:firstLine="40"/>
              <w:jc w:val="center"/>
              <w:rPr>
                <w:rFonts w:eastAsia="Calibri"/>
                <w:lang w:val="en-US"/>
              </w:rPr>
            </w:pPr>
            <w:r w:rsidRPr="00A82A66">
              <w:rPr>
                <w:rFonts w:eastAsia="Calibri"/>
              </w:rPr>
              <w:t>с. Великоархангельское</w:t>
            </w:r>
          </w:p>
        </w:tc>
      </w:tr>
    </w:tbl>
    <w:p w:rsidR="00F965ED" w:rsidRPr="00A82A66" w:rsidRDefault="00F965ED" w:rsidP="00F965ED">
      <w:pPr>
        <w:ind w:firstLine="567"/>
        <w:jc w:val="both"/>
        <w:rPr>
          <w:highlight w:val="yellow"/>
        </w:rPr>
      </w:pPr>
    </w:p>
    <w:p w:rsidR="00F965ED" w:rsidRPr="00A82A66" w:rsidRDefault="00F965ED" w:rsidP="00F965ED">
      <w:pPr>
        <w:ind w:firstLine="567"/>
        <w:jc w:val="both"/>
      </w:pPr>
      <w:r w:rsidRPr="00A82A66">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965ED" w:rsidRPr="00A82A66" w:rsidRDefault="00F965ED" w:rsidP="00F965ED">
      <w:pPr>
        <w:ind w:firstLine="567"/>
        <w:jc w:val="both"/>
      </w:pPr>
      <w:r w:rsidRPr="00A82A66">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F965ED" w:rsidRPr="00A82A66" w:rsidRDefault="00F965ED" w:rsidP="00F965ED">
      <w:pPr>
        <w:ind w:firstLine="567"/>
        <w:jc w:val="both"/>
      </w:pPr>
      <w:r w:rsidRPr="00A82A66">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965ED" w:rsidRPr="00A82A66" w:rsidRDefault="00F965ED" w:rsidP="00F965ED">
      <w:pPr>
        <w:ind w:firstLine="567"/>
        <w:jc w:val="both"/>
      </w:pPr>
      <w:r w:rsidRPr="00A82A66">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965ED" w:rsidRPr="00A82A66" w:rsidRDefault="00F965ED" w:rsidP="00F965ED">
      <w:pPr>
        <w:ind w:firstLine="567"/>
        <w:jc w:val="both"/>
      </w:pPr>
      <w:r w:rsidRPr="00A82A66">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F965ED" w:rsidRPr="00A82A66" w:rsidRDefault="00F965ED" w:rsidP="00F965ED">
      <w:pPr>
        <w:ind w:firstLine="567"/>
        <w:jc w:val="both"/>
      </w:pPr>
    </w:p>
    <w:p w:rsidR="00F965ED" w:rsidRPr="00A82A66" w:rsidRDefault="00F965ED" w:rsidP="00F965ED">
      <w:pPr>
        <w:pStyle w:val="Standard"/>
        <w:spacing w:line="276" w:lineRule="auto"/>
        <w:ind w:firstLine="567"/>
        <w:jc w:val="center"/>
        <w:rPr>
          <w:b/>
        </w:rPr>
      </w:pPr>
      <w:r w:rsidRPr="00A82A66">
        <w:rPr>
          <w:rFonts w:eastAsia="Calibri"/>
          <w:b/>
          <w:bCs/>
          <w:i/>
        </w:rPr>
        <w:t xml:space="preserve">Перечень мероприятий по </w:t>
      </w:r>
      <w:r w:rsidRPr="00A82A66">
        <w:rPr>
          <w:b/>
          <w:i/>
        </w:rPr>
        <w:t>обеспечению сохранности воинских захоронений на территории Великоархангельского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1139"/>
        <w:gridCol w:w="1129"/>
      </w:tblGrid>
      <w:tr w:rsidR="00F965ED" w:rsidRPr="00A82A66" w:rsidTr="0082679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965ED" w:rsidRPr="00A82A66" w:rsidRDefault="00F965ED" w:rsidP="00826796">
            <w:pPr>
              <w:pStyle w:val="af0"/>
              <w:snapToGrid w:val="0"/>
              <w:rPr>
                <w:rFonts w:eastAsia="Times New Roman"/>
                <w:b/>
                <w:bCs/>
              </w:rPr>
            </w:pPr>
            <w:r w:rsidRPr="00A82A66">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965ED" w:rsidRPr="00A82A66" w:rsidRDefault="00F965ED" w:rsidP="00826796">
            <w:pPr>
              <w:pStyle w:val="af0"/>
              <w:snapToGrid w:val="0"/>
              <w:ind w:firstLine="851"/>
              <w:jc w:val="center"/>
              <w:rPr>
                <w:rFonts w:eastAsia="Times New Roman"/>
                <w:b/>
                <w:bCs/>
              </w:rPr>
            </w:pPr>
            <w:r w:rsidRPr="00A82A66">
              <w:rPr>
                <w:rFonts w:eastAsia="Times New Roman"/>
                <w:b/>
                <w:bCs/>
                <w:sz w:val="22"/>
                <w:szCs w:val="22"/>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F965ED" w:rsidRPr="00A82A66" w:rsidRDefault="00F965ED" w:rsidP="00826796">
            <w:pPr>
              <w:widowControl w:val="0"/>
              <w:snapToGrid w:val="0"/>
              <w:jc w:val="center"/>
              <w:rPr>
                <w:b/>
                <w:bCs/>
                <w:kern w:val="2"/>
              </w:rPr>
            </w:pPr>
            <w:r w:rsidRPr="00A82A66">
              <w:rPr>
                <w:b/>
              </w:rPr>
              <w:t>Этапы реализации проектных решений</w:t>
            </w:r>
          </w:p>
        </w:tc>
      </w:tr>
      <w:tr w:rsidR="00F965ED" w:rsidRPr="00A82A66" w:rsidTr="0082679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rPr>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rPr>
                <w:b/>
                <w:bCs/>
                <w:kern w:val="2"/>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F965ED" w:rsidRPr="00A82A66" w:rsidRDefault="00F965ED" w:rsidP="00826796">
            <w:pPr>
              <w:snapToGrid w:val="0"/>
              <w:jc w:val="center"/>
              <w:rPr>
                <w:b/>
                <w:bCs/>
                <w:kern w:val="2"/>
                <w:lang w:val="en-US"/>
              </w:rPr>
            </w:pPr>
            <w:r w:rsidRPr="00A82A66">
              <w:rPr>
                <w:b/>
                <w:bCs/>
                <w:lang w:val="en-US"/>
              </w:rPr>
              <w:t>I</w:t>
            </w:r>
          </w:p>
          <w:p w:rsidR="00F965ED" w:rsidRPr="00A82A66" w:rsidRDefault="00F965ED" w:rsidP="00826796">
            <w:pPr>
              <w:widowControl w:val="0"/>
              <w:snapToGrid w:val="0"/>
              <w:jc w:val="center"/>
              <w:rPr>
                <w:b/>
                <w:bCs/>
                <w:kern w:val="2"/>
              </w:rPr>
            </w:pPr>
            <w:r w:rsidRPr="00A82A66">
              <w:rPr>
                <w:b/>
                <w:bCs/>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F965ED" w:rsidRPr="00A82A66" w:rsidRDefault="00F965ED" w:rsidP="00826796">
            <w:pPr>
              <w:snapToGrid w:val="0"/>
              <w:jc w:val="center"/>
              <w:rPr>
                <w:b/>
                <w:bCs/>
                <w:kern w:val="2"/>
                <w:lang w:val="en-US"/>
              </w:rPr>
            </w:pPr>
            <w:r w:rsidRPr="00A82A66">
              <w:rPr>
                <w:b/>
                <w:bCs/>
                <w:lang w:val="en-US"/>
              </w:rPr>
              <w:t>II</w:t>
            </w:r>
          </w:p>
          <w:p w:rsidR="00F965ED" w:rsidRPr="00A82A66" w:rsidRDefault="00F965ED" w:rsidP="00826796">
            <w:pPr>
              <w:widowControl w:val="0"/>
              <w:snapToGrid w:val="0"/>
              <w:jc w:val="center"/>
              <w:rPr>
                <w:b/>
                <w:bCs/>
                <w:kern w:val="2"/>
              </w:rPr>
            </w:pPr>
            <w:r w:rsidRPr="00A82A66">
              <w:rPr>
                <w:b/>
                <w:bCs/>
              </w:rPr>
              <w:t>очередь</w:t>
            </w:r>
          </w:p>
        </w:tc>
      </w:tr>
      <w:tr w:rsidR="00F965ED" w:rsidRPr="00A82A66" w:rsidTr="008267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965ED" w:rsidRPr="00A82A66" w:rsidRDefault="00F965ED" w:rsidP="00826796">
            <w:pPr>
              <w:widowControl w:val="0"/>
              <w:jc w:val="center"/>
              <w:rPr>
                <w:rFonts w:eastAsia="Lucida Sans Unicode"/>
                <w:b/>
                <w:kern w:val="2"/>
              </w:rPr>
            </w:pPr>
            <w:r w:rsidRPr="00A82A66">
              <w:rPr>
                <w:b/>
              </w:rPr>
              <w:t>1</w:t>
            </w:r>
          </w:p>
        </w:tc>
        <w:tc>
          <w:tcPr>
            <w:tcW w:w="6519" w:type="dxa"/>
            <w:tcBorders>
              <w:top w:val="single" w:sz="2" w:space="0" w:color="000000"/>
              <w:left w:val="single" w:sz="2" w:space="0" w:color="000000"/>
              <w:bottom w:val="single" w:sz="2" w:space="0" w:color="000000"/>
              <w:right w:val="single" w:sz="2" w:space="0" w:color="000000"/>
            </w:tcBorders>
            <w:hideMark/>
          </w:tcPr>
          <w:p w:rsidR="00F965ED" w:rsidRPr="00A82A66" w:rsidRDefault="00F965ED" w:rsidP="00826796">
            <w:pPr>
              <w:widowControl w:val="0"/>
              <w:tabs>
                <w:tab w:val="left" w:pos="6816"/>
              </w:tabs>
              <w:snapToGrid w:val="0"/>
              <w:jc w:val="both"/>
              <w:rPr>
                <w:rFonts w:eastAsia="Lucida Sans Unicode"/>
                <w:kern w:val="2"/>
              </w:rPr>
            </w:pPr>
            <w:r w:rsidRPr="00A82A66">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vAlign w:val="center"/>
          </w:tcPr>
          <w:p w:rsidR="00F965ED" w:rsidRPr="00A82A66" w:rsidRDefault="00F965ED" w:rsidP="00826796">
            <w:pPr>
              <w:widowControl w:val="0"/>
              <w:tabs>
                <w:tab w:val="left" w:pos="4524"/>
              </w:tabs>
              <w:snapToGrid w:val="0"/>
              <w:jc w:val="center"/>
              <w:rPr>
                <w:b/>
                <w:kern w:val="2"/>
              </w:rPr>
            </w:pPr>
            <w:r w:rsidRPr="00A82A66">
              <w:rPr>
                <w:b/>
                <w:kern w:val="2"/>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F965ED" w:rsidRPr="00A82A66" w:rsidRDefault="00F965ED" w:rsidP="00826796">
            <w:pPr>
              <w:widowControl w:val="0"/>
              <w:tabs>
                <w:tab w:val="left" w:pos="4524"/>
              </w:tabs>
              <w:snapToGrid w:val="0"/>
              <w:jc w:val="center"/>
              <w:rPr>
                <w:b/>
                <w:kern w:val="2"/>
              </w:rPr>
            </w:pPr>
          </w:p>
        </w:tc>
      </w:tr>
    </w:tbl>
    <w:p w:rsidR="00F965ED" w:rsidRPr="00A82A66" w:rsidRDefault="00F965ED" w:rsidP="00F965ED">
      <w:pPr>
        <w:pStyle w:val="3"/>
      </w:pPr>
    </w:p>
    <w:p w:rsidR="00F965ED" w:rsidRPr="00A82A66" w:rsidRDefault="00F965ED" w:rsidP="007610A9">
      <w:pPr>
        <w:pStyle w:val="21"/>
        <w:keepNext/>
        <w:keepLines/>
        <w:numPr>
          <w:ilvl w:val="1"/>
          <w:numId w:val="70"/>
        </w:numPr>
        <w:tabs>
          <w:tab w:val="left" w:pos="1134"/>
        </w:tabs>
        <w:suppressAutoHyphens w:val="0"/>
        <w:spacing w:before="40" w:line="259" w:lineRule="auto"/>
        <w:jc w:val="left"/>
        <w:rPr>
          <w:b w:val="0"/>
          <w:sz w:val="24"/>
          <w:szCs w:val="24"/>
        </w:rPr>
      </w:pPr>
      <w:bookmarkStart w:id="146" w:name="_Toc85469301"/>
      <w:r w:rsidRPr="00A82A66">
        <w:rPr>
          <w:sz w:val="24"/>
          <w:szCs w:val="24"/>
        </w:rPr>
        <w:t>Предложения по размещению на территории Великоархангельскогосельского поселения объектов капитального строительства местного значения.</w:t>
      </w:r>
      <w:bookmarkEnd w:id="146"/>
    </w:p>
    <w:p w:rsidR="00F965ED" w:rsidRPr="00A82A66" w:rsidRDefault="00F965ED" w:rsidP="007610A9">
      <w:pPr>
        <w:pStyle w:val="3"/>
        <w:keepLines/>
        <w:numPr>
          <w:ilvl w:val="2"/>
          <w:numId w:val="70"/>
        </w:numPr>
        <w:suppressAutoHyphens w:val="0"/>
        <w:spacing w:before="40" w:line="259" w:lineRule="auto"/>
        <w:ind w:left="0" w:firstLine="567"/>
        <w:rPr>
          <w:rFonts w:ascii="Times New Roman" w:hAnsi="Times New Roman"/>
          <w:b w:val="0"/>
          <w:i/>
        </w:rPr>
      </w:pPr>
      <w:bookmarkStart w:id="147" w:name="_Toc59800202"/>
      <w:bookmarkStart w:id="148" w:name="_Toc85469302"/>
      <w:r w:rsidRPr="00A82A66">
        <w:rPr>
          <w:rFonts w:ascii="Times New Roman" w:hAnsi="Times New Roman"/>
          <w:i/>
        </w:rPr>
        <w:t>Предложения по обеспечению территории сельского поселения объектами транспортной инфраструктуры.</w:t>
      </w:r>
      <w:bookmarkEnd w:id="147"/>
      <w:bookmarkEnd w:id="148"/>
    </w:p>
    <w:p w:rsidR="00F965ED" w:rsidRPr="00A82A66" w:rsidRDefault="00F965ED" w:rsidP="00F965ED">
      <w:pPr>
        <w:ind w:firstLine="567"/>
        <w:jc w:val="both"/>
        <w:rPr>
          <w:highlight w:val="yellow"/>
        </w:rPr>
      </w:pPr>
    </w:p>
    <w:p w:rsidR="00F965ED" w:rsidRPr="00A82A66" w:rsidRDefault="00F965ED" w:rsidP="00F965ED">
      <w:pPr>
        <w:ind w:firstLine="567"/>
        <w:jc w:val="both"/>
        <w:rPr>
          <w:snapToGrid w:val="0"/>
        </w:rPr>
      </w:pPr>
      <w:r w:rsidRPr="00A82A66">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F965ED" w:rsidRPr="00A82A66" w:rsidRDefault="00F965ED" w:rsidP="00F965ED">
      <w:pPr>
        <w:ind w:firstLine="567"/>
        <w:jc w:val="both"/>
        <w:rPr>
          <w:snapToGrid w:val="0"/>
        </w:rPr>
      </w:pPr>
      <w:r w:rsidRPr="00A82A66">
        <w:rPr>
          <w:snapToGrid w:val="0"/>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F965ED" w:rsidRPr="00A82A66" w:rsidRDefault="00F965ED" w:rsidP="00F965ED">
      <w:pPr>
        <w:ind w:firstLine="567"/>
        <w:jc w:val="both"/>
        <w:rPr>
          <w:snapToGrid w:val="0"/>
        </w:rPr>
      </w:pPr>
      <w:r w:rsidRPr="00A82A66">
        <w:rPr>
          <w:snapToGrid w:val="0"/>
        </w:rPr>
        <w:t>Кроме того, необходимо приведение всех автодорог сельского поселения в нормативное транспортно-эксплуатационное состояние.</w:t>
      </w:r>
    </w:p>
    <w:p w:rsidR="00F965ED" w:rsidRPr="00A82A66" w:rsidRDefault="00F965ED" w:rsidP="00F965ED">
      <w:pPr>
        <w:tabs>
          <w:tab w:val="left" w:pos="851"/>
        </w:tabs>
        <w:ind w:firstLine="567"/>
        <w:jc w:val="both"/>
        <w:rPr>
          <w:snapToGrid w:val="0"/>
        </w:rPr>
      </w:pPr>
    </w:p>
    <w:p w:rsidR="00F965ED" w:rsidRPr="00A82A66" w:rsidRDefault="00F965ED" w:rsidP="00F965ED">
      <w:pPr>
        <w:jc w:val="center"/>
        <w:rPr>
          <w:b/>
        </w:rPr>
      </w:pPr>
      <w:r w:rsidRPr="00A82A66">
        <w:rPr>
          <w:b/>
        </w:rPr>
        <w:t>Перечень мероприятий по территориальному планированию.</w:t>
      </w:r>
    </w:p>
    <w:p w:rsidR="00F965ED" w:rsidRPr="00A82A66" w:rsidRDefault="00F965ED" w:rsidP="00F965ED">
      <w:pPr>
        <w:jc w:val="center"/>
        <w:rPr>
          <w:b/>
        </w:rPr>
      </w:pPr>
      <w:r w:rsidRPr="00A82A66">
        <w:rPr>
          <w:b/>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1753"/>
        <w:gridCol w:w="1843"/>
      </w:tblGrid>
      <w:tr w:rsidR="00F965ED" w:rsidRPr="00A82A66" w:rsidTr="00826796">
        <w:trPr>
          <w:trHeight w:val="380"/>
          <w:tblHeader/>
          <w:jc w:val="center"/>
        </w:trPr>
        <w:tc>
          <w:tcPr>
            <w:tcW w:w="619" w:type="dxa"/>
            <w:vMerge w:val="restart"/>
            <w:shd w:val="clear" w:color="auto" w:fill="D9D9D9"/>
            <w:vAlign w:val="center"/>
          </w:tcPr>
          <w:p w:rsidR="00F965ED" w:rsidRPr="00A82A66" w:rsidRDefault="00F965ED" w:rsidP="00826796">
            <w:pPr>
              <w:ind w:left="-48" w:right="-142"/>
              <w:jc w:val="center"/>
              <w:rPr>
                <w:b/>
              </w:rPr>
            </w:pPr>
            <w:r w:rsidRPr="00A82A66">
              <w:rPr>
                <w:b/>
              </w:rPr>
              <w:t>№</w:t>
            </w:r>
          </w:p>
          <w:p w:rsidR="00F965ED" w:rsidRPr="00A82A66" w:rsidRDefault="00F965ED" w:rsidP="00826796">
            <w:pPr>
              <w:ind w:left="-48" w:right="-142"/>
              <w:jc w:val="center"/>
              <w:rPr>
                <w:b/>
              </w:rPr>
            </w:pPr>
            <w:r w:rsidRPr="00A82A66">
              <w:rPr>
                <w:b/>
              </w:rPr>
              <w:t>п/п</w:t>
            </w:r>
          </w:p>
        </w:tc>
        <w:tc>
          <w:tcPr>
            <w:tcW w:w="5018" w:type="dxa"/>
            <w:vMerge w:val="restart"/>
            <w:shd w:val="clear" w:color="auto" w:fill="D9D9D9"/>
            <w:vAlign w:val="center"/>
          </w:tcPr>
          <w:p w:rsidR="00F965ED" w:rsidRPr="00A82A66" w:rsidRDefault="00F965ED" w:rsidP="00826796">
            <w:pPr>
              <w:jc w:val="center"/>
              <w:rPr>
                <w:b/>
              </w:rPr>
            </w:pPr>
            <w:r w:rsidRPr="00A82A66">
              <w:rPr>
                <w:b/>
              </w:rPr>
              <w:t>Наименование мероприятия</w:t>
            </w:r>
          </w:p>
        </w:tc>
        <w:tc>
          <w:tcPr>
            <w:tcW w:w="3596" w:type="dxa"/>
            <w:gridSpan w:val="2"/>
            <w:shd w:val="clear" w:color="auto" w:fill="D9D9D9"/>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380"/>
          <w:tblHeader/>
          <w:jc w:val="center"/>
        </w:trPr>
        <w:tc>
          <w:tcPr>
            <w:tcW w:w="619" w:type="dxa"/>
            <w:vMerge/>
            <w:shd w:val="clear" w:color="auto" w:fill="D9D9D9"/>
            <w:vAlign w:val="center"/>
          </w:tcPr>
          <w:p w:rsidR="00F965ED" w:rsidRPr="00A82A66" w:rsidRDefault="00F965ED" w:rsidP="00826796">
            <w:pPr>
              <w:ind w:left="-48" w:right="-142"/>
              <w:jc w:val="center"/>
              <w:rPr>
                <w:b/>
              </w:rPr>
            </w:pPr>
          </w:p>
        </w:tc>
        <w:tc>
          <w:tcPr>
            <w:tcW w:w="5018" w:type="dxa"/>
            <w:vMerge/>
            <w:shd w:val="clear" w:color="auto" w:fill="D9D9D9"/>
            <w:vAlign w:val="center"/>
          </w:tcPr>
          <w:p w:rsidR="00F965ED" w:rsidRPr="00A82A66" w:rsidRDefault="00F965ED" w:rsidP="00826796">
            <w:pPr>
              <w:jc w:val="center"/>
              <w:rPr>
                <w:b/>
              </w:rPr>
            </w:pPr>
          </w:p>
        </w:tc>
        <w:tc>
          <w:tcPr>
            <w:tcW w:w="1753" w:type="dxa"/>
            <w:shd w:val="clear" w:color="auto" w:fill="D9D9D9"/>
            <w:vAlign w:val="center"/>
          </w:tcPr>
          <w:p w:rsidR="00F965ED" w:rsidRPr="00A82A66" w:rsidRDefault="00F965ED" w:rsidP="00826796">
            <w:pPr>
              <w:jc w:val="center"/>
              <w:rPr>
                <w:b/>
              </w:rPr>
            </w:pPr>
            <w:r w:rsidRPr="00A82A66">
              <w:rPr>
                <w:b/>
                <w:lang w:val="en-US"/>
              </w:rPr>
              <w:t>I</w:t>
            </w:r>
            <w:r w:rsidRPr="00A82A66">
              <w:rPr>
                <w:b/>
              </w:rPr>
              <w:t xml:space="preserve"> очередь </w:t>
            </w:r>
          </w:p>
        </w:tc>
        <w:tc>
          <w:tcPr>
            <w:tcW w:w="1843" w:type="dxa"/>
            <w:shd w:val="clear" w:color="auto" w:fill="D9D9D9"/>
            <w:vAlign w:val="center"/>
          </w:tcPr>
          <w:p w:rsidR="00F965ED" w:rsidRPr="00A82A66" w:rsidRDefault="00F965ED" w:rsidP="00826796">
            <w:pPr>
              <w:jc w:val="center"/>
              <w:rPr>
                <w:b/>
              </w:rPr>
            </w:pPr>
            <w:r w:rsidRPr="00A82A66">
              <w:rPr>
                <w:b/>
                <w:lang w:val="en-US"/>
              </w:rPr>
              <w:t>II</w:t>
            </w:r>
            <w:r w:rsidRPr="00A82A66">
              <w:rPr>
                <w:b/>
              </w:rPr>
              <w:t xml:space="preserve"> очередь </w:t>
            </w:r>
          </w:p>
        </w:tc>
      </w:tr>
      <w:tr w:rsidR="00F965ED" w:rsidRPr="00A82A66" w:rsidTr="00826796">
        <w:trPr>
          <w:trHeight w:val="521"/>
          <w:jc w:val="center"/>
        </w:trPr>
        <w:tc>
          <w:tcPr>
            <w:tcW w:w="619" w:type="dxa"/>
            <w:shd w:val="clear" w:color="auto" w:fill="auto"/>
            <w:vAlign w:val="center"/>
          </w:tcPr>
          <w:p w:rsidR="00F965ED" w:rsidRPr="00A82A66" w:rsidRDefault="00F965ED" w:rsidP="007610A9">
            <w:pPr>
              <w:pStyle w:val="a4"/>
              <w:widowControl w:val="0"/>
              <w:numPr>
                <w:ilvl w:val="0"/>
                <w:numId w:val="10"/>
              </w:numPr>
              <w:ind w:left="-48" w:right="-142" w:firstLine="0"/>
              <w:contextualSpacing/>
              <w:jc w:val="center"/>
              <w:rPr>
                <w:b/>
                <w:lang w:eastAsia="ru-RU"/>
              </w:rPr>
            </w:pPr>
          </w:p>
        </w:tc>
        <w:tc>
          <w:tcPr>
            <w:tcW w:w="5018" w:type="dxa"/>
            <w:shd w:val="clear" w:color="auto" w:fill="auto"/>
            <w:vAlign w:val="center"/>
          </w:tcPr>
          <w:p w:rsidR="00F965ED" w:rsidRPr="00A82A66" w:rsidRDefault="00F965ED" w:rsidP="00826796">
            <w:pPr>
              <w:widowControl w:val="0"/>
              <w:jc w:val="both"/>
            </w:pPr>
            <w:r w:rsidRPr="00A82A66">
              <w:t>Ремонт дорог с твердым асфальтовым покрытием во всех населенных пунктах поселения</w:t>
            </w:r>
          </w:p>
        </w:tc>
        <w:tc>
          <w:tcPr>
            <w:tcW w:w="1753" w:type="dxa"/>
            <w:shd w:val="clear" w:color="auto" w:fill="D9D9D9"/>
            <w:vAlign w:val="center"/>
          </w:tcPr>
          <w:p w:rsidR="00F965ED" w:rsidRPr="00A82A66" w:rsidRDefault="00F965ED" w:rsidP="00826796">
            <w:pPr>
              <w:jc w:val="center"/>
              <w:rPr>
                <w:b/>
              </w:rPr>
            </w:pPr>
            <w:r w:rsidRPr="00A82A66">
              <w:rPr>
                <w:b/>
              </w:rPr>
              <w:t>+</w:t>
            </w:r>
          </w:p>
        </w:tc>
        <w:tc>
          <w:tcPr>
            <w:tcW w:w="1843"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521"/>
          <w:jc w:val="center"/>
        </w:trPr>
        <w:tc>
          <w:tcPr>
            <w:tcW w:w="619" w:type="dxa"/>
            <w:shd w:val="clear" w:color="auto" w:fill="auto"/>
            <w:vAlign w:val="center"/>
          </w:tcPr>
          <w:p w:rsidR="00F965ED" w:rsidRPr="00A82A66" w:rsidRDefault="00F965ED" w:rsidP="007610A9">
            <w:pPr>
              <w:pStyle w:val="a4"/>
              <w:widowControl w:val="0"/>
              <w:numPr>
                <w:ilvl w:val="0"/>
                <w:numId w:val="10"/>
              </w:numPr>
              <w:ind w:left="-48" w:right="-142" w:firstLine="0"/>
              <w:contextualSpacing/>
              <w:jc w:val="center"/>
              <w:rPr>
                <w:b/>
                <w:lang w:eastAsia="ru-RU"/>
              </w:rPr>
            </w:pPr>
          </w:p>
        </w:tc>
        <w:tc>
          <w:tcPr>
            <w:tcW w:w="5018" w:type="dxa"/>
            <w:shd w:val="clear" w:color="auto" w:fill="auto"/>
            <w:vAlign w:val="center"/>
          </w:tcPr>
          <w:p w:rsidR="00F965ED" w:rsidRPr="00A82A66" w:rsidRDefault="00F965ED" w:rsidP="00826796">
            <w:pPr>
              <w:widowControl w:val="0"/>
              <w:jc w:val="both"/>
              <w:rPr>
                <w:rFonts w:eastAsia="Lucida Sans Unicode"/>
                <w:b/>
                <w:kern w:val="2"/>
              </w:rPr>
            </w:pPr>
            <w:r w:rsidRPr="00A82A66">
              <w:t>Устройство автомобильных дорог с асфальтовым покрытием в границах населенных пунктов Великоархангельского сельского поселения.</w:t>
            </w:r>
          </w:p>
        </w:tc>
        <w:tc>
          <w:tcPr>
            <w:tcW w:w="1753" w:type="dxa"/>
            <w:shd w:val="clear" w:color="auto" w:fill="D9D9D9"/>
            <w:vAlign w:val="center"/>
          </w:tcPr>
          <w:p w:rsidR="00F965ED" w:rsidRPr="00A82A66" w:rsidRDefault="00F965ED" w:rsidP="00826796">
            <w:pPr>
              <w:jc w:val="center"/>
              <w:rPr>
                <w:b/>
              </w:rPr>
            </w:pPr>
            <w:r w:rsidRPr="00A82A66">
              <w:rPr>
                <w:b/>
              </w:rPr>
              <w:t>+</w:t>
            </w:r>
          </w:p>
        </w:tc>
        <w:tc>
          <w:tcPr>
            <w:tcW w:w="1843"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521"/>
          <w:jc w:val="center"/>
        </w:trPr>
        <w:tc>
          <w:tcPr>
            <w:tcW w:w="619" w:type="dxa"/>
            <w:shd w:val="clear" w:color="auto" w:fill="auto"/>
            <w:vAlign w:val="center"/>
          </w:tcPr>
          <w:p w:rsidR="00F965ED" w:rsidRPr="00A82A66" w:rsidRDefault="00F965ED" w:rsidP="007610A9">
            <w:pPr>
              <w:pStyle w:val="a4"/>
              <w:widowControl w:val="0"/>
              <w:numPr>
                <w:ilvl w:val="0"/>
                <w:numId w:val="10"/>
              </w:numPr>
              <w:ind w:left="-48" w:right="-142" w:firstLine="0"/>
              <w:contextualSpacing/>
              <w:jc w:val="center"/>
              <w:rPr>
                <w:b/>
                <w:lang w:eastAsia="ru-RU"/>
              </w:rPr>
            </w:pPr>
          </w:p>
        </w:tc>
        <w:tc>
          <w:tcPr>
            <w:tcW w:w="5018" w:type="dxa"/>
            <w:shd w:val="clear" w:color="auto" w:fill="auto"/>
          </w:tcPr>
          <w:p w:rsidR="00F965ED" w:rsidRPr="00A82A66" w:rsidRDefault="00F965ED" w:rsidP="00826796">
            <w:pPr>
              <w:widowControl w:val="0"/>
              <w:jc w:val="both"/>
              <w:rPr>
                <w:rFonts w:eastAsia="Lucida Sans Unicode"/>
                <w:kern w:val="2"/>
              </w:rPr>
            </w:pPr>
            <w:r w:rsidRPr="00A82A66">
              <w:t>Обустройство остановочных павильонов на сложившихся остановках общественного транспорта</w:t>
            </w:r>
          </w:p>
        </w:tc>
        <w:tc>
          <w:tcPr>
            <w:tcW w:w="1753" w:type="dxa"/>
            <w:shd w:val="clear" w:color="auto" w:fill="D9D9D9"/>
            <w:vAlign w:val="center"/>
          </w:tcPr>
          <w:p w:rsidR="00F965ED" w:rsidRPr="00A82A66" w:rsidRDefault="00F965ED" w:rsidP="00826796">
            <w:pPr>
              <w:jc w:val="center"/>
              <w:rPr>
                <w:b/>
              </w:rPr>
            </w:pPr>
            <w:r w:rsidRPr="00A82A66">
              <w:rPr>
                <w:b/>
              </w:rPr>
              <w:t>+</w:t>
            </w:r>
          </w:p>
        </w:tc>
        <w:tc>
          <w:tcPr>
            <w:tcW w:w="1843"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521"/>
          <w:jc w:val="center"/>
        </w:trPr>
        <w:tc>
          <w:tcPr>
            <w:tcW w:w="619" w:type="dxa"/>
            <w:shd w:val="clear" w:color="auto" w:fill="auto"/>
            <w:vAlign w:val="center"/>
          </w:tcPr>
          <w:p w:rsidR="00F965ED" w:rsidRPr="00A82A66" w:rsidRDefault="00F965ED" w:rsidP="007610A9">
            <w:pPr>
              <w:pStyle w:val="a4"/>
              <w:widowControl w:val="0"/>
              <w:numPr>
                <w:ilvl w:val="0"/>
                <w:numId w:val="10"/>
              </w:numPr>
              <w:ind w:left="-48" w:right="-142" w:firstLine="0"/>
              <w:contextualSpacing/>
              <w:jc w:val="center"/>
              <w:rPr>
                <w:b/>
                <w:lang w:eastAsia="ru-RU"/>
              </w:rPr>
            </w:pPr>
          </w:p>
        </w:tc>
        <w:tc>
          <w:tcPr>
            <w:tcW w:w="5018" w:type="dxa"/>
            <w:shd w:val="clear" w:color="auto" w:fill="auto"/>
          </w:tcPr>
          <w:p w:rsidR="00F965ED" w:rsidRPr="00A82A66" w:rsidRDefault="00F965ED" w:rsidP="00826796">
            <w:pPr>
              <w:widowControl w:val="0"/>
              <w:jc w:val="both"/>
              <w:rPr>
                <w:rFonts w:eastAsia="Lucida Sans Unicode"/>
                <w:kern w:val="2"/>
              </w:rPr>
            </w:pPr>
            <w:r w:rsidRPr="00A82A66">
              <w:t>Комплексное озеленение главных улиц населённых пунктов сельского поселения</w:t>
            </w:r>
          </w:p>
        </w:tc>
        <w:tc>
          <w:tcPr>
            <w:tcW w:w="1753" w:type="dxa"/>
            <w:shd w:val="clear" w:color="auto" w:fill="D9D9D9"/>
            <w:vAlign w:val="center"/>
          </w:tcPr>
          <w:p w:rsidR="00F965ED" w:rsidRPr="00A82A66" w:rsidRDefault="00F965ED" w:rsidP="00826796">
            <w:pPr>
              <w:jc w:val="center"/>
              <w:rPr>
                <w:b/>
              </w:rPr>
            </w:pPr>
            <w:r w:rsidRPr="00A82A66">
              <w:rPr>
                <w:b/>
              </w:rPr>
              <w:t>+</w:t>
            </w:r>
          </w:p>
        </w:tc>
        <w:tc>
          <w:tcPr>
            <w:tcW w:w="1843"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521"/>
          <w:jc w:val="center"/>
        </w:trPr>
        <w:tc>
          <w:tcPr>
            <w:tcW w:w="619" w:type="dxa"/>
            <w:shd w:val="clear" w:color="auto" w:fill="auto"/>
            <w:vAlign w:val="center"/>
          </w:tcPr>
          <w:p w:rsidR="00F965ED" w:rsidRPr="00A82A66" w:rsidRDefault="00F965ED" w:rsidP="007610A9">
            <w:pPr>
              <w:pStyle w:val="a4"/>
              <w:widowControl w:val="0"/>
              <w:numPr>
                <w:ilvl w:val="0"/>
                <w:numId w:val="10"/>
              </w:numPr>
              <w:ind w:left="-48" w:right="-142" w:firstLine="0"/>
              <w:contextualSpacing/>
              <w:jc w:val="center"/>
              <w:rPr>
                <w:b/>
                <w:lang w:eastAsia="ru-RU"/>
              </w:rPr>
            </w:pPr>
          </w:p>
        </w:tc>
        <w:tc>
          <w:tcPr>
            <w:tcW w:w="5018" w:type="dxa"/>
            <w:shd w:val="clear" w:color="auto" w:fill="auto"/>
            <w:vAlign w:val="center"/>
          </w:tcPr>
          <w:p w:rsidR="00F965ED" w:rsidRPr="00A82A66" w:rsidRDefault="00F965ED" w:rsidP="00826796">
            <w:pPr>
              <w:snapToGrid w:val="0"/>
            </w:pPr>
            <w:r w:rsidRPr="00A82A66">
              <w:t>Благоустройство существующей улично-дорожной сети</w:t>
            </w:r>
          </w:p>
        </w:tc>
        <w:tc>
          <w:tcPr>
            <w:tcW w:w="1753" w:type="dxa"/>
            <w:shd w:val="clear" w:color="auto" w:fill="D9D9D9"/>
            <w:vAlign w:val="center"/>
          </w:tcPr>
          <w:p w:rsidR="00F965ED" w:rsidRPr="00A82A66" w:rsidRDefault="00F965ED" w:rsidP="00826796">
            <w:pPr>
              <w:jc w:val="center"/>
              <w:rPr>
                <w:b/>
              </w:rPr>
            </w:pPr>
            <w:r w:rsidRPr="00A82A66">
              <w:rPr>
                <w:b/>
              </w:rPr>
              <w:t>+</w:t>
            </w:r>
          </w:p>
        </w:tc>
        <w:tc>
          <w:tcPr>
            <w:tcW w:w="1843" w:type="dxa"/>
            <w:shd w:val="clear" w:color="auto" w:fill="D9D9D9"/>
            <w:vAlign w:val="center"/>
          </w:tcPr>
          <w:p w:rsidR="00F965ED" w:rsidRPr="00A82A66" w:rsidRDefault="00F965ED" w:rsidP="00826796">
            <w:pPr>
              <w:jc w:val="center"/>
              <w:rPr>
                <w:b/>
              </w:rPr>
            </w:pPr>
            <w:r w:rsidRPr="00A82A66">
              <w:rPr>
                <w:b/>
              </w:rPr>
              <w:t>+</w:t>
            </w:r>
          </w:p>
        </w:tc>
      </w:tr>
    </w:tbl>
    <w:p w:rsidR="00F965ED" w:rsidRPr="00A82A66" w:rsidRDefault="00F965ED" w:rsidP="00F965ED">
      <w:pPr>
        <w:jc w:val="center"/>
      </w:pPr>
    </w:p>
    <w:p w:rsidR="00F965ED" w:rsidRPr="00A82A66" w:rsidRDefault="00F965ED" w:rsidP="00F965ED">
      <w:pPr>
        <w:jc w:val="center"/>
      </w:pPr>
    </w:p>
    <w:p w:rsidR="00F965ED" w:rsidRPr="00A82A66" w:rsidRDefault="00F965ED" w:rsidP="007610A9">
      <w:pPr>
        <w:pStyle w:val="1111"/>
        <w:numPr>
          <w:ilvl w:val="2"/>
          <w:numId w:val="70"/>
        </w:numPr>
        <w:tabs>
          <w:tab w:val="left" w:pos="851"/>
        </w:tabs>
        <w:outlineLvl w:val="2"/>
        <w:rPr>
          <w:i/>
        </w:rPr>
      </w:pPr>
      <w:bookmarkStart w:id="149" w:name="_Toc40350065"/>
      <w:bookmarkStart w:id="150" w:name="_Toc59800203"/>
      <w:bookmarkStart w:id="151" w:name="_Toc85469303"/>
      <w:r w:rsidRPr="00A82A66">
        <w:rPr>
          <w:i/>
        </w:rPr>
        <w:t>Предложения по обеспечению территории сельского поселения объектами инженерной инфраструктуры</w:t>
      </w:r>
      <w:bookmarkEnd w:id="149"/>
      <w:bookmarkEnd w:id="150"/>
      <w:bookmarkEnd w:id="151"/>
    </w:p>
    <w:p w:rsidR="00F965ED" w:rsidRPr="00A82A66" w:rsidRDefault="00F965ED" w:rsidP="00F965ED"/>
    <w:p w:rsidR="00F965ED" w:rsidRPr="00A82A66" w:rsidRDefault="00F965ED" w:rsidP="00F965ED">
      <w:pPr>
        <w:ind w:firstLine="567"/>
        <w:jc w:val="center"/>
        <w:rPr>
          <w:b/>
          <w:bCs/>
          <w:i/>
          <w:u w:val="single"/>
          <w:shd w:val="clear" w:color="auto" w:fill="FFFFFF"/>
        </w:rPr>
      </w:pPr>
      <w:r w:rsidRPr="00A82A66">
        <w:rPr>
          <w:b/>
          <w:bCs/>
          <w:i/>
          <w:u w:val="single"/>
          <w:shd w:val="clear" w:color="auto" w:fill="FFFFFF"/>
        </w:rPr>
        <w:t>Водоснабжение</w:t>
      </w:r>
    </w:p>
    <w:p w:rsidR="00F965ED" w:rsidRPr="00A82A66" w:rsidRDefault="00F965ED" w:rsidP="00F965ED">
      <w:pPr>
        <w:ind w:firstLine="567"/>
        <w:jc w:val="both"/>
        <w:rPr>
          <w:b/>
          <w:bCs/>
          <w:shd w:val="clear" w:color="auto" w:fill="FFFFFF"/>
        </w:rPr>
      </w:pPr>
      <w:r w:rsidRPr="00A82A66">
        <w:rPr>
          <w:b/>
          <w:bCs/>
          <w:shd w:val="clear" w:color="auto" w:fill="FFFFFF"/>
        </w:rPr>
        <w:t>Проектные решения</w:t>
      </w:r>
    </w:p>
    <w:p w:rsidR="00F965ED" w:rsidRPr="00A82A66" w:rsidRDefault="00F965ED" w:rsidP="00F965ED">
      <w:pPr>
        <w:ind w:firstLine="567"/>
        <w:jc w:val="both"/>
        <w:rPr>
          <w:shd w:val="clear" w:color="auto" w:fill="FFFFFF"/>
        </w:rPr>
      </w:pPr>
      <w:r w:rsidRPr="00A82A66">
        <w:rPr>
          <w:shd w:val="clear" w:color="auto" w:fill="FFFFFF"/>
        </w:rPr>
        <w:t xml:space="preserve">Проектные решения водоснабжения </w:t>
      </w:r>
      <w:r w:rsidRPr="00A82A66">
        <w:rPr>
          <w:rFonts w:eastAsia="Arial"/>
          <w:shd w:val="clear" w:color="auto" w:fill="FFFFFF"/>
        </w:rPr>
        <w:t>Великоархангельского сельского поселения</w:t>
      </w:r>
      <w:r w:rsidRPr="00A82A66">
        <w:rPr>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F965ED" w:rsidRPr="00A82A66" w:rsidRDefault="00F965ED" w:rsidP="00F965ED">
      <w:pPr>
        <w:ind w:firstLine="567"/>
        <w:jc w:val="both"/>
      </w:pPr>
      <w:r w:rsidRPr="00A82A66">
        <w:rPr>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p>
    <w:p w:rsidR="00F965ED" w:rsidRPr="00A82A66" w:rsidRDefault="00F965ED" w:rsidP="00F965ED">
      <w:pPr>
        <w:ind w:firstLine="567"/>
        <w:jc w:val="both"/>
      </w:pPr>
    </w:p>
    <w:p w:rsidR="00F965ED" w:rsidRPr="00A82A66" w:rsidRDefault="00F965ED" w:rsidP="00F965ED">
      <w:pPr>
        <w:ind w:firstLine="567"/>
        <w:jc w:val="center"/>
        <w:rPr>
          <w:b/>
          <w:bCs/>
          <w:shd w:val="clear" w:color="auto" w:fill="FFFFFF"/>
        </w:rPr>
      </w:pPr>
      <w:r w:rsidRPr="00A82A66">
        <w:rPr>
          <w:b/>
          <w:bCs/>
          <w:shd w:val="clear" w:color="auto" w:fill="FFFFFF"/>
        </w:rPr>
        <w:t>Определение расчетных расходов воды</w:t>
      </w:r>
    </w:p>
    <w:p w:rsidR="00F965ED" w:rsidRPr="00A82A66" w:rsidRDefault="00F965ED" w:rsidP="00F965ED">
      <w:pPr>
        <w:ind w:firstLine="567"/>
        <w:jc w:val="both"/>
        <w:rPr>
          <w:shd w:val="clear" w:color="auto" w:fill="FFFFFF"/>
        </w:rPr>
      </w:pPr>
      <w:r w:rsidRPr="00A82A66">
        <w:rPr>
          <w:shd w:val="clear" w:color="auto" w:fill="FFFFFF"/>
        </w:rPr>
        <w:t xml:space="preserve">Коэффициент суточной неравномерности водопотребления принимается равным 1,2 (в соответствии со </w:t>
      </w:r>
      <w:r w:rsidRPr="00A82A66">
        <w:t>СП 31.13330.2012</w:t>
      </w:r>
      <w:r w:rsidRPr="00A82A66">
        <w:rPr>
          <w:shd w:val="clear" w:color="auto" w:fill="FFFFFF"/>
        </w:rPr>
        <w:t>).</w:t>
      </w:r>
    </w:p>
    <w:p w:rsidR="00F965ED" w:rsidRPr="00A82A66" w:rsidRDefault="00F965ED" w:rsidP="00F965ED">
      <w:pPr>
        <w:ind w:firstLine="567"/>
        <w:jc w:val="both"/>
        <w:rPr>
          <w:shd w:val="clear" w:color="auto" w:fill="FFFFFF"/>
        </w:rPr>
      </w:pPr>
      <w:r w:rsidRPr="00A82A66">
        <w:rPr>
          <w:shd w:val="clear" w:color="auto" w:fill="FFFFFF"/>
        </w:rPr>
        <w:t>Расчетные суточные расходы воды составляют:</w:t>
      </w:r>
    </w:p>
    <w:p w:rsidR="00F965ED" w:rsidRPr="00A82A66" w:rsidRDefault="00F965ED" w:rsidP="00F965ED">
      <w:pPr>
        <w:ind w:firstLine="567"/>
        <w:jc w:val="both"/>
        <w:rPr>
          <w:shd w:val="clear" w:color="auto" w:fill="FFFFFF"/>
        </w:rPr>
      </w:pPr>
    </w:p>
    <w:p w:rsidR="00F965ED" w:rsidRPr="00A82A66" w:rsidRDefault="00F965ED" w:rsidP="00F965ED">
      <w:pPr>
        <w:ind w:firstLine="567"/>
        <w:jc w:val="both"/>
        <w:rPr>
          <w:shd w:val="clear" w:color="auto" w:fill="FFFFFF"/>
        </w:rPr>
      </w:pPr>
      <w:r w:rsidRPr="00A82A66">
        <w:rPr>
          <w:shd w:val="clear" w:color="auto" w:fill="FFFFFF"/>
          <w:lang w:val="en-US"/>
        </w:rPr>
        <w:t>Q</w:t>
      </w:r>
      <w:r w:rsidRPr="00A82A66">
        <w:rPr>
          <w:shd w:val="clear" w:color="auto" w:fill="FFFFFF"/>
        </w:rPr>
        <w:t xml:space="preserve">мах.сут.  =   </w:t>
      </w:r>
      <w:r w:rsidRPr="00A82A66">
        <w:rPr>
          <w:u w:val="single"/>
          <w:shd w:val="clear" w:color="auto" w:fill="FFFFFF"/>
          <w:lang w:val="en-US"/>
        </w:rPr>
        <w:t>Q</w:t>
      </w:r>
      <w:r w:rsidRPr="00A82A66">
        <w:rPr>
          <w:u w:val="single"/>
          <w:shd w:val="clear" w:color="auto" w:fill="FFFFFF"/>
        </w:rPr>
        <w:t xml:space="preserve">ж х </w:t>
      </w:r>
      <w:r w:rsidRPr="00A82A66">
        <w:rPr>
          <w:u w:val="single"/>
          <w:shd w:val="clear" w:color="auto" w:fill="FFFFFF"/>
          <w:lang w:val="en-US"/>
        </w:rPr>
        <w:t>N</w:t>
      </w:r>
      <w:r w:rsidRPr="00A82A66">
        <w:rPr>
          <w:u w:val="single"/>
          <w:shd w:val="clear" w:color="auto" w:fill="FFFFFF"/>
        </w:rPr>
        <w:t xml:space="preserve"> х Кмах.сут.</w:t>
      </w:r>
      <w:r w:rsidRPr="00A82A66">
        <w:rPr>
          <w:shd w:val="clear" w:color="auto" w:fill="FFFFFF"/>
        </w:rPr>
        <w:t xml:space="preserve"> , где</w:t>
      </w:r>
    </w:p>
    <w:p w:rsidR="00F965ED" w:rsidRPr="00A82A66" w:rsidRDefault="00F965ED" w:rsidP="00F965ED">
      <w:pPr>
        <w:ind w:firstLine="567"/>
        <w:jc w:val="both"/>
        <w:rPr>
          <w:shd w:val="clear" w:color="auto" w:fill="FFFFFF"/>
        </w:rPr>
      </w:pPr>
      <w:r w:rsidRPr="00A82A66">
        <w:rPr>
          <w:shd w:val="clear" w:color="auto" w:fill="FFFFFF"/>
        </w:rPr>
        <w:t>1000</w:t>
      </w:r>
    </w:p>
    <w:p w:rsidR="00F965ED" w:rsidRPr="00A82A66" w:rsidRDefault="00F965ED" w:rsidP="00F965ED">
      <w:pPr>
        <w:ind w:firstLine="567"/>
        <w:jc w:val="both"/>
        <w:rPr>
          <w:shd w:val="clear" w:color="auto" w:fill="FFFFFF"/>
        </w:rPr>
      </w:pPr>
      <w:r w:rsidRPr="00A82A66">
        <w:rPr>
          <w:shd w:val="clear" w:color="auto" w:fill="FFFFFF"/>
        </w:rPr>
        <w:t>Кмах.сут  - 1,2 коэффициент суточной неравномерности,</w:t>
      </w:r>
    </w:p>
    <w:p w:rsidR="00F965ED" w:rsidRPr="00A82A66" w:rsidRDefault="00F965ED" w:rsidP="00F965ED">
      <w:pPr>
        <w:ind w:firstLine="567"/>
        <w:jc w:val="both"/>
        <w:rPr>
          <w:shd w:val="clear" w:color="auto" w:fill="FFFFFF"/>
        </w:rPr>
      </w:pPr>
      <w:r w:rsidRPr="00A82A66">
        <w:rPr>
          <w:shd w:val="clear" w:color="auto" w:fill="FFFFFF"/>
          <w:lang w:val="en-US"/>
        </w:rPr>
        <w:t>Q</w:t>
      </w:r>
      <w:r w:rsidRPr="00A82A66">
        <w:rPr>
          <w:shd w:val="clear" w:color="auto" w:fill="FFFFFF"/>
        </w:rPr>
        <w:t>ж – норма водопотребления, л/чел.сут.</w:t>
      </w:r>
    </w:p>
    <w:p w:rsidR="00F965ED" w:rsidRPr="00A82A66" w:rsidRDefault="00F965ED" w:rsidP="00F965ED">
      <w:pPr>
        <w:ind w:firstLine="567"/>
        <w:jc w:val="both"/>
        <w:rPr>
          <w:shd w:val="clear" w:color="auto" w:fill="FFFFFF"/>
        </w:rPr>
      </w:pPr>
      <w:r w:rsidRPr="00A82A66">
        <w:rPr>
          <w:shd w:val="clear" w:color="auto" w:fill="FFFFFF"/>
          <w:lang w:val="en-US"/>
        </w:rPr>
        <w:t>N</w:t>
      </w:r>
      <w:r w:rsidRPr="00A82A66">
        <w:rPr>
          <w:shd w:val="clear" w:color="auto" w:fill="FFFFFF"/>
        </w:rPr>
        <w:t xml:space="preserve"> – расчетное число жителей. </w:t>
      </w:r>
    </w:p>
    <w:p w:rsidR="00F965ED" w:rsidRPr="00A82A66" w:rsidRDefault="00F965ED" w:rsidP="00F965ED">
      <w:pPr>
        <w:ind w:firstLine="567"/>
        <w:jc w:val="both"/>
        <w:rPr>
          <w:shd w:val="clear" w:color="auto" w:fill="FFFFFF"/>
        </w:rPr>
      </w:pPr>
    </w:p>
    <w:p w:rsidR="00F965ED" w:rsidRPr="00A82A66" w:rsidRDefault="00F965ED" w:rsidP="00F965ED">
      <w:pPr>
        <w:ind w:firstLine="567"/>
        <w:jc w:val="both"/>
        <w:rPr>
          <w:shd w:val="clear" w:color="auto" w:fill="FFFFFF"/>
        </w:rPr>
      </w:pPr>
      <w:r w:rsidRPr="00A82A66">
        <w:rPr>
          <w:shd w:val="clear" w:color="auto" w:fill="FFFFFF"/>
        </w:rPr>
        <w:t xml:space="preserve">Расходы воды на поливку улиц, проездов, площадей и зеленых насаждений определены по норме 70 л/сут*чел. </w:t>
      </w:r>
    </w:p>
    <w:p w:rsidR="00F965ED" w:rsidRPr="00A82A66" w:rsidRDefault="00F965ED" w:rsidP="00F965ED">
      <w:pPr>
        <w:ind w:firstLine="567"/>
        <w:jc w:val="both"/>
        <w:rPr>
          <w:shd w:val="clear" w:color="auto" w:fill="FFFFFF"/>
        </w:rPr>
      </w:pPr>
      <w:r w:rsidRPr="00A82A66">
        <w:rPr>
          <w:shd w:val="clear" w:color="auto" w:fill="FFFFFF"/>
        </w:rPr>
        <w:t>Расчетные расходы сведены в таблицы.</w:t>
      </w:r>
    </w:p>
    <w:p w:rsidR="00F965ED" w:rsidRPr="00A82A66" w:rsidRDefault="00F965ED" w:rsidP="00F965ED">
      <w:pPr>
        <w:ind w:firstLine="567"/>
        <w:jc w:val="both"/>
        <w:rPr>
          <w:b/>
          <w:highlight w:val="yellow"/>
          <w:shd w:val="clear" w:color="auto" w:fill="FFFFFF"/>
        </w:rPr>
      </w:pPr>
    </w:p>
    <w:p w:rsidR="00F965ED" w:rsidRPr="00A82A66" w:rsidRDefault="00F965ED" w:rsidP="00F965ED">
      <w:pPr>
        <w:ind w:firstLine="567"/>
        <w:jc w:val="both"/>
        <w:rPr>
          <w:b/>
          <w:shd w:val="clear" w:color="auto" w:fill="FFFFFF"/>
        </w:rPr>
      </w:pPr>
      <w:r w:rsidRPr="00A82A66">
        <w:rPr>
          <w:b/>
          <w:shd w:val="clear" w:color="auto" w:fill="FFFFFF"/>
        </w:rPr>
        <w:t>Расходы воды питьевого качества в существующем жилом фонде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68"/>
        <w:gridCol w:w="1474"/>
        <w:gridCol w:w="1964"/>
        <w:gridCol w:w="1772"/>
      </w:tblGrid>
      <w:tr w:rsidR="00F965ED" w:rsidRPr="00A82A66" w:rsidTr="00826796">
        <w:tc>
          <w:tcPr>
            <w:tcW w:w="2376" w:type="dxa"/>
            <w:vMerge w:val="restart"/>
            <w:shd w:val="clear" w:color="auto" w:fill="D9D9D9"/>
            <w:vAlign w:val="center"/>
          </w:tcPr>
          <w:p w:rsidR="00F965ED" w:rsidRPr="00A82A66" w:rsidRDefault="00F965ED" w:rsidP="00826796">
            <w:pPr>
              <w:jc w:val="both"/>
              <w:rPr>
                <w:b/>
              </w:rPr>
            </w:pPr>
            <w:r w:rsidRPr="00A82A66">
              <w:rPr>
                <w:b/>
              </w:rPr>
              <w:t>Существующий жилой фонд</w:t>
            </w:r>
          </w:p>
        </w:tc>
        <w:tc>
          <w:tcPr>
            <w:tcW w:w="2268" w:type="dxa"/>
            <w:vMerge w:val="restart"/>
            <w:shd w:val="clear" w:color="auto" w:fill="D9D9D9"/>
          </w:tcPr>
          <w:p w:rsidR="00F965ED" w:rsidRPr="00A82A66" w:rsidRDefault="00F965ED" w:rsidP="00826796">
            <w:pPr>
              <w:jc w:val="both"/>
              <w:rPr>
                <w:b/>
                <w:kern w:val="3"/>
              </w:rPr>
            </w:pPr>
            <w:r w:rsidRPr="00A82A66">
              <w:rPr>
                <w:b/>
              </w:rPr>
              <w:t>Население</w:t>
            </w:r>
          </w:p>
          <w:p w:rsidR="00F965ED" w:rsidRPr="00A82A66" w:rsidRDefault="00F965ED" w:rsidP="00826796">
            <w:pPr>
              <w:jc w:val="both"/>
              <w:rPr>
                <w:b/>
              </w:rPr>
            </w:pPr>
            <w:r w:rsidRPr="00A82A66">
              <w:rPr>
                <w:b/>
              </w:rPr>
              <w:t>тыс.чел.</w:t>
            </w:r>
          </w:p>
          <w:p w:rsidR="00F965ED" w:rsidRPr="00A82A66" w:rsidRDefault="00F965ED" w:rsidP="00826796">
            <w:pPr>
              <w:jc w:val="both"/>
              <w:rPr>
                <w:b/>
              </w:rPr>
            </w:pPr>
            <w:r w:rsidRPr="00A82A66">
              <w:rPr>
                <w:b/>
              </w:rPr>
              <w:t>1.многоквартирная  застройка</w:t>
            </w:r>
          </w:p>
          <w:p w:rsidR="00F965ED" w:rsidRPr="00A82A66" w:rsidRDefault="00F965ED" w:rsidP="00826796">
            <w:pPr>
              <w:jc w:val="both"/>
              <w:rPr>
                <w:b/>
              </w:rPr>
            </w:pPr>
            <w:r w:rsidRPr="00A82A66">
              <w:rPr>
                <w:b/>
              </w:rPr>
              <w:t>2.усадебная</w:t>
            </w:r>
          </w:p>
          <w:p w:rsidR="00F965ED" w:rsidRPr="00A82A66" w:rsidRDefault="00F965ED" w:rsidP="00826796">
            <w:pPr>
              <w:widowControl w:val="0"/>
              <w:autoSpaceDN w:val="0"/>
              <w:jc w:val="both"/>
              <w:rPr>
                <w:b/>
                <w:kern w:val="3"/>
              </w:rPr>
            </w:pPr>
            <w:r w:rsidRPr="00A82A66">
              <w:rPr>
                <w:b/>
              </w:rPr>
              <w:t>застройка</w:t>
            </w:r>
          </w:p>
        </w:tc>
        <w:tc>
          <w:tcPr>
            <w:tcW w:w="1474" w:type="dxa"/>
            <w:vMerge w:val="restart"/>
            <w:shd w:val="clear" w:color="auto" w:fill="D9D9D9"/>
          </w:tcPr>
          <w:p w:rsidR="00F965ED" w:rsidRPr="00A82A66" w:rsidRDefault="00F965ED" w:rsidP="00826796">
            <w:pPr>
              <w:jc w:val="both"/>
              <w:rPr>
                <w:b/>
                <w:kern w:val="3"/>
              </w:rPr>
            </w:pPr>
            <w:r w:rsidRPr="00A82A66">
              <w:rPr>
                <w:b/>
              </w:rPr>
              <w:t>Норма</w:t>
            </w:r>
          </w:p>
          <w:p w:rsidR="00F965ED" w:rsidRPr="00A82A66" w:rsidRDefault="00F965ED" w:rsidP="00826796">
            <w:pPr>
              <w:jc w:val="both"/>
              <w:rPr>
                <w:b/>
              </w:rPr>
            </w:pPr>
            <w:r w:rsidRPr="00A82A66">
              <w:rPr>
                <w:b/>
              </w:rPr>
              <w:t>водопотребл.</w:t>
            </w:r>
          </w:p>
          <w:p w:rsidR="00F965ED" w:rsidRPr="00A82A66" w:rsidRDefault="00F965ED" w:rsidP="00826796">
            <w:pPr>
              <w:jc w:val="both"/>
              <w:rPr>
                <w:b/>
              </w:rPr>
            </w:pPr>
            <w:r w:rsidRPr="00A82A66">
              <w:rPr>
                <w:b/>
              </w:rPr>
              <w:t>л/сут*чел</w:t>
            </w:r>
          </w:p>
          <w:p w:rsidR="00F965ED" w:rsidRPr="00A82A66" w:rsidRDefault="00F965ED" w:rsidP="00826796">
            <w:pPr>
              <w:jc w:val="both"/>
              <w:rPr>
                <w:b/>
              </w:rPr>
            </w:pPr>
            <w:r w:rsidRPr="00A82A66">
              <w:rPr>
                <w:b/>
              </w:rPr>
              <w:t>1</w:t>
            </w:r>
          </w:p>
          <w:p w:rsidR="00F965ED" w:rsidRPr="00A82A66" w:rsidRDefault="00F965ED" w:rsidP="00826796">
            <w:pPr>
              <w:jc w:val="both"/>
              <w:rPr>
                <w:b/>
              </w:rPr>
            </w:pPr>
          </w:p>
          <w:p w:rsidR="00F965ED" w:rsidRPr="00A82A66" w:rsidRDefault="00F965ED" w:rsidP="00826796">
            <w:pPr>
              <w:jc w:val="both"/>
              <w:rPr>
                <w:b/>
              </w:rPr>
            </w:pPr>
            <w:r w:rsidRPr="00A82A66">
              <w:rPr>
                <w:b/>
              </w:rPr>
              <w:t>2</w:t>
            </w:r>
          </w:p>
        </w:tc>
        <w:tc>
          <w:tcPr>
            <w:tcW w:w="3736" w:type="dxa"/>
            <w:gridSpan w:val="2"/>
            <w:shd w:val="clear" w:color="auto" w:fill="D9D9D9"/>
            <w:vAlign w:val="center"/>
          </w:tcPr>
          <w:p w:rsidR="00F965ED" w:rsidRPr="00A82A66" w:rsidRDefault="00F965ED" w:rsidP="00826796">
            <w:pPr>
              <w:jc w:val="both"/>
              <w:rPr>
                <w:b/>
              </w:rPr>
            </w:pPr>
            <w:r w:rsidRPr="00A82A66">
              <w:rPr>
                <w:b/>
              </w:rPr>
              <w:t>Расходы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r>
      <w:tr w:rsidR="00F965ED" w:rsidRPr="00A82A66" w:rsidTr="00826796">
        <w:tc>
          <w:tcPr>
            <w:tcW w:w="2376" w:type="dxa"/>
            <w:vMerge/>
            <w:shd w:val="clear" w:color="auto" w:fill="D9D9D9"/>
          </w:tcPr>
          <w:p w:rsidR="00F965ED" w:rsidRPr="00A82A66" w:rsidRDefault="00F965ED" w:rsidP="00826796">
            <w:pPr>
              <w:jc w:val="both"/>
              <w:rPr>
                <w:b/>
                <w:shd w:val="clear" w:color="auto" w:fill="FFFFFF"/>
              </w:rPr>
            </w:pPr>
          </w:p>
        </w:tc>
        <w:tc>
          <w:tcPr>
            <w:tcW w:w="2268" w:type="dxa"/>
            <w:vMerge/>
            <w:shd w:val="clear" w:color="auto" w:fill="D9D9D9"/>
          </w:tcPr>
          <w:p w:rsidR="00F965ED" w:rsidRPr="00A82A66" w:rsidRDefault="00F965ED" w:rsidP="00826796">
            <w:pPr>
              <w:jc w:val="both"/>
              <w:rPr>
                <w:b/>
                <w:shd w:val="clear" w:color="auto" w:fill="FFFFFF"/>
              </w:rPr>
            </w:pPr>
          </w:p>
        </w:tc>
        <w:tc>
          <w:tcPr>
            <w:tcW w:w="1474" w:type="dxa"/>
            <w:vMerge/>
            <w:shd w:val="clear" w:color="auto" w:fill="D9D9D9"/>
          </w:tcPr>
          <w:p w:rsidR="00F965ED" w:rsidRPr="00A82A66" w:rsidRDefault="00F965ED" w:rsidP="00826796">
            <w:pPr>
              <w:jc w:val="both"/>
              <w:rPr>
                <w:b/>
                <w:shd w:val="clear" w:color="auto" w:fill="FFFFFF"/>
              </w:rPr>
            </w:pPr>
          </w:p>
        </w:tc>
        <w:tc>
          <w:tcPr>
            <w:tcW w:w="1964" w:type="dxa"/>
            <w:shd w:val="clear" w:color="auto" w:fill="D9D9D9"/>
            <w:vAlign w:val="center"/>
          </w:tcPr>
          <w:p w:rsidR="00F965ED" w:rsidRPr="00A82A66" w:rsidRDefault="00F965ED" w:rsidP="00826796">
            <w:pPr>
              <w:jc w:val="both"/>
              <w:rPr>
                <w:b/>
              </w:rPr>
            </w:pPr>
            <w:r w:rsidRPr="00A82A66">
              <w:rPr>
                <w:b/>
              </w:rPr>
              <w:t>Среднесуточные</w:t>
            </w:r>
          </w:p>
        </w:tc>
        <w:tc>
          <w:tcPr>
            <w:tcW w:w="1772" w:type="dxa"/>
            <w:shd w:val="clear" w:color="auto" w:fill="D9D9D9"/>
            <w:vAlign w:val="center"/>
          </w:tcPr>
          <w:p w:rsidR="00F965ED" w:rsidRPr="00A82A66" w:rsidRDefault="00F965ED" w:rsidP="00826796">
            <w:pPr>
              <w:jc w:val="both"/>
              <w:rPr>
                <w:b/>
              </w:rPr>
            </w:pPr>
            <w:r w:rsidRPr="00A82A66">
              <w:rPr>
                <w:b/>
              </w:rPr>
              <w:t>Максимально-суточн.</w:t>
            </w:r>
          </w:p>
          <w:p w:rsidR="00F965ED" w:rsidRPr="00A82A66" w:rsidRDefault="00F965ED" w:rsidP="00826796">
            <w:pPr>
              <w:jc w:val="both"/>
              <w:rPr>
                <w:b/>
              </w:rPr>
            </w:pPr>
            <w:r w:rsidRPr="00A82A66">
              <w:rPr>
                <w:b/>
              </w:rPr>
              <w:t>К=1,2</w:t>
            </w:r>
          </w:p>
        </w:tc>
      </w:tr>
      <w:tr w:rsidR="00F965ED" w:rsidRPr="00A82A66" w:rsidTr="00826796">
        <w:tc>
          <w:tcPr>
            <w:tcW w:w="2376" w:type="dxa"/>
            <w:shd w:val="clear" w:color="auto" w:fill="auto"/>
            <w:vAlign w:val="center"/>
          </w:tcPr>
          <w:p w:rsidR="00F965ED" w:rsidRPr="00A82A66" w:rsidRDefault="00F965ED" w:rsidP="00826796">
            <w:pPr>
              <w:snapToGrid w:val="0"/>
              <w:jc w:val="both"/>
              <w:rPr>
                <w:shd w:val="clear" w:color="auto" w:fill="FFFFFF"/>
              </w:rPr>
            </w:pPr>
            <w:r w:rsidRPr="00A82A66">
              <w:rPr>
                <w:rFonts w:eastAsia="Arial"/>
                <w:b/>
                <w:i/>
                <w:shd w:val="clear" w:color="auto" w:fill="FFFFFF"/>
              </w:rPr>
              <w:t>Великоархангельское СП</w:t>
            </w:r>
            <w:r w:rsidRPr="00A82A66">
              <w:rPr>
                <w:b/>
                <w:bCs/>
                <w:i/>
                <w:iCs/>
                <w:shd w:val="clear" w:color="auto" w:fill="FFFFFF"/>
              </w:rPr>
              <w:t xml:space="preserve">, </w:t>
            </w:r>
            <w:r w:rsidRPr="00A82A66">
              <w:rPr>
                <w:shd w:val="clear" w:color="auto" w:fill="FFFFFF"/>
              </w:rPr>
              <w:t>население 1,008 тыс. чел</w:t>
            </w:r>
          </w:p>
        </w:tc>
        <w:tc>
          <w:tcPr>
            <w:tcW w:w="2268" w:type="dxa"/>
            <w:shd w:val="clear" w:color="auto" w:fill="auto"/>
          </w:tcPr>
          <w:p w:rsidR="00F965ED" w:rsidRPr="00A82A66" w:rsidRDefault="00F965ED" w:rsidP="00826796">
            <w:pPr>
              <w:snapToGrid w:val="0"/>
              <w:ind w:firstLine="34"/>
              <w:jc w:val="center"/>
              <w:rPr>
                <w:kern w:val="3"/>
                <w:shd w:val="clear" w:color="auto" w:fill="FFFFFF"/>
              </w:rPr>
            </w:pPr>
            <w:r w:rsidRPr="00A82A66">
              <w:rPr>
                <w:u w:val="single"/>
                <w:shd w:val="clear" w:color="auto" w:fill="FFFFFF"/>
              </w:rPr>
              <w:t>-</w:t>
            </w:r>
            <w:r w:rsidRPr="00A82A66">
              <w:rPr>
                <w:shd w:val="clear" w:color="auto" w:fill="FFFFFF"/>
              </w:rPr>
              <w:t>1,008</w:t>
            </w:r>
          </w:p>
        </w:tc>
        <w:tc>
          <w:tcPr>
            <w:tcW w:w="1474" w:type="dxa"/>
            <w:shd w:val="clear" w:color="auto" w:fill="auto"/>
          </w:tcPr>
          <w:p w:rsidR="00F965ED" w:rsidRPr="00A82A66" w:rsidRDefault="00F965ED" w:rsidP="00826796">
            <w:pPr>
              <w:snapToGrid w:val="0"/>
              <w:ind w:firstLine="34"/>
              <w:jc w:val="center"/>
              <w:rPr>
                <w:kern w:val="3"/>
                <w:shd w:val="clear" w:color="auto" w:fill="FFFFFF"/>
              </w:rPr>
            </w:pPr>
            <w:r w:rsidRPr="00A82A66">
              <w:rPr>
                <w:u w:val="single"/>
                <w:shd w:val="clear" w:color="auto" w:fill="FFFFFF"/>
              </w:rPr>
              <w:t>-</w:t>
            </w:r>
            <w:r w:rsidRPr="00A82A66">
              <w:rPr>
                <w:shd w:val="clear" w:color="auto" w:fill="FFFFFF"/>
              </w:rPr>
              <w:t>230</w:t>
            </w:r>
          </w:p>
        </w:tc>
        <w:tc>
          <w:tcPr>
            <w:tcW w:w="1964" w:type="dxa"/>
            <w:shd w:val="clear" w:color="auto" w:fill="auto"/>
          </w:tcPr>
          <w:p w:rsidR="00F965ED" w:rsidRPr="00A82A66" w:rsidRDefault="00F965ED" w:rsidP="00826796">
            <w:pPr>
              <w:snapToGrid w:val="0"/>
              <w:ind w:firstLine="34"/>
              <w:jc w:val="center"/>
              <w:rPr>
                <w:kern w:val="3"/>
                <w:shd w:val="clear" w:color="auto" w:fill="FFFFFF"/>
              </w:rPr>
            </w:pPr>
            <w:r w:rsidRPr="00A82A66">
              <w:rPr>
                <w:u w:val="single"/>
                <w:shd w:val="clear" w:color="auto" w:fill="FFFFFF"/>
              </w:rPr>
              <w:t>-</w:t>
            </w:r>
            <w:r w:rsidRPr="00A82A66">
              <w:rPr>
                <w:kern w:val="3"/>
                <w:shd w:val="clear" w:color="auto" w:fill="FFFFFF"/>
              </w:rPr>
              <w:t>231,84</w:t>
            </w:r>
          </w:p>
        </w:tc>
        <w:tc>
          <w:tcPr>
            <w:tcW w:w="1772" w:type="dxa"/>
            <w:shd w:val="clear" w:color="auto" w:fill="auto"/>
          </w:tcPr>
          <w:p w:rsidR="00F965ED" w:rsidRPr="00A82A66" w:rsidRDefault="00F965ED" w:rsidP="00826796">
            <w:pPr>
              <w:snapToGrid w:val="0"/>
              <w:ind w:firstLine="34"/>
              <w:jc w:val="center"/>
              <w:rPr>
                <w:kern w:val="3"/>
                <w:shd w:val="clear" w:color="auto" w:fill="FFFFFF"/>
              </w:rPr>
            </w:pPr>
            <w:r w:rsidRPr="00A82A66">
              <w:rPr>
                <w:u w:val="single"/>
                <w:shd w:val="clear" w:color="auto" w:fill="FFFFFF"/>
              </w:rPr>
              <w:t>-</w:t>
            </w:r>
            <w:r w:rsidRPr="00A82A66">
              <w:rPr>
                <w:shd w:val="clear" w:color="auto" w:fill="FFFFFF"/>
              </w:rPr>
              <w:t>278,208</w:t>
            </w:r>
          </w:p>
        </w:tc>
      </w:tr>
      <w:tr w:rsidR="00F965ED" w:rsidRPr="00A82A66" w:rsidTr="00826796">
        <w:tc>
          <w:tcPr>
            <w:tcW w:w="2376" w:type="dxa"/>
            <w:shd w:val="clear" w:color="auto" w:fill="auto"/>
            <w:vAlign w:val="center"/>
          </w:tcPr>
          <w:p w:rsidR="00F965ED" w:rsidRPr="00A82A66" w:rsidRDefault="00F965ED" w:rsidP="00826796">
            <w:pPr>
              <w:snapToGrid w:val="0"/>
              <w:jc w:val="both"/>
              <w:rPr>
                <w:shd w:val="clear" w:color="auto" w:fill="FFFFFF"/>
              </w:rPr>
            </w:pPr>
            <w:r w:rsidRPr="00A82A66">
              <w:rPr>
                <w:shd w:val="clear" w:color="auto" w:fill="FFFFFF"/>
              </w:rPr>
              <w:t>Поливочные нужды</w:t>
            </w:r>
          </w:p>
        </w:tc>
        <w:tc>
          <w:tcPr>
            <w:tcW w:w="2268" w:type="dxa"/>
            <w:shd w:val="clear" w:color="auto" w:fill="auto"/>
            <w:vAlign w:val="center"/>
          </w:tcPr>
          <w:p w:rsidR="00F965ED" w:rsidRPr="00A82A66" w:rsidRDefault="00F965ED" w:rsidP="00826796">
            <w:pPr>
              <w:snapToGrid w:val="0"/>
              <w:ind w:firstLine="34"/>
              <w:jc w:val="center"/>
              <w:rPr>
                <w:shd w:val="clear" w:color="auto" w:fill="FFFFFF"/>
              </w:rPr>
            </w:pPr>
            <w:r w:rsidRPr="00A82A66">
              <w:rPr>
                <w:shd w:val="clear" w:color="auto" w:fill="FFFFFF"/>
              </w:rPr>
              <w:t>1,008</w:t>
            </w:r>
          </w:p>
        </w:tc>
        <w:tc>
          <w:tcPr>
            <w:tcW w:w="1474" w:type="dxa"/>
            <w:shd w:val="clear" w:color="auto" w:fill="auto"/>
            <w:vAlign w:val="center"/>
          </w:tcPr>
          <w:p w:rsidR="00F965ED" w:rsidRPr="00A82A66" w:rsidRDefault="00F965ED" w:rsidP="00826796">
            <w:pPr>
              <w:snapToGrid w:val="0"/>
              <w:ind w:firstLine="34"/>
              <w:jc w:val="center"/>
              <w:rPr>
                <w:shd w:val="clear" w:color="auto" w:fill="FFFFFF"/>
              </w:rPr>
            </w:pPr>
            <w:r w:rsidRPr="00A82A66">
              <w:rPr>
                <w:shd w:val="clear" w:color="auto" w:fill="FFFFFF"/>
              </w:rPr>
              <w:t>70</w:t>
            </w:r>
          </w:p>
        </w:tc>
        <w:tc>
          <w:tcPr>
            <w:tcW w:w="1964" w:type="dxa"/>
            <w:shd w:val="clear" w:color="auto" w:fill="auto"/>
            <w:vAlign w:val="center"/>
          </w:tcPr>
          <w:p w:rsidR="00F965ED" w:rsidRPr="00A82A66" w:rsidRDefault="00F965ED" w:rsidP="00826796">
            <w:pPr>
              <w:snapToGrid w:val="0"/>
              <w:ind w:firstLine="34"/>
              <w:jc w:val="center"/>
              <w:rPr>
                <w:shd w:val="clear" w:color="auto" w:fill="FFFFFF"/>
              </w:rPr>
            </w:pPr>
            <w:r w:rsidRPr="00A82A66">
              <w:rPr>
                <w:shd w:val="clear" w:color="auto" w:fill="FFFFFF"/>
              </w:rPr>
              <w:t>70,56</w:t>
            </w:r>
          </w:p>
        </w:tc>
        <w:tc>
          <w:tcPr>
            <w:tcW w:w="1772" w:type="dxa"/>
            <w:shd w:val="clear" w:color="auto" w:fill="auto"/>
            <w:vAlign w:val="center"/>
          </w:tcPr>
          <w:p w:rsidR="00F965ED" w:rsidRPr="00A82A66" w:rsidRDefault="00F965ED" w:rsidP="00826796">
            <w:pPr>
              <w:snapToGrid w:val="0"/>
              <w:ind w:firstLine="34"/>
              <w:jc w:val="center"/>
              <w:rPr>
                <w:shd w:val="clear" w:color="auto" w:fill="FFFFFF"/>
              </w:rPr>
            </w:pPr>
            <w:r w:rsidRPr="00A82A66">
              <w:rPr>
                <w:shd w:val="clear" w:color="auto" w:fill="FFFFFF"/>
              </w:rPr>
              <w:t>84,672</w:t>
            </w:r>
          </w:p>
        </w:tc>
      </w:tr>
      <w:tr w:rsidR="00F965ED" w:rsidRPr="00A82A66" w:rsidTr="00826796">
        <w:tc>
          <w:tcPr>
            <w:tcW w:w="2376" w:type="dxa"/>
            <w:shd w:val="clear" w:color="auto" w:fill="auto"/>
            <w:vAlign w:val="center"/>
          </w:tcPr>
          <w:p w:rsidR="00F965ED" w:rsidRPr="00A82A66" w:rsidRDefault="00F965ED" w:rsidP="00826796">
            <w:pPr>
              <w:snapToGrid w:val="0"/>
              <w:ind w:firstLine="567"/>
              <w:jc w:val="both"/>
              <w:rPr>
                <w:b/>
                <w:shd w:val="clear" w:color="auto" w:fill="FFFFFF"/>
              </w:rPr>
            </w:pPr>
            <w:r w:rsidRPr="00A82A66">
              <w:rPr>
                <w:b/>
                <w:shd w:val="clear" w:color="auto" w:fill="FFFFFF"/>
              </w:rPr>
              <w:t>Итого</w:t>
            </w:r>
          </w:p>
        </w:tc>
        <w:tc>
          <w:tcPr>
            <w:tcW w:w="2268" w:type="dxa"/>
            <w:shd w:val="clear" w:color="auto" w:fill="auto"/>
            <w:vAlign w:val="center"/>
          </w:tcPr>
          <w:p w:rsidR="00F965ED" w:rsidRPr="00A82A66" w:rsidRDefault="00F965ED" w:rsidP="00826796">
            <w:pPr>
              <w:snapToGrid w:val="0"/>
              <w:ind w:firstLine="34"/>
              <w:jc w:val="center"/>
              <w:rPr>
                <w:b/>
                <w:shd w:val="clear" w:color="auto" w:fill="FFFFFF"/>
              </w:rPr>
            </w:pPr>
          </w:p>
        </w:tc>
        <w:tc>
          <w:tcPr>
            <w:tcW w:w="1474" w:type="dxa"/>
            <w:shd w:val="clear" w:color="auto" w:fill="auto"/>
            <w:vAlign w:val="center"/>
          </w:tcPr>
          <w:p w:rsidR="00F965ED" w:rsidRPr="00A82A66" w:rsidRDefault="00F965ED" w:rsidP="00826796">
            <w:pPr>
              <w:snapToGrid w:val="0"/>
              <w:ind w:firstLine="34"/>
              <w:jc w:val="center"/>
              <w:rPr>
                <w:b/>
                <w:shd w:val="clear" w:color="auto" w:fill="FFFFFF"/>
              </w:rPr>
            </w:pPr>
          </w:p>
        </w:tc>
        <w:tc>
          <w:tcPr>
            <w:tcW w:w="1964" w:type="dxa"/>
            <w:shd w:val="clear" w:color="auto" w:fill="auto"/>
            <w:vAlign w:val="center"/>
          </w:tcPr>
          <w:p w:rsidR="00F965ED" w:rsidRPr="00A82A66" w:rsidRDefault="00F965ED" w:rsidP="00826796">
            <w:pPr>
              <w:snapToGrid w:val="0"/>
              <w:ind w:firstLine="34"/>
              <w:jc w:val="center"/>
              <w:rPr>
                <w:b/>
                <w:shd w:val="clear" w:color="auto" w:fill="FFFFFF"/>
              </w:rPr>
            </w:pPr>
            <w:r w:rsidRPr="00A82A66">
              <w:rPr>
                <w:b/>
                <w:shd w:val="clear" w:color="auto" w:fill="FFFFFF"/>
              </w:rPr>
              <w:t>302,4</w:t>
            </w:r>
          </w:p>
        </w:tc>
        <w:tc>
          <w:tcPr>
            <w:tcW w:w="1772" w:type="dxa"/>
            <w:shd w:val="clear" w:color="auto" w:fill="auto"/>
            <w:vAlign w:val="center"/>
          </w:tcPr>
          <w:p w:rsidR="00F965ED" w:rsidRPr="00A82A66" w:rsidRDefault="00F965ED" w:rsidP="00826796">
            <w:pPr>
              <w:snapToGrid w:val="0"/>
              <w:ind w:firstLine="34"/>
              <w:jc w:val="center"/>
              <w:rPr>
                <w:b/>
                <w:shd w:val="clear" w:color="auto" w:fill="FFFFFF"/>
              </w:rPr>
            </w:pPr>
            <w:r w:rsidRPr="00A82A66">
              <w:rPr>
                <w:b/>
                <w:shd w:val="clear" w:color="auto" w:fill="FFFFFF"/>
              </w:rPr>
              <w:t>362,88</w:t>
            </w:r>
          </w:p>
        </w:tc>
      </w:tr>
    </w:tbl>
    <w:p w:rsidR="00F965ED" w:rsidRPr="00A82A66" w:rsidRDefault="00F965ED" w:rsidP="00F965ED">
      <w:pPr>
        <w:ind w:firstLine="567"/>
        <w:jc w:val="both"/>
        <w:rPr>
          <w:b/>
          <w:highlight w:val="yellow"/>
          <w:shd w:val="clear" w:color="auto" w:fill="FFFFFF"/>
        </w:rPr>
      </w:pPr>
    </w:p>
    <w:p w:rsidR="00F965ED" w:rsidRPr="00A82A66" w:rsidRDefault="00F965ED" w:rsidP="00F965ED">
      <w:pPr>
        <w:ind w:firstLine="567"/>
        <w:jc w:val="both"/>
        <w:rPr>
          <w:b/>
          <w:shd w:val="clear" w:color="auto" w:fill="FFFFFF"/>
        </w:rPr>
      </w:pPr>
      <w:r w:rsidRPr="00A82A66">
        <w:rPr>
          <w:b/>
          <w:shd w:val="clear" w:color="auto" w:fill="FFFFFF"/>
        </w:rPr>
        <w:t>Суммарные расходы воды. Расчетный срок.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F965ED" w:rsidRPr="00A82A66" w:rsidTr="00826796">
        <w:tc>
          <w:tcPr>
            <w:tcW w:w="3190" w:type="dxa"/>
            <w:vMerge w:val="restart"/>
            <w:shd w:val="clear" w:color="auto" w:fill="D9D9D9"/>
            <w:vAlign w:val="center"/>
          </w:tcPr>
          <w:p w:rsidR="00F965ED" w:rsidRPr="00A82A66" w:rsidRDefault="00F965ED" w:rsidP="00826796">
            <w:pPr>
              <w:jc w:val="both"/>
              <w:rPr>
                <w:b/>
              </w:rPr>
            </w:pPr>
            <w:r w:rsidRPr="00A82A66">
              <w:rPr>
                <w:b/>
              </w:rPr>
              <w:t>Наименование потребителей</w:t>
            </w:r>
          </w:p>
        </w:tc>
        <w:tc>
          <w:tcPr>
            <w:tcW w:w="6699" w:type="dxa"/>
            <w:gridSpan w:val="2"/>
            <w:shd w:val="clear" w:color="auto" w:fill="D9D9D9"/>
          </w:tcPr>
          <w:p w:rsidR="00F965ED" w:rsidRPr="00A82A66" w:rsidRDefault="00F965ED" w:rsidP="00826796">
            <w:pPr>
              <w:jc w:val="center"/>
              <w:rPr>
                <w:b/>
              </w:rPr>
            </w:pPr>
            <w:r w:rsidRPr="00A82A66">
              <w:rPr>
                <w:b/>
              </w:rPr>
              <w:t>Расчетный срок</w:t>
            </w:r>
          </w:p>
        </w:tc>
      </w:tr>
      <w:tr w:rsidR="00F965ED" w:rsidRPr="00A82A66" w:rsidTr="00826796">
        <w:tc>
          <w:tcPr>
            <w:tcW w:w="3190" w:type="dxa"/>
            <w:vMerge/>
            <w:shd w:val="clear" w:color="auto" w:fill="D9D9D9"/>
          </w:tcPr>
          <w:p w:rsidR="00F965ED" w:rsidRPr="00A82A66" w:rsidRDefault="00F965ED" w:rsidP="00826796">
            <w:pPr>
              <w:jc w:val="both"/>
              <w:rPr>
                <w:b/>
                <w:shd w:val="clear" w:color="auto" w:fill="FFFFFF"/>
              </w:rPr>
            </w:pPr>
          </w:p>
        </w:tc>
        <w:tc>
          <w:tcPr>
            <w:tcW w:w="3190" w:type="dxa"/>
            <w:shd w:val="clear" w:color="auto" w:fill="D9D9D9"/>
          </w:tcPr>
          <w:p w:rsidR="00F965ED" w:rsidRPr="00A82A66" w:rsidRDefault="00F965ED" w:rsidP="00826796">
            <w:pPr>
              <w:jc w:val="both"/>
              <w:rPr>
                <w:b/>
              </w:rPr>
            </w:pPr>
            <w:r w:rsidRPr="00A82A66">
              <w:rPr>
                <w:b/>
              </w:rPr>
              <w:t>Среднесут. расход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c>
          <w:tcPr>
            <w:tcW w:w="3509" w:type="dxa"/>
            <w:shd w:val="clear" w:color="auto" w:fill="D9D9D9"/>
          </w:tcPr>
          <w:p w:rsidR="00F965ED" w:rsidRPr="00A82A66" w:rsidRDefault="00F965ED" w:rsidP="00826796">
            <w:pPr>
              <w:jc w:val="both"/>
              <w:rPr>
                <w:b/>
              </w:rPr>
            </w:pPr>
            <w:r w:rsidRPr="00A82A66">
              <w:rPr>
                <w:b/>
              </w:rPr>
              <w:t>Maксимальныйсут.расход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r>
      <w:tr w:rsidR="00F965ED" w:rsidRPr="00A82A66" w:rsidTr="00826796">
        <w:tc>
          <w:tcPr>
            <w:tcW w:w="3190" w:type="dxa"/>
            <w:shd w:val="clear" w:color="auto" w:fill="auto"/>
            <w:vAlign w:val="center"/>
          </w:tcPr>
          <w:p w:rsidR="00F965ED" w:rsidRPr="00A82A66" w:rsidRDefault="00F965ED" w:rsidP="00826796">
            <w:pPr>
              <w:snapToGrid w:val="0"/>
              <w:jc w:val="both"/>
              <w:rPr>
                <w:shd w:val="clear" w:color="auto" w:fill="FFFFFF"/>
              </w:rPr>
            </w:pPr>
            <w:r w:rsidRPr="00A82A66">
              <w:rPr>
                <w:b/>
                <w:i/>
                <w:shd w:val="clear" w:color="auto" w:fill="FFFFFF"/>
              </w:rPr>
              <w:t>Великоархангельское СП</w:t>
            </w:r>
            <w:r w:rsidRPr="00A82A66">
              <w:rPr>
                <w:shd w:val="clear" w:color="auto" w:fill="FFFFFF"/>
              </w:rPr>
              <w:t>, население (1,01 тыс. чел.)</w:t>
            </w:r>
          </w:p>
        </w:tc>
        <w:tc>
          <w:tcPr>
            <w:tcW w:w="3190" w:type="dxa"/>
            <w:shd w:val="clear" w:color="auto" w:fill="auto"/>
            <w:vAlign w:val="center"/>
          </w:tcPr>
          <w:p w:rsidR="00F965ED" w:rsidRPr="00A82A66" w:rsidRDefault="00F965ED" w:rsidP="00826796">
            <w:pPr>
              <w:jc w:val="center"/>
              <w:rPr>
                <w:shd w:val="clear" w:color="auto" w:fill="FFFFFF"/>
              </w:rPr>
            </w:pPr>
            <w:r w:rsidRPr="00A82A66">
              <w:rPr>
                <w:shd w:val="clear" w:color="auto" w:fill="FFFFFF"/>
              </w:rPr>
              <w:t>231,84</w:t>
            </w:r>
          </w:p>
        </w:tc>
        <w:tc>
          <w:tcPr>
            <w:tcW w:w="3509" w:type="dxa"/>
            <w:shd w:val="clear" w:color="auto" w:fill="auto"/>
            <w:vAlign w:val="center"/>
          </w:tcPr>
          <w:p w:rsidR="00F965ED" w:rsidRPr="00A82A66" w:rsidRDefault="00F965ED" w:rsidP="00826796">
            <w:pPr>
              <w:jc w:val="center"/>
              <w:rPr>
                <w:shd w:val="clear" w:color="auto" w:fill="FFFFFF"/>
              </w:rPr>
            </w:pPr>
            <w:r w:rsidRPr="00A82A66">
              <w:rPr>
                <w:shd w:val="clear" w:color="auto" w:fill="FFFFFF"/>
              </w:rPr>
              <w:t>278,208</w:t>
            </w:r>
          </w:p>
        </w:tc>
      </w:tr>
      <w:tr w:rsidR="00F965ED" w:rsidRPr="00A82A66" w:rsidTr="00826796">
        <w:tc>
          <w:tcPr>
            <w:tcW w:w="3190" w:type="dxa"/>
            <w:shd w:val="clear" w:color="auto" w:fill="auto"/>
            <w:vAlign w:val="center"/>
          </w:tcPr>
          <w:p w:rsidR="00F965ED" w:rsidRPr="00A82A66" w:rsidRDefault="00F965ED" w:rsidP="00826796">
            <w:pPr>
              <w:snapToGrid w:val="0"/>
              <w:jc w:val="both"/>
              <w:rPr>
                <w:shd w:val="clear" w:color="auto" w:fill="FFFFFF"/>
              </w:rPr>
            </w:pPr>
            <w:r w:rsidRPr="00A82A66">
              <w:rPr>
                <w:shd w:val="clear" w:color="auto" w:fill="FFFFFF"/>
              </w:rPr>
              <w:t>Поливочные нужды</w:t>
            </w:r>
          </w:p>
        </w:tc>
        <w:tc>
          <w:tcPr>
            <w:tcW w:w="3190" w:type="dxa"/>
            <w:shd w:val="clear" w:color="auto" w:fill="auto"/>
            <w:vAlign w:val="center"/>
          </w:tcPr>
          <w:p w:rsidR="00F965ED" w:rsidRPr="00A82A66" w:rsidRDefault="00F965ED" w:rsidP="00826796">
            <w:pPr>
              <w:snapToGrid w:val="0"/>
              <w:jc w:val="center"/>
              <w:rPr>
                <w:shd w:val="clear" w:color="auto" w:fill="FFFFFF"/>
              </w:rPr>
            </w:pPr>
            <w:r w:rsidRPr="00A82A66">
              <w:rPr>
                <w:shd w:val="clear" w:color="auto" w:fill="FFFFFF"/>
              </w:rPr>
              <w:t>70,56</w:t>
            </w:r>
          </w:p>
        </w:tc>
        <w:tc>
          <w:tcPr>
            <w:tcW w:w="3509" w:type="dxa"/>
            <w:shd w:val="clear" w:color="auto" w:fill="auto"/>
            <w:vAlign w:val="center"/>
          </w:tcPr>
          <w:p w:rsidR="00F965ED" w:rsidRPr="00A82A66" w:rsidRDefault="00F965ED" w:rsidP="00826796">
            <w:pPr>
              <w:snapToGrid w:val="0"/>
              <w:jc w:val="center"/>
              <w:rPr>
                <w:shd w:val="clear" w:color="auto" w:fill="FFFFFF"/>
              </w:rPr>
            </w:pPr>
            <w:r w:rsidRPr="00A82A66">
              <w:rPr>
                <w:shd w:val="clear" w:color="auto" w:fill="FFFFFF"/>
              </w:rPr>
              <w:t>84,672</w:t>
            </w:r>
          </w:p>
        </w:tc>
      </w:tr>
      <w:tr w:rsidR="00F965ED" w:rsidRPr="00A82A66" w:rsidTr="00826796">
        <w:tc>
          <w:tcPr>
            <w:tcW w:w="3190" w:type="dxa"/>
            <w:shd w:val="clear" w:color="auto" w:fill="auto"/>
            <w:vAlign w:val="center"/>
          </w:tcPr>
          <w:p w:rsidR="00F965ED" w:rsidRPr="00A82A66" w:rsidRDefault="00F965ED" w:rsidP="00826796">
            <w:pPr>
              <w:snapToGrid w:val="0"/>
              <w:jc w:val="both"/>
              <w:rPr>
                <w:shd w:val="clear" w:color="auto" w:fill="FFFFFF"/>
              </w:rPr>
            </w:pPr>
            <w:r w:rsidRPr="00A82A66">
              <w:rPr>
                <w:shd w:val="clear" w:color="auto" w:fill="FFFFFF"/>
              </w:rPr>
              <w:t>Коммунально-бытовые предприятия, промышленность, обслуживающая население прочие расходы (10%)</w:t>
            </w:r>
          </w:p>
        </w:tc>
        <w:tc>
          <w:tcPr>
            <w:tcW w:w="3190" w:type="dxa"/>
            <w:shd w:val="clear" w:color="auto" w:fill="auto"/>
            <w:vAlign w:val="center"/>
          </w:tcPr>
          <w:p w:rsidR="00F965ED" w:rsidRPr="00A82A66" w:rsidRDefault="00F965ED" w:rsidP="00826796">
            <w:pPr>
              <w:snapToGrid w:val="0"/>
              <w:jc w:val="center"/>
              <w:rPr>
                <w:shd w:val="clear" w:color="auto" w:fill="FFFFFF"/>
              </w:rPr>
            </w:pPr>
            <w:r w:rsidRPr="00A82A66">
              <w:rPr>
                <w:shd w:val="clear" w:color="auto" w:fill="FFFFFF"/>
              </w:rPr>
              <w:t>23,184</w:t>
            </w:r>
          </w:p>
        </w:tc>
        <w:tc>
          <w:tcPr>
            <w:tcW w:w="3509" w:type="dxa"/>
            <w:shd w:val="clear" w:color="auto" w:fill="auto"/>
            <w:vAlign w:val="center"/>
          </w:tcPr>
          <w:p w:rsidR="00F965ED" w:rsidRPr="00A82A66" w:rsidRDefault="00F965ED" w:rsidP="00826796">
            <w:pPr>
              <w:snapToGrid w:val="0"/>
              <w:jc w:val="center"/>
              <w:rPr>
                <w:shd w:val="clear" w:color="auto" w:fill="FFFFFF"/>
              </w:rPr>
            </w:pPr>
            <w:r w:rsidRPr="00A82A66">
              <w:rPr>
                <w:shd w:val="clear" w:color="auto" w:fill="FFFFFF"/>
              </w:rPr>
              <w:t>27,821</w:t>
            </w:r>
          </w:p>
        </w:tc>
      </w:tr>
      <w:tr w:rsidR="00F965ED" w:rsidRPr="00A82A66" w:rsidTr="00826796">
        <w:tc>
          <w:tcPr>
            <w:tcW w:w="3190" w:type="dxa"/>
            <w:shd w:val="clear" w:color="auto" w:fill="auto"/>
          </w:tcPr>
          <w:p w:rsidR="00F965ED" w:rsidRPr="00A82A66" w:rsidRDefault="00F965ED" w:rsidP="00826796">
            <w:pPr>
              <w:snapToGrid w:val="0"/>
              <w:jc w:val="both"/>
              <w:rPr>
                <w:shd w:val="clear" w:color="auto" w:fill="FFFFFF"/>
              </w:rPr>
            </w:pPr>
            <w:r w:rsidRPr="00A82A66">
              <w:rPr>
                <w:shd w:val="clear" w:color="auto" w:fill="FFFFFF"/>
              </w:rPr>
              <w:t>Промышленные предприятия</w:t>
            </w:r>
          </w:p>
        </w:tc>
        <w:tc>
          <w:tcPr>
            <w:tcW w:w="3190" w:type="dxa"/>
            <w:shd w:val="clear" w:color="auto" w:fill="auto"/>
            <w:vAlign w:val="center"/>
          </w:tcPr>
          <w:p w:rsidR="00F965ED" w:rsidRPr="00A82A66" w:rsidRDefault="00F965ED" w:rsidP="00826796">
            <w:pPr>
              <w:keepLines/>
              <w:widowControl w:val="0"/>
              <w:snapToGrid w:val="0"/>
              <w:jc w:val="center"/>
              <w:rPr>
                <w:rFonts w:eastAsia="Lucida Sans Unicode"/>
                <w:kern w:val="1"/>
                <w:shd w:val="clear" w:color="auto" w:fill="FFFFFF"/>
              </w:rPr>
            </w:pPr>
            <w:r w:rsidRPr="00A82A66">
              <w:rPr>
                <w:rFonts w:eastAsia="Lucida Sans Unicode"/>
                <w:kern w:val="1"/>
                <w:shd w:val="clear" w:color="auto" w:fill="FFFFFF"/>
              </w:rPr>
              <w:t>отсутствуют</w:t>
            </w:r>
          </w:p>
        </w:tc>
        <w:tc>
          <w:tcPr>
            <w:tcW w:w="3509" w:type="dxa"/>
            <w:shd w:val="clear" w:color="auto" w:fill="auto"/>
            <w:vAlign w:val="center"/>
          </w:tcPr>
          <w:p w:rsidR="00F965ED" w:rsidRPr="00A82A66" w:rsidRDefault="00F965ED" w:rsidP="00826796">
            <w:pPr>
              <w:keepLines/>
              <w:widowControl w:val="0"/>
              <w:snapToGrid w:val="0"/>
              <w:jc w:val="center"/>
              <w:rPr>
                <w:rFonts w:eastAsia="Lucida Sans Unicode"/>
                <w:bCs/>
                <w:kern w:val="1"/>
                <w:shd w:val="clear" w:color="auto" w:fill="FFFFFF"/>
              </w:rPr>
            </w:pPr>
            <w:r w:rsidRPr="00A82A66">
              <w:rPr>
                <w:rFonts w:eastAsia="Lucida Sans Unicode"/>
                <w:kern w:val="1"/>
                <w:shd w:val="clear" w:color="auto" w:fill="FFFFFF"/>
              </w:rPr>
              <w:t>отсутствуют</w:t>
            </w:r>
          </w:p>
        </w:tc>
      </w:tr>
      <w:tr w:rsidR="00F965ED" w:rsidRPr="00A82A66" w:rsidTr="00826796">
        <w:tc>
          <w:tcPr>
            <w:tcW w:w="3190" w:type="dxa"/>
            <w:shd w:val="clear" w:color="auto" w:fill="auto"/>
            <w:vAlign w:val="center"/>
          </w:tcPr>
          <w:p w:rsidR="00F965ED" w:rsidRPr="00A82A66" w:rsidRDefault="00F965ED" w:rsidP="00826796">
            <w:pPr>
              <w:keepLines/>
              <w:widowControl w:val="0"/>
              <w:snapToGrid w:val="0"/>
              <w:jc w:val="both"/>
              <w:rPr>
                <w:rFonts w:eastAsia="Lucida Sans Unicode"/>
                <w:b/>
                <w:kern w:val="1"/>
                <w:shd w:val="clear" w:color="auto" w:fill="FFFFFF"/>
                <w:lang w:val="en-US"/>
              </w:rPr>
            </w:pPr>
            <w:r w:rsidRPr="00A82A66">
              <w:rPr>
                <w:rFonts w:eastAsia="Calibri"/>
                <w:b/>
                <w:shd w:val="clear" w:color="auto" w:fill="FFFFFF"/>
              </w:rPr>
              <w:t>Итого</w:t>
            </w:r>
          </w:p>
        </w:tc>
        <w:tc>
          <w:tcPr>
            <w:tcW w:w="3190" w:type="dxa"/>
            <w:shd w:val="clear" w:color="auto" w:fill="auto"/>
            <w:vAlign w:val="center"/>
          </w:tcPr>
          <w:p w:rsidR="00F965ED" w:rsidRPr="00A82A66" w:rsidRDefault="00F965ED" w:rsidP="00826796">
            <w:pPr>
              <w:keepLines/>
              <w:widowControl w:val="0"/>
              <w:snapToGrid w:val="0"/>
              <w:jc w:val="center"/>
              <w:rPr>
                <w:rFonts w:eastAsia="Lucida Sans Unicode"/>
                <w:b/>
                <w:bCs/>
                <w:kern w:val="1"/>
                <w:shd w:val="clear" w:color="auto" w:fill="FFFFFF"/>
              </w:rPr>
            </w:pPr>
            <w:r w:rsidRPr="00A82A66">
              <w:rPr>
                <w:rFonts w:eastAsia="Lucida Sans Unicode"/>
                <w:b/>
                <w:bCs/>
                <w:kern w:val="1"/>
                <w:shd w:val="clear" w:color="auto" w:fill="FFFFFF"/>
              </w:rPr>
              <w:t>325,584</w:t>
            </w:r>
          </w:p>
        </w:tc>
        <w:tc>
          <w:tcPr>
            <w:tcW w:w="3509" w:type="dxa"/>
            <w:shd w:val="clear" w:color="auto" w:fill="auto"/>
            <w:vAlign w:val="center"/>
          </w:tcPr>
          <w:p w:rsidR="00F965ED" w:rsidRPr="00A82A66" w:rsidRDefault="00F965ED" w:rsidP="00826796">
            <w:pPr>
              <w:keepLines/>
              <w:widowControl w:val="0"/>
              <w:snapToGrid w:val="0"/>
              <w:jc w:val="center"/>
              <w:rPr>
                <w:rFonts w:eastAsia="Lucida Sans Unicode"/>
                <w:b/>
                <w:bCs/>
                <w:kern w:val="1"/>
                <w:shd w:val="clear" w:color="auto" w:fill="FFFFFF"/>
              </w:rPr>
            </w:pPr>
            <w:r w:rsidRPr="00A82A66">
              <w:rPr>
                <w:rFonts w:eastAsia="Lucida Sans Unicode"/>
                <w:b/>
                <w:bCs/>
                <w:kern w:val="1"/>
                <w:shd w:val="clear" w:color="auto" w:fill="FFFFFF"/>
              </w:rPr>
              <w:t>390,701</w:t>
            </w:r>
          </w:p>
        </w:tc>
      </w:tr>
    </w:tbl>
    <w:p w:rsidR="00F965ED" w:rsidRPr="00A82A66" w:rsidRDefault="00F965ED" w:rsidP="00F965ED">
      <w:pPr>
        <w:ind w:firstLine="567"/>
        <w:jc w:val="both"/>
        <w:rPr>
          <w:b/>
          <w:highlight w:val="yellow"/>
          <w:shd w:val="clear" w:color="auto" w:fill="FFFFFF"/>
        </w:rPr>
      </w:pPr>
    </w:p>
    <w:p w:rsidR="00F965ED" w:rsidRPr="00A82A66" w:rsidRDefault="00F965ED" w:rsidP="00F965ED">
      <w:pPr>
        <w:ind w:firstLine="567"/>
        <w:jc w:val="both"/>
        <w:rPr>
          <w:shd w:val="clear" w:color="auto" w:fill="FFFFFF"/>
        </w:rPr>
      </w:pPr>
      <w:r w:rsidRPr="00A82A66">
        <w:rPr>
          <w:shd w:val="clear" w:color="auto" w:fill="FFFFFF"/>
        </w:rPr>
        <w:t xml:space="preserve">В соответствии со </w:t>
      </w:r>
      <w:r w:rsidRPr="00A82A66">
        <w:t xml:space="preserve">СП 31.13330.2012 </w:t>
      </w:r>
      <w:r w:rsidRPr="00A82A66">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F965ED" w:rsidRPr="00A82A66" w:rsidRDefault="00F965ED" w:rsidP="00F965ED">
      <w:pPr>
        <w:ind w:firstLine="567"/>
        <w:jc w:val="both"/>
        <w:rPr>
          <w:shd w:val="clear" w:color="auto" w:fill="FFFFFF"/>
        </w:rPr>
      </w:pPr>
      <w:r w:rsidRPr="00A82A66">
        <w:rPr>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F965ED" w:rsidRPr="00A82A66" w:rsidRDefault="00F965ED" w:rsidP="00F965ED">
      <w:pPr>
        <w:ind w:firstLine="567"/>
        <w:jc w:val="both"/>
        <w:rPr>
          <w:highlight w:val="yellow"/>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Определение противопожарных расходов</w:t>
      </w:r>
    </w:p>
    <w:p w:rsidR="00F965ED" w:rsidRPr="00A82A66" w:rsidRDefault="00F965ED" w:rsidP="00F965ED">
      <w:pPr>
        <w:ind w:firstLine="567"/>
        <w:jc w:val="both"/>
        <w:rPr>
          <w:shd w:val="clear" w:color="auto" w:fill="FFFFFF"/>
        </w:rPr>
      </w:pPr>
      <w:r w:rsidRPr="00A82A66">
        <w:rPr>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A82A66">
        <w:t>.</w:t>
      </w:r>
    </w:p>
    <w:p w:rsidR="00F965ED" w:rsidRPr="00A82A66" w:rsidRDefault="00F965ED" w:rsidP="00F965ED">
      <w:pPr>
        <w:autoSpaceDE w:val="0"/>
        <w:autoSpaceDN w:val="0"/>
        <w:adjustRightInd w:val="0"/>
        <w:ind w:firstLine="567"/>
        <w:jc w:val="both"/>
        <w:rPr>
          <w:rFonts w:eastAsia="Calibri"/>
        </w:rPr>
      </w:pPr>
      <w:r w:rsidRPr="00A82A66">
        <w:rPr>
          <w:shd w:val="clear" w:color="auto" w:fill="FFFFFF"/>
        </w:rPr>
        <w:t xml:space="preserve">Согласно п. </w:t>
      </w:r>
      <w:r w:rsidRPr="00A82A66">
        <w:rPr>
          <w:rFonts w:eastAsia="Calibri"/>
        </w:rPr>
        <w:t xml:space="preserve">5.1. </w:t>
      </w:r>
      <w:r w:rsidRPr="00A82A66">
        <w:rPr>
          <w:bCs/>
        </w:rPr>
        <w:t xml:space="preserve">СП 8.13130 </w:t>
      </w:r>
      <w:r w:rsidRPr="00A82A66">
        <w:rPr>
          <w:rFonts w:eastAsia="Calibri"/>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F965ED" w:rsidRPr="00A82A66" w:rsidRDefault="00F965ED" w:rsidP="00F965ED">
      <w:pPr>
        <w:ind w:firstLine="567"/>
        <w:jc w:val="both"/>
        <w:rPr>
          <w:rFonts w:eastAsia="Calibri"/>
        </w:rPr>
      </w:pPr>
      <w:r w:rsidRPr="00A82A66">
        <w:rPr>
          <w:rFonts w:eastAsia="Calibri"/>
        </w:rPr>
        <w:t>В соответствии с таблицей 1 СП 8.13130 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F965ED" w:rsidRPr="00A82A66" w:rsidRDefault="00F965ED" w:rsidP="00F965ED">
      <w:pPr>
        <w:ind w:firstLine="567"/>
        <w:jc w:val="both"/>
      </w:pPr>
      <w:r w:rsidRPr="00A82A66">
        <w:rPr>
          <w:shd w:val="clear" w:color="auto" w:fill="FFFFFF"/>
        </w:rPr>
        <w:t>Таким образом, р</w:t>
      </w:r>
      <w:r w:rsidRPr="00A82A66">
        <w:t xml:space="preserve">асход воды из водопроводной сети на наружное пожаротушение с учетом численности населения </w:t>
      </w:r>
      <w:r w:rsidRPr="00A82A66">
        <w:rPr>
          <w:rFonts w:eastAsia="Arial"/>
          <w:shd w:val="clear" w:color="auto" w:fill="FFFFFF"/>
        </w:rPr>
        <w:t>Великоархангельского сельского поселения</w:t>
      </w:r>
      <w:r w:rsidRPr="00A82A66">
        <w:t xml:space="preserve"> принят 10 л/с.</w:t>
      </w:r>
    </w:p>
    <w:p w:rsidR="00F965ED" w:rsidRPr="00A82A66" w:rsidRDefault="00F965ED" w:rsidP="00F965ED">
      <w:pPr>
        <w:ind w:firstLine="567"/>
        <w:jc w:val="both"/>
        <w:rPr>
          <w:shd w:val="clear" w:color="auto" w:fill="FFFFFF"/>
        </w:rPr>
      </w:pPr>
      <w:r w:rsidRPr="00A82A66">
        <w:rPr>
          <w:shd w:val="clear" w:color="auto" w:fill="FFFFFF"/>
        </w:rPr>
        <w:t xml:space="preserve">Продолжительность тушения пожара согласно </w:t>
      </w:r>
      <w:r w:rsidRPr="00A82A66">
        <w:rPr>
          <w:bCs/>
        </w:rPr>
        <w:t xml:space="preserve">СП 8.13130 </w:t>
      </w:r>
      <w:r w:rsidRPr="00A82A66">
        <w:rPr>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965ED" w:rsidRPr="00A82A66" w:rsidRDefault="00F965ED" w:rsidP="00F965ED">
      <w:pPr>
        <w:ind w:firstLine="567"/>
        <w:jc w:val="both"/>
        <w:rPr>
          <w:highlight w:val="yellow"/>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Свободные напоры</w:t>
      </w:r>
    </w:p>
    <w:p w:rsidR="00F965ED" w:rsidRPr="00A82A66" w:rsidRDefault="00F965ED" w:rsidP="00F965ED">
      <w:pPr>
        <w:ind w:firstLine="567"/>
        <w:jc w:val="both"/>
        <w:rPr>
          <w:shd w:val="clear" w:color="auto" w:fill="FFFFFF"/>
        </w:rPr>
      </w:pPr>
      <w:r w:rsidRPr="00A82A66">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965ED" w:rsidRPr="00A82A66" w:rsidRDefault="00F965ED" w:rsidP="00F965ED">
      <w:pPr>
        <w:ind w:firstLine="567"/>
        <w:jc w:val="both"/>
        <w:rPr>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Источники водоснабжения, схема водоснабжения</w:t>
      </w:r>
    </w:p>
    <w:p w:rsidR="00F965ED" w:rsidRPr="00A82A66" w:rsidRDefault="00F965ED" w:rsidP="00F965ED">
      <w:pPr>
        <w:ind w:firstLine="567"/>
        <w:jc w:val="both"/>
        <w:rPr>
          <w:shd w:val="clear" w:color="auto" w:fill="FFFFFF"/>
        </w:rPr>
      </w:pPr>
      <w:r w:rsidRPr="00A82A66">
        <w:rPr>
          <w:shd w:val="clear" w:color="auto" w:fill="FFFFFF"/>
        </w:rPr>
        <w:lastRenderedPageBreak/>
        <w:t xml:space="preserve">Система водоснабжения в Великоархангельском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F965ED" w:rsidRPr="00A82A66" w:rsidRDefault="00F965ED" w:rsidP="00F965ED">
      <w:pPr>
        <w:ind w:firstLine="567"/>
        <w:jc w:val="both"/>
        <w:rPr>
          <w:u w:val="single"/>
          <w:shd w:val="clear" w:color="auto" w:fill="FFFFFF"/>
        </w:rPr>
      </w:pPr>
      <w:r w:rsidRPr="00A82A66">
        <w:rPr>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Согласно сведениям, предоставленным администрацией Великоархангельского сельского поселения, на территории поселения размещен 1 пожарный гидрант. </w:t>
      </w:r>
    </w:p>
    <w:p w:rsidR="00F965ED" w:rsidRPr="00A82A66" w:rsidRDefault="00F965ED" w:rsidP="00F965ED">
      <w:pPr>
        <w:ind w:firstLine="567"/>
        <w:jc w:val="both"/>
        <w:rPr>
          <w:highlight w:val="yellow"/>
          <w:shd w:val="clear" w:color="auto" w:fill="FFFFFF"/>
        </w:rPr>
      </w:pPr>
    </w:p>
    <w:p w:rsidR="00F965ED" w:rsidRPr="00A82A66" w:rsidRDefault="00F965ED" w:rsidP="00F965ED">
      <w:pPr>
        <w:ind w:firstLine="567"/>
        <w:jc w:val="both"/>
        <w:rPr>
          <w:u w:val="single"/>
          <w:shd w:val="clear" w:color="auto" w:fill="FFFFFF"/>
        </w:rPr>
      </w:pPr>
      <w:r w:rsidRPr="00A82A66">
        <w:rPr>
          <w:b/>
          <w:bCs/>
          <w:u w:val="single"/>
          <w:shd w:val="clear" w:color="auto" w:fill="FFFFFF"/>
        </w:rPr>
        <w:t>Водопроводные сети</w:t>
      </w:r>
    </w:p>
    <w:p w:rsidR="00F965ED" w:rsidRPr="00A82A66" w:rsidRDefault="00F965ED" w:rsidP="00F965ED">
      <w:pPr>
        <w:ind w:firstLine="567"/>
        <w:jc w:val="both"/>
        <w:rPr>
          <w:shd w:val="clear" w:color="auto" w:fill="FFFFFF"/>
        </w:rPr>
      </w:pPr>
      <w:r w:rsidRPr="00A82A66">
        <w:rPr>
          <w:shd w:val="clear" w:color="auto" w:fill="FFFFFF"/>
        </w:rPr>
        <w:t xml:space="preserve">Изношенность водопроводных сетей в поселении в настоящее время достигает до 100 %,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F965ED" w:rsidRPr="00A82A66" w:rsidRDefault="00F965ED" w:rsidP="00F965ED">
      <w:pPr>
        <w:ind w:firstLine="567"/>
        <w:jc w:val="both"/>
        <w:rPr>
          <w:shd w:val="clear" w:color="auto" w:fill="FFFFFF"/>
        </w:rPr>
      </w:pPr>
      <w:r w:rsidRPr="00A82A66">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F965ED" w:rsidRPr="00A82A66" w:rsidRDefault="00F965ED" w:rsidP="00F965ED">
      <w:pPr>
        <w:ind w:firstLine="567"/>
        <w:jc w:val="both"/>
        <w:rPr>
          <w:shd w:val="clear" w:color="auto" w:fill="FFFFFF"/>
        </w:rPr>
      </w:pPr>
      <w:r w:rsidRPr="00A82A66">
        <w:rPr>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F965ED" w:rsidRPr="00A82A66" w:rsidRDefault="00F965ED" w:rsidP="00F965ED">
      <w:pPr>
        <w:ind w:firstLine="567"/>
        <w:jc w:val="both"/>
        <w:rPr>
          <w:shd w:val="clear" w:color="auto" w:fill="FFFFFF"/>
        </w:rPr>
      </w:pPr>
      <w:r w:rsidRPr="00A82A66">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965ED" w:rsidRPr="00A82A66" w:rsidRDefault="00F965ED" w:rsidP="00F965ED">
      <w:pPr>
        <w:ind w:firstLine="567"/>
        <w:jc w:val="both"/>
        <w:rPr>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 xml:space="preserve">Проектные предложения </w:t>
      </w:r>
    </w:p>
    <w:p w:rsidR="00F965ED" w:rsidRPr="00A82A66" w:rsidRDefault="00F965ED" w:rsidP="00F965ED">
      <w:pPr>
        <w:ind w:firstLine="567"/>
        <w:jc w:val="both"/>
        <w:rPr>
          <w:shd w:val="clear" w:color="auto" w:fill="FFFFFF"/>
        </w:rPr>
      </w:pPr>
      <w:r w:rsidRPr="00A82A66">
        <w:rPr>
          <w:shd w:val="clear" w:color="auto" w:fill="FFFFFF"/>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F965ED" w:rsidRPr="00A82A66" w:rsidRDefault="00F965ED" w:rsidP="00F965ED">
      <w:pPr>
        <w:ind w:firstLine="567"/>
        <w:jc w:val="both"/>
        <w:rPr>
          <w:shd w:val="clear" w:color="auto" w:fill="FFFFFF"/>
        </w:rPr>
      </w:pPr>
      <w:r w:rsidRPr="00A82A66">
        <w:rPr>
          <w:shd w:val="clear" w:color="auto" w:fill="FFFFFF"/>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F965ED" w:rsidRPr="00A82A66" w:rsidRDefault="00F965ED" w:rsidP="00F965ED">
      <w:pPr>
        <w:ind w:firstLine="567"/>
        <w:jc w:val="both"/>
        <w:rPr>
          <w:shd w:val="clear" w:color="auto" w:fill="FFFFFF"/>
        </w:rPr>
      </w:pPr>
      <w:r w:rsidRPr="00A82A66">
        <w:rPr>
          <w:shd w:val="clear" w:color="auto" w:fill="FFFFFF"/>
        </w:rPr>
        <w:t>При обосновании предложений по строительству и реконструкции линейных объектов систем водоснабжения и сооружениях на них (в рамках схемы водоснабжения поселения) решаются следующие задачи:</w:t>
      </w:r>
    </w:p>
    <w:p w:rsidR="00F965ED" w:rsidRPr="00A82A66" w:rsidRDefault="00F965ED" w:rsidP="00F965ED">
      <w:pPr>
        <w:ind w:firstLine="567"/>
        <w:jc w:val="both"/>
        <w:rPr>
          <w:shd w:val="clear" w:color="auto" w:fill="FFFFFF"/>
        </w:rPr>
      </w:pPr>
      <w:r w:rsidRPr="00A82A66">
        <w:rPr>
          <w:shd w:val="clear" w:color="auto" w:fill="FFFFFF"/>
        </w:rPr>
        <w:t>- замена всех стальных трубопроводов без наружной и внутренней изоляции на трубопроводы из полиэтилена;</w:t>
      </w:r>
    </w:p>
    <w:p w:rsidR="00F965ED" w:rsidRPr="00A82A66" w:rsidRDefault="00F965ED" w:rsidP="00F965ED">
      <w:pPr>
        <w:ind w:firstLine="567"/>
        <w:jc w:val="both"/>
        <w:rPr>
          <w:shd w:val="clear" w:color="auto" w:fill="FFFFFF"/>
        </w:rPr>
      </w:pPr>
      <w:r w:rsidRPr="00A82A66">
        <w:rPr>
          <w:shd w:val="clear" w:color="auto" w:fill="FFFFFF"/>
        </w:rPr>
        <w:t>- сокращение неучтенных расходов и потерь воды при транспортировке;</w:t>
      </w:r>
    </w:p>
    <w:p w:rsidR="00F965ED" w:rsidRPr="00A82A66" w:rsidRDefault="00F965ED" w:rsidP="00F965ED">
      <w:pPr>
        <w:ind w:firstLine="567"/>
        <w:jc w:val="both"/>
        <w:rPr>
          <w:shd w:val="clear" w:color="auto" w:fill="FFFFFF"/>
        </w:rPr>
      </w:pPr>
      <w:r w:rsidRPr="00A82A66">
        <w:rPr>
          <w:shd w:val="clear" w:color="auto" w:fill="FFFFFF"/>
        </w:rPr>
        <w:t>- обеспечение потребителей водой питьевого качества в необходимом количестве;</w:t>
      </w:r>
    </w:p>
    <w:p w:rsidR="00F965ED" w:rsidRPr="00A82A66" w:rsidRDefault="00F965ED" w:rsidP="00F965ED">
      <w:pPr>
        <w:ind w:firstLine="567"/>
        <w:jc w:val="both"/>
        <w:rPr>
          <w:shd w:val="clear" w:color="auto" w:fill="FFFFFF"/>
        </w:rPr>
      </w:pPr>
      <w:r w:rsidRPr="00A82A66">
        <w:rPr>
          <w:shd w:val="clear" w:color="auto" w:fill="FFFFFF"/>
        </w:rPr>
        <w:t>- предварительный выбор трасс, очередности строительства;</w:t>
      </w:r>
    </w:p>
    <w:p w:rsidR="00F965ED" w:rsidRPr="00A82A66" w:rsidRDefault="00F965ED" w:rsidP="00F965ED">
      <w:pPr>
        <w:ind w:firstLine="567"/>
        <w:jc w:val="both"/>
        <w:rPr>
          <w:shd w:val="clear" w:color="auto" w:fill="FFFFFF"/>
        </w:rPr>
      </w:pPr>
      <w:r w:rsidRPr="00A82A66">
        <w:rPr>
          <w:shd w:val="clear" w:color="auto" w:fill="FFFFFF"/>
        </w:rPr>
        <w:t>- определение ориентировочного объема инвестиций для строительства и реконструкции и модернизации линейных объектов.</w:t>
      </w:r>
    </w:p>
    <w:p w:rsidR="00F965ED" w:rsidRPr="00A82A66" w:rsidRDefault="00F965ED" w:rsidP="00F965ED">
      <w:pPr>
        <w:ind w:firstLine="567"/>
        <w:jc w:val="both"/>
        <w:rPr>
          <w:shd w:val="clear" w:color="auto" w:fill="FFFFFF"/>
        </w:rPr>
      </w:pPr>
      <w:r w:rsidRPr="00A82A66">
        <w:rPr>
          <w:shd w:val="clear" w:color="auto" w:fill="FFFFFF"/>
        </w:rPr>
        <w:t>К показателям надежности, качества, энергетической эффективности объектов централизованных систем  холодного водоснабжения и водоотведения относятся:</w:t>
      </w:r>
    </w:p>
    <w:p w:rsidR="00F965ED" w:rsidRPr="00A82A66" w:rsidRDefault="00F965ED" w:rsidP="00F965ED">
      <w:pPr>
        <w:ind w:firstLine="567"/>
        <w:jc w:val="both"/>
        <w:rPr>
          <w:shd w:val="clear" w:color="auto" w:fill="FFFFFF"/>
        </w:rPr>
      </w:pPr>
      <w:r w:rsidRPr="00A82A66">
        <w:rPr>
          <w:shd w:val="clear" w:color="auto" w:fill="FFFFFF"/>
        </w:rPr>
        <w:t>- показатели качества воды (в отношении питьевой воды);</w:t>
      </w:r>
    </w:p>
    <w:p w:rsidR="00F965ED" w:rsidRPr="00A82A66" w:rsidRDefault="00F965ED" w:rsidP="00F965ED">
      <w:pPr>
        <w:ind w:firstLine="567"/>
        <w:jc w:val="both"/>
        <w:rPr>
          <w:shd w:val="clear" w:color="auto" w:fill="FFFFFF"/>
        </w:rPr>
      </w:pPr>
      <w:r w:rsidRPr="00A82A66">
        <w:rPr>
          <w:shd w:val="clear" w:color="auto" w:fill="FFFFFF"/>
        </w:rPr>
        <w:t>- показатели надежности и бесперебойности водоснабжения и водоотведения;</w:t>
      </w:r>
    </w:p>
    <w:p w:rsidR="00F965ED" w:rsidRPr="00A82A66" w:rsidRDefault="00F965ED" w:rsidP="00F965ED">
      <w:pPr>
        <w:ind w:firstLine="567"/>
        <w:jc w:val="both"/>
        <w:rPr>
          <w:shd w:val="clear" w:color="auto" w:fill="FFFFFF"/>
        </w:rPr>
      </w:pPr>
      <w:r w:rsidRPr="00A82A66">
        <w:rPr>
          <w:shd w:val="clear" w:color="auto" w:fill="FFFFFF"/>
        </w:rPr>
        <w:t>- показатели эффективности использования ресурсов, в том числе уровень потерь воды.</w:t>
      </w:r>
    </w:p>
    <w:p w:rsidR="00F965ED" w:rsidRPr="00A82A66" w:rsidRDefault="00F965ED" w:rsidP="00F965ED">
      <w:pPr>
        <w:ind w:firstLine="567"/>
        <w:jc w:val="both"/>
        <w:rPr>
          <w:shd w:val="clear" w:color="auto" w:fill="FFFFFF"/>
        </w:rPr>
      </w:pPr>
      <w:r w:rsidRPr="00A82A66">
        <w:rPr>
          <w:shd w:val="clear" w:color="auto" w:fill="FFFFFF"/>
        </w:rPr>
        <w:lastRenderedPageBreak/>
        <w:t>- использование современных систем трубопроводов и арматуры исключающих потери воды из системы;</w:t>
      </w:r>
    </w:p>
    <w:p w:rsidR="00F965ED" w:rsidRPr="00A82A66" w:rsidRDefault="00F965ED" w:rsidP="00F965ED">
      <w:pPr>
        <w:ind w:firstLine="567"/>
        <w:jc w:val="both"/>
        <w:rPr>
          <w:shd w:val="clear" w:color="auto" w:fill="FFFFFF"/>
        </w:rPr>
      </w:pPr>
      <w:r w:rsidRPr="00A82A66">
        <w:rPr>
          <w:shd w:val="clear" w:color="auto" w:fill="FFFFFF"/>
        </w:rPr>
        <w:t>- экономическая эффективность и экологическая безопасность, гарантированное полное обеспечение энергоресурсами, энергетическая безопасность поселения.</w:t>
      </w:r>
    </w:p>
    <w:p w:rsidR="00F965ED" w:rsidRPr="00A82A66" w:rsidRDefault="00F965ED" w:rsidP="00F965ED">
      <w:pPr>
        <w:ind w:firstLine="567"/>
        <w:jc w:val="both"/>
        <w:rPr>
          <w:shd w:val="clear" w:color="auto" w:fill="FFFFFF"/>
        </w:rPr>
      </w:pPr>
      <w:r w:rsidRPr="00A82A66">
        <w:rPr>
          <w:shd w:val="clear" w:color="auto" w:fill="FFFFFF"/>
        </w:rPr>
        <w:t>Исходя из изложенного в плане водоснабжения, необходимо осуществить следующие мероприятия:</w:t>
      </w:r>
    </w:p>
    <w:p w:rsidR="00F965ED" w:rsidRPr="00A82A66" w:rsidRDefault="00F965ED" w:rsidP="00F965ED">
      <w:pPr>
        <w:ind w:firstLine="567"/>
        <w:jc w:val="both"/>
        <w:rPr>
          <w:shd w:val="clear" w:color="auto" w:fill="FFFFFF"/>
        </w:rPr>
      </w:pPr>
      <w:r w:rsidRPr="00A82A66">
        <w:rPr>
          <w:shd w:val="clear" w:color="auto" w:fill="FFFFFF"/>
        </w:rPr>
        <w:t>- поиск и бурение разведочных скважин;</w:t>
      </w:r>
    </w:p>
    <w:p w:rsidR="00F965ED" w:rsidRPr="00A82A66" w:rsidRDefault="00F965ED" w:rsidP="00F965ED">
      <w:pPr>
        <w:ind w:firstLine="567"/>
        <w:jc w:val="both"/>
        <w:rPr>
          <w:shd w:val="clear" w:color="auto" w:fill="FFFFFF"/>
        </w:rPr>
      </w:pPr>
      <w:r w:rsidRPr="00A82A66">
        <w:rPr>
          <w:shd w:val="clear" w:color="auto" w:fill="FFFFFF"/>
        </w:rPr>
        <w:t>- обеспечение централизованной системой водоснабжения существующих районов жилой застройки;</w:t>
      </w:r>
    </w:p>
    <w:p w:rsidR="00F965ED" w:rsidRPr="00A82A66" w:rsidRDefault="00F965ED" w:rsidP="00F965ED">
      <w:pPr>
        <w:ind w:firstLine="567"/>
        <w:jc w:val="both"/>
        <w:rPr>
          <w:shd w:val="clear" w:color="auto" w:fill="FFFFFF"/>
        </w:rPr>
      </w:pPr>
      <w:r w:rsidRPr="00A82A66">
        <w:rPr>
          <w:shd w:val="clear" w:color="auto" w:fill="FFFFFF"/>
        </w:rPr>
        <w:t>- строительство водоочистных сооружений в населенных пунктах поселения;</w:t>
      </w:r>
    </w:p>
    <w:p w:rsidR="00F965ED" w:rsidRPr="00A82A66" w:rsidRDefault="00F965ED" w:rsidP="00F965ED">
      <w:pPr>
        <w:ind w:firstLine="567"/>
        <w:jc w:val="both"/>
        <w:rPr>
          <w:shd w:val="clear" w:color="auto" w:fill="FFFFFF"/>
        </w:rPr>
      </w:pPr>
      <w:r w:rsidRPr="00A82A66">
        <w:rPr>
          <w:shd w:val="clear" w:color="auto" w:fill="FFFFFF"/>
        </w:rPr>
        <w:t>- обеспечение централизованной системой водоснабжения поселения новой жилой застройки поселения;</w:t>
      </w:r>
    </w:p>
    <w:p w:rsidR="00F965ED" w:rsidRPr="00A82A66" w:rsidRDefault="00F965ED" w:rsidP="00F965ED">
      <w:pPr>
        <w:ind w:firstLine="567"/>
        <w:jc w:val="both"/>
        <w:rPr>
          <w:shd w:val="clear" w:color="auto" w:fill="FFFFFF"/>
        </w:rPr>
      </w:pPr>
      <w:r w:rsidRPr="00A82A66">
        <w:rPr>
          <w:shd w:val="clear" w:color="auto" w:fill="FFFFFF"/>
        </w:rPr>
        <w:t>- строительство новых водопроводных сетей;</w:t>
      </w:r>
    </w:p>
    <w:p w:rsidR="00F965ED" w:rsidRPr="00A82A66" w:rsidRDefault="00F965ED" w:rsidP="00F965ED">
      <w:pPr>
        <w:ind w:firstLine="567"/>
        <w:jc w:val="both"/>
        <w:rPr>
          <w:shd w:val="clear" w:color="auto" w:fill="FFFFFF"/>
        </w:rPr>
      </w:pPr>
      <w:r w:rsidRPr="00A82A66">
        <w:rPr>
          <w:shd w:val="clear" w:color="auto" w:fill="FFFFFF"/>
        </w:rPr>
        <w:t>- проектирование новых водозаборных сооружений;</w:t>
      </w:r>
    </w:p>
    <w:p w:rsidR="00F965ED" w:rsidRPr="00A82A66" w:rsidRDefault="00F965ED" w:rsidP="00F965ED">
      <w:pPr>
        <w:ind w:firstLine="567"/>
        <w:jc w:val="both"/>
        <w:rPr>
          <w:shd w:val="clear" w:color="auto" w:fill="FFFFFF"/>
        </w:rPr>
      </w:pPr>
      <w:r w:rsidRPr="00A82A66">
        <w:rPr>
          <w:shd w:val="clear" w:color="auto" w:fill="FFFFFF"/>
        </w:rPr>
        <w:t xml:space="preserve">- строительство новых водозаборных сооружений; </w:t>
      </w:r>
    </w:p>
    <w:p w:rsidR="00F965ED" w:rsidRPr="00A82A66" w:rsidRDefault="00F965ED" w:rsidP="00F965ED">
      <w:pPr>
        <w:ind w:firstLine="567"/>
        <w:jc w:val="both"/>
        <w:rPr>
          <w:shd w:val="clear" w:color="auto" w:fill="FFFFFF"/>
        </w:rPr>
      </w:pPr>
      <w:r w:rsidRPr="00A82A66">
        <w:rPr>
          <w:shd w:val="clear" w:color="auto" w:fill="FFFFFF"/>
        </w:rPr>
        <w:t>- благоустройство санитарной зоны скважин и ремонт ограждений.</w:t>
      </w:r>
    </w:p>
    <w:p w:rsidR="00F965ED" w:rsidRPr="00A82A66" w:rsidRDefault="00F965ED" w:rsidP="00F965ED">
      <w:pPr>
        <w:spacing w:before="100" w:beforeAutospacing="1"/>
        <w:ind w:firstLine="567"/>
        <w:jc w:val="both"/>
      </w:pPr>
    </w:p>
    <w:p w:rsidR="00F965ED" w:rsidRPr="00A82A66" w:rsidRDefault="00F965ED" w:rsidP="00F965ED">
      <w:pPr>
        <w:ind w:firstLine="567"/>
        <w:jc w:val="center"/>
        <w:rPr>
          <w:b/>
          <w:bCs/>
          <w:i/>
          <w:u w:val="single"/>
          <w:shd w:val="clear" w:color="auto" w:fill="FFFFFF"/>
        </w:rPr>
      </w:pPr>
      <w:r w:rsidRPr="00A82A66">
        <w:rPr>
          <w:b/>
          <w:bCs/>
          <w:i/>
          <w:u w:val="single"/>
          <w:shd w:val="clear" w:color="auto" w:fill="FFFFFF"/>
        </w:rPr>
        <w:t>Водоотведение</w:t>
      </w: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Проектные решения</w:t>
      </w:r>
    </w:p>
    <w:p w:rsidR="00F965ED" w:rsidRPr="00A82A66" w:rsidRDefault="00F965ED" w:rsidP="00F965ED">
      <w:pPr>
        <w:ind w:firstLine="567"/>
        <w:jc w:val="both"/>
        <w:rPr>
          <w:shd w:val="clear" w:color="auto" w:fill="FFFFFF"/>
        </w:rPr>
      </w:pPr>
      <w:r w:rsidRPr="00A82A66">
        <w:rPr>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F965ED" w:rsidRPr="00A82A66" w:rsidRDefault="00F965ED" w:rsidP="00F965ED">
      <w:pPr>
        <w:ind w:firstLine="567"/>
        <w:jc w:val="both"/>
        <w:rPr>
          <w:b/>
          <w:bCs/>
          <w:u w:val="single"/>
          <w:shd w:val="clear" w:color="auto" w:fill="FFFFFF"/>
        </w:rPr>
      </w:pPr>
    </w:p>
    <w:p w:rsidR="00F965ED" w:rsidRPr="00A82A66" w:rsidRDefault="00F965ED" w:rsidP="00F965ED">
      <w:pPr>
        <w:ind w:firstLine="567"/>
        <w:jc w:val="both"/>
        <w:rPr>
          <w:shd w:val="clear" w:color="auto" w:fill="FFFFFF"/>
        </w:rPr>
      </w:pPr>
      <w:r w:rsidRPr="00A82A66">
        <w:rPr>
          <w:b/>
          <w:bCs/>
          <w:u w:val="single"/>
          <w:shd w:val="clear" w:color="auto" w:fill="FFFFFF"/>
        </w:rPr>
        <w:t>Нормы и расходы сточных вод</w:t>
      </w:r>
    </w:p>
    <w:p w:rsidR="00F965ED" w:rsidRPr="00A82A66" w:rsidRDefault="00F965ED" w:rsidP="00F965ED">
      <w:pPr>
        <w:ind w:firstLine="567"/>
        <w:jc w:val="both"/>
        <w:rPr>
          <w:shd w:val="clear" w:color="auto" w:fill="FFFFFF"/>
        </w:rPr>
      </w:pPr>
      <w:r w:rsidRPr="00A82A66">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A82A66">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A82A66">
        <w:rPr>
          <w:shd w:val="clear" w:color="auto" w:fill="FFFFFF"/>
        </w:rPr>
        <w:t xml:space="preserve"> удельные нормы водоотведения принимаются равными нормам водопотребления без учета полива. </w:t>
      </w:r>
    </w:p>
    <w:p w:rsidR="00F965ED" w:rsidRPr="00A82A66" w:rsidRDefault="00F965ED" w:rsidP="00F965ED">
      <w:pPr>
        <w:ind w:firstLine="567"/>
        <w:jc w:val="both"/>
        <w:rPr>
          <w:shd w:val="clear" w:color="auto" w:fill="FFFFFF"/>
        </w:rPr>
      </w:pPr>
      <w:r w:rsidRPr="00A82A66">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F965ED" w:rsidRPr="00A82A66" w:rsidRDefault="00F965ED" w:rsidP="00F965ED">
      <w:pPr>
        <w:ind w:firstLine="567"/>
        <w:jc w:val="both"/>
        <w:rPr>
          <w:shd w:val="clear" w:color="auto" w:fill="FFFFFF"/>
        </w:rPr>
      </w:pPr>
    </w:p>
    <w:p w:rsidR="00F965ED" w:rsidRPr="00A82A66" w:rsidRDefault="00F965ED" w:rsidP="00F965ED">
      <w:pPr>
        <w:spacing w:after="120"/>
        <w:ind w:firstLine="567"/>
        <w:jc w:val="both"/>
        <w:rPr>
          <w:b/>
          <w:shd w:val="clear" w:color="auto" w:fill="FFFFFF"/>
        </w:rPr>
      </w:pPr>
      <w:r w:rsidRPr="00A82A66">
        <w:rPr>
          <w:b/>
          <w:shd w:val="clear" w:color="auto" w:fill="FFFFFF"/>
        </w:rPr>
        <w:t>Расходы хозяйственно-бытовых стоков в существующем жилом фонде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559"/>
        <w:gridCol w:w="1701"/>
        <w:gridCol w:w="1560"/>
        <w:gridCol w:w="1842"/>
      </w:tblGrid>
      <w:tr w:rsidR="00F965ED" w:rsidRPr="00A82A66" w:rsidTr="00826796">
        <w:trPr>
          <w:cantSplit/>
          <w:trHeight w:hRule="exact" w:val="571"/>
        </w:trPr>
        <w:tc>
          <w:tcPr>
            <w:tcW w:w="3119" w:type="dxa"/>
            <w:vMerge w:val="restart"/>
            <w:shd w:val="clear" w:color="auto" w:fill="D9D9D9"/>
            <w:vAlign w:val="center"/>
          </w:tcPr>
          <w:p w:rsidR="00F965ED" w:rsidRPr="00A82A66" w:rsidRDefault="00F965ED" w:rsidP="00826796">
            <w:pPr>
              <w:jc w:val="both"/>
              <w:rPr>
                <w:b/>
              </w:rPr>
            </w:pPr>
            <w:r w:rsidRPr="00A82A66">
              <w:rPr>
                <w:b/>
              </w:rPr>
              <w:t>Существующий жилой фонд</w:t>
            </w:r>
          </w:p>
        </w:tc>
        <w:tc>
          <w:tcPr>
            <w:tcW w:w="1559" w:type="dxa"/>
            <w:vMerge w:val="restart"/>
            <w:shd w:val="clear" w:color="auto" w:fill="D9D9D9"/>
          </w:tcPr>
          <w:p w:rsidR="00F965ED" w:rsidRPr="00A82A66" w:rsidRDefault="00F965ED" w:rsidP="00826796">
            <w:pPr>
              <w:jc w:val="both"/>
              <w:rPr>
                <w:b/>
                <w:kern w:val="3"/>
              </w:rPr>
            </w:pPr>
            <w:r w:rsidRPr="00A82A66">
              <w:rPr>
                <w:b/>
              </w:rPr>
              <w:t>Население</w:t>
            </w:r>
          </w:p>
          <w:p w:rsidR="00F965ED" w:rsidRPr="00A82A66" w:rsidRDefault="00F965ED" w:rsidP="00826796">
            <w:pPr>
              <w:jc w:val="both"/>
              <w:rPr>
                <w:b/>
              </w:rPr>
            </w:pPr>
            <w:r w:rsidRPr="00A82A66">
              <w:rPr>
                <w:b/>
              </w:rPr>
              <w:t>тыс.чел.</w:t>
            </w:r>
          </w:p>
          <w:p w:rsidR="00F965ED" w:rsidRPr="00A82A66" w:rsidRDefault="00F965ED" w:rsidP="00826796">
            <w:pPr>
              <w:jc w:val="both"/>
              <w:rPr>
                <w:b/>
              </w:rPr>
            </w:pPr>
            <w:r w:rsidRPr="00A82A66">
              <w:rPr>
                <w:b/>
              </w:rPr>
              <w:t>1.многоквартирная             застройка</w:t>
            </w:r>
          </w:p>
          <w:p w:rsidR="00F965ED" w:rsidRPr="00A82A66" w:rsidRDefault="00F965ED" w:rsidP="00826796">
            <w:pPr>
              <w:jc w:val="both"/>
              <w:rPr>
                <w:b/>
              </w:rPr>
            </w:pPr>
            <w:r w:rsidRPr="00A82A66">
              <w:rPr>
                <w:b/>
              </w:rPr>
              <w:t>2.усадебная</w:t>
            </w:r>
          </w:p>
          <w:p w:rsidR="00F965ED" w:rsidRPr="00A82A66" w:rsidRDefault="00F965ED" w:rsidP="00826796">
            <w:pPr>
              <w:widowControl w:val="0"/>
              <w:autoSpaceDN w:val="0"/>
              <w:jc w:val="both"/>
              <w:rPr>
                <w:b/>
                <w:kern w:val="3"/>
              </w:rPr>
            </w:pPr>
            <w:r w:rsidRPr="00A82A66">
              <w:rPr>
                <w:b/>
              </w:rPr>
              <w:t>застройка</w:t>
            </w:r>
          </w:p>
        </w:tc>
        <w:tc>
          <w:tcPr>
            <w:tcW w:w="1701" w:type="dxa"/>
            <w:vMerge w:val="restart"/>
            <w:shd w:val="clear" w:color="auto" w:fill="D9D9D9"/>
          </w:tcPr>
          <w:p w:rsidR="00F965ED" w:rsidRPr="00A82A66" w:rsidRDefault="00F965ED" w:rsidP="00826796">
            <w:pPr>
              <w:jc w:val="both"/>
              <w:rPr>
                <w:b/>
                <w:kern w:val="3"/>
              </w:rPr>
            </w:pPr>
            <w:r w:rsidRPr="00A82A66">
              <w:rPr>
                <w:b/>
              </w:rPr>
              <w:t>Норма</w:t>
            </w:r>
          </w:p>
          <w:p w:rsidR="00F965ED" w:rsidRPr="00A82A66" w:rsidRDefault="00F965ED" w:rsidP="00826796">
            <w:pPr>
              <w:jc w:val="both"/>
              <w:rPr>
                <w:b/>
              </w:rPr>
            </w:pPr>
            <w:r w:rsidRPr="00A82A66">
              <w:rPr>
                <w:b/>
              </w:rPr>
              <w:t>водопотребл.</w:t>
            </w:r>
          </w:p>
          <w:p w:rsidR="00F965ED" w:rsidRPr="00A82A66" w:rsidRDefault="00F965ED" w:rsidP="00826796">
            <w:pPr>
              <w:jc w:val="both"/>
              <w:rPr>
                <w:b/>
              </w:rPr>
            </w:pPr>
            <w:r w:rsidRPr="00A82A66">
              <w:rPr>
                <w:b/>
              </w:rPr>
              <w:t>л/сут*чел</w:t>
            </w:r>
          </w:p>
          <w:p w:rsidR="00F965ED" w:rsidRPr="00A82A66" w:rsidRDefault="00F965ED" w:rsidP="00826796">
            <w:pPr>
              <w:jc w:val="both"/>
              <w:rPr>
                <w:b/>
              </w:rPr>
            </w:pPr>
            <w:r w:rsidRPr="00A82A66">
              <w:rPr>
                <w:b/>
              </w:rPr>
              <w:t>1</w:t>
            </w:r>
          </w:p>
          <w:p w:rsidR="00F965ED" w:rsidRPr="00A82A66" w:rsidRDefault="00F965ED" w:rsidP="00826796">
            <w:pPr>
              <w:jc w:val="both"/>
              <w:rPr>
                <w:b/>
              </w:rPr>
            </w:pPr>
          </w:p>
          <w:p w:rsidR="00F965ED" w:rsidRPr="00A82A66" w:rsidRDefault="00F965ED" w:rsidP="00826796">
            <w:pPr>
              <w:jc w:val="both"/>
              <w:rPr>
                <w:b/>
              </w:rPr>
            </w:pPr>
            <w:r w:rsidRPr="00A82A66">
              <w:rPr>
                <w:b/>
              </w:rPr>
              <w:t>2</w:t>
            </w:r>
          </w:p>
        </w:tc>
        <w:tc>
          <w:tcPr>
            <w:tcW w:w="3402" w:type="dxa"/>
            <w:gridSpan w:val="2"/>
            <w:shd w:val="clear" w:color="auto" w:fill="D9D9D9"/>
            <w:vAlign w:val="center"/>
          </w:tcPr>
          <w:p w:rsidR="00F965ED" w:rsidRPr="00A82A66" w:rsidRDefault="00F965ED" w:rsidP="00826796">
            <w:pPr>
              <w:jc w:val="both"/>
              <w:rPr>
                <w:b/>
              </w:rPr>
            </w:pPr>
            <w:r w:rsidRPr="00A82A66">
              <w:rPr>
                <w:b/>
              </w:rPr>
              <w:t>Расходы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r>
      <w:tr w:rsidR="00F965ED" w:rsidRPr="00A82A66" w:rsidTr="00826796">
        <w:trPr>
          <w:cantSplit/>
        </w:trPr>
        <w:tc>
          <w:tcPr>
            <w:tcW w:w="3119" w:type="dxa"/>
            <w:vMerge/>
            <w:shd w:val="clear" w:color="auto" w:fill="D9D9D9"/>
            <w:vAlign w:val="center"/>
          </w:tcPr>
          <w:p w:rsidR="00F965ED" w:rsidRPr="00A82A66" w:rsidRDefault="00F965ED" w:rsidP="00826796">
            <w:pPr>
              <w:jc w:val="both"/>
              <w:rPr>
                <w:b/>
              </w:rPr>
            </w:pPr>
          </w:p>
        </w:tc>
        <w:tc>
          <w:tcPr>
            <w:tcW w:w="1559" w:type="dxa"/>
            <w:vMerge/>
            <w:shd w:val="clear" w:color="auto" w:fill="D9D9D9"/>
            <w:vAlign w:val="center"/>
          </w:tcPr>
          <w:p w:rsidR="00F965ED" w:rsidRPr="00A82A66" w:rsidRDefault="00F965ED" w:rsidP="00826796">
            <w:pPr>
              <w:jc w:val="both"/>
              <w:rPr>
                <w:b/>
              </w:rPr>
            </w:pPr>
          </w:p>
        </w:tc>
        <w:tc>
          <w:tcPr>
            <w:tcW w:w="1701" w:type="dxa"/>
            <w:vMerge/>
            <w:shd w:val="clear" w:color="auto" w:fill="D9D9D9"/>
            <w:vAlign w:val="center"/>
          </w:tcPr>
          <w:p w:rsidR="00F965ED" w:rsidRPr="00A82A66" w:rsidRDefault="00F965ED" w:rsidP="00826796">
            <w:pPr>
              <w:jc w:val="both"/>
              <w:rPr>
                <w:b/>
              </w:rPr>
            </w:pPr>
          </w:p>
        </w:tc>
        <w:tc>
          <w:tcPr>
            <w:tcW w:w="1560" w:type="dxa"/>
            <w:shd w:val="clear" w:color="auto" w:fill="D9D9D9"/>
            <w:vAlign w:val="center"/>
          </w:tcPr>
          <w:p w:rsidR="00F965ED" w:rsidRPr="00A82A66" w:rsidRDefault="00F965ED" w:rsidP="00826796">
            <w:pPr>
              <w:jc w:val="both"/>
              <w:rPr>
                <w:b/>
              </w:rPr>
            </w:pPr>
            <w:r w:rsidRPr="00A82A66">
              <w:rPr>
                <w:b/>
              </w:rPr>
              <w:t>Средне-суточные</w:t>
            </w:r>
          </w:p>
        </w:tc>
        <w:tc>
          <w:tcPr>
            <w:tcW w:w="1842" w:type="dxa"/>
            <w:shd w:val="clear" w:color="auto" w:fill="D9D9D9"/>
            <w:vAlign w:val="center"/>
          </w:tcPr>
          <w:p w:rsidR="00F965ED" w:rsidRPr="00A82A66" w:rsidRDefault="00F965ED" w:rsidP="00826796">
            <w:pPr>
              <w:jc w:val="both"/>
              <w:rPr>
                <w:b/>
              </w:rPr>
            </w:pPr>
            <w:r w:rsidRPr="00A82A66">
              <w:rPr>
                <w:b/>
              </w:rPr>
              <w:t>Максимально-суточн.</w:t>
            </w:r>
          </w:p>
          <w:p w:rsidR="00F965ED" w:rsidRPr="00A82A66" w:rsidRDefault="00F965ED" w:rsidP="00826796">
            <w:pPr>
              <w:jc w:val="both"/>
              <w:rPr>
                <w:b/>
              </w:rPr>
            </w:pPr>
            <w:r w:rsidRPr="00A82A66">
              <w:rPr>
                <w:b/>
              </w:rPr>
              <w:t>К=1,2</w:t>
            </w:r>
          </w:p>
        </w:tc>
      </w:tr>
      <w:tr w:rsidR="00F965ED" w:rsidRPr="00A82A66" w:rsidTr="00826796">
        <w:trPr>
          <w:cantSplit/>
          <w:trHeight w:val="338"/>
        </w:trPr>
        <w:tc>
          <w:tcPr>
            <w:tcW w:w="3119" w:type="dxa"/>
            <w:vAlign w:val="center"/>
          </w:tcPr>
          <w:p w:rsidR="00F965ED" w:rsidRPr="00A82A66" w:rsidRDefault="00F965ED" w:rsidP="00826796">
            <w:pPr>
              <w:snapToGrid w:val="0"/>
              <w:jc w:val="both"/>
              <w:rPr>
                <w:shd w:val="clear" w:color="auto" w:fill="FFFFFF"/>
              </w:rPr>
            </w:pPr>
            <w:r w:rsidRPr="00A82A66">
              <w:rPr>
                <w:rFonts w:eastAsia="Arial"/>
                <w:b/>
                <w:i/>
                <w:shd w:val="clear" w:color="auto" w:fill="FFFFFF"/>
              </w:rPr>
              <w:t>Великоархангельское СП</w:t>
            </w:r>
            <w:r w:rsidRPr="00A82A66">
              <w:rPr>
                <w:b/>
                <w:bCs/>
                <w:i/>
                <w:iCs/>
                <w:shd w:val="clear" w:color="auto" w:fill="FFFFFF"/>
              </w:rPr>
              <w:t xml:space="preserve">, </w:t>
            </w:r>
            <w:r w:rsidRPr="00A82A66">
              <w:rPr>
                <w:shd w:val="clear" w:color="auto" w:fill="FFFFFF"/>
              </w:rPr>
              <w:t>население 1,008 тыс. чел</w:t>
            </w:r>
          </w:p>
        </w:tc>
        <w:tc>
          <w:tcPr>
            <w:tcW w:w="1559" w:type="dxa"/>
          </w:tcPr>
          <w:p w:rsidR="00F965ED" w:rsidRPr="00A82A66" w:rsidRDefault="00F965ED" w:rsidP="00826796">
            <w:pPr>
              <w:snapToGrid w:val="0"/>
              <w:jc w:val="center"/>
              <w:rPr>
                <w:kern w:val="3"/>
                <w:u w:val="single"/>
                <w:shd w:val="clear" w:color="auto" w:fill="FFFFFF"/>
              </w:rPr>
            </w:pPr>
            <w:r w:rsidRPr="00A82A66">
              <w:rPr>
                <w:u w:val="single"/>
                <w:shd w:val="clear" w:color="auto" w:fill="FFFFFF"/>
              </w:rPr>
              <w:t>-</w:t>
            </w:r>
          </w:p>
          <w:p w:rsidR="00F965ED" w:rsidRPr="00A82A66" w:rsidRDefault="00F965ED" w:rsidP="00826796">
            <w:pPr>
              <w:widowControl w:val="0"/>
              <w:autoSpaceDN w:val="0"/>
              <w:jc w:val="center"/>
              <w:rPr>
                <w:kern w:val="3"/>
                <w:shd w:val="clear" w:color="auto" w:fill="FFFFFF"/>
              </w:rPr>
            </w:pPr>
            <w:r w:rsidRPr="00A82A66">
              <w:rPr>
                <w:shd w:val="clear" w:color="auto" w:fill="FFFFFF"/>
              </w:rPr>
              <w:t>1,008</w:t>
            </w:r>
          </w:p>
        </w:tc>
        <w:tc>
          <w:tcPr>
            <w:tcW w:w="1701" w:type="dxa"/>
          </w:tcPr>
          <w:p w:rsidR="00F965ED" w:rsidRPr="00A82A66" w:rsidRDefault="00F965ED" w:rsidP="00826796">
            <w:pPr>
              <w:snapToGrid w:val="0"/>
              <w:jc w:val="center"/>
              <w:rPr>
                <w:kern w:val="3"/>
                <w:u w:val="single"/>
                <w:shd w:val="clear" w:color="auto" w:fill="FFFFFF"/>
              </w:rPr>
            </w:pPr>
            <w:r w:rsidRPr="00A82A66">
              <w:rPr>
                <w:u w:val="single"/>
                <w:shd w:val="clear" w:color="auto" w:fill="FFFFFF"/>
              </w:rPr>
              <w:t>-</w:t>
            </w:r>
          </w:p>
          <w:p w:rsidR="00F965ED" w:rsidRPr="00A82A66" w:rsidRDefault="00F965ED" w:rsidP="00826796">
            <w:pPr>
              <w:widowControl w:val="0"/>
              <w:autoSpaceDN w:val="0"/>
              <w:jc w:val="center"/>
              <w:rPr>
                <w:kern w:val="3"/>
                <w:shd w:val="clear" w:color="auto" w:fill="FFFFFF"/>
              </w:rPr>
            </w:pPr>
            <w:r w:rsidRPr="00A82A66">
              <w:rPr>
                <w:shd w:val="clear" w:color="auto" w:fill="FFFFFF"/>
              </w:rPr>
              <w:t>230</w:t>
            </w:r>
          </w:p>
        </w:tc>
        <w:tc>
          <w:tcPr>
            <w:tcW w:w="1560" w:type="dxa"/>
          </w:tcPr>
          <w:p w:rsidR="00F965ED" w:rsidRPr="00A82A66" w:rsidRDefault="00F965ED" w:rsidP="00826796">
            <w:pPr>
              <w:snapToGrid w:val="0"/>
              <w:jc w:val="center"/>
              <w:rPr>
                <w:kern w:val="3"/>
                <w:u w:val="single"/>
                <w:shd w:val="clear" w:color="auto" w:fill="FFFFFF"/>
              </w:rPr>
            </w:pPr>
            <w:r w:rsidRPr="00A82A66">
              <w:rPr>
                <w:u w:val="single"/>
                <w:shd w:val="clear" w:color="auto" w:fill="FFFFFF"/>
              </w:rPr>
              <w:t>-</w:t>
            </w:r>
          </w:p>
          <w:p w:rsidR="00F965ED" w:rsidRPr="00A82A66" w:rsidRDefault="00F965ED" w:rsidP="00826796">
            <w:pPr>
              <w:widowControl w:val="0"/>
              <w:autoSpaceDN w:val="0"/>
              <w:jc w:val="center"/>
              <w:rPr>
                <w:kern w:val="3"/>
                <w:shd w:val="clear" w:color="auto" w:fill="FFFFFF"/>
              </w:rPr>
            </w:pPr>
            <w:r w:rsidRPr="00A82A66">
              <w:rPr>
                <w:shd w:val="clear" w:color="auto" w:fill="FFFFFF"/>
              </w:rPr>
              <w:t>231,84</w:t>
            </w:r>
          </w:p>
        </w:tc>
        <w:tc>
          <w:tcPr>
            <w:tcW w:w="1842" w:type="dxa"/>
          </w:tcPr>
          <w:p w:rsidR="00F965ED" w:rsidRPr="00A82A66" w:rsidRDefault="00F965ED" w:rsidP="00826796">
            <w:pPr>
              <w:snapToGrid w:val="0"/>
              <w:jc w:val="center"/>
              <w:rPr>
                <w:kern w:val="3"/>
                <w:u w:val="single"/>
                <w:shd w:val="clear" w:color="auto" w:fill="FFFFFF"/>
              </w:rPr>
            </w:pPr>
            <w:r w:rsidRPr="00A82A66">
              <w:rPr>
                <w:u w:val="single"/>
                <w:shd w:val="clear" w:color="auto" w:fill="FFFFFF"/>
              </w:rPr>
              <w:t>-</w:t>
            </w:r>
          </w:p>
          <w:p w:rsidR="00F965ED" w:rsidRPr="00A82A66" w:rsidRDefault="00F965ED" w:rsidP="00826796">
            <w:pPr>
              <w:widowControl w:val="0"/>
              <w:autoSpaceDN w:val="0"/>
              <w:jc w:val="center"/>
              <w:rPr>
                <w:kern w:val="3"/>
                <w:shd w:val="clear" w:color="auto" w:fill="FFFFFF"/>
              </w:rPr>
            </w:pPr>
            <w:r w:rsidRPr="00A82A66">
              <w:rPr>
                <w:shd w:val="clear" w:color="auto" w:fill="FFFFFF"/>
              </w:rPr>
              <w:t>278,208</w:t>
            </w:r>
          </w:p>
        </w:tc>
      </w:tr>
      <w:tr w:rsidR="00F965ED" w:rsidRPr="00A82A66" w:rsidTr="00826796">
        <w:trPr>
          <w:cantSplit/>
          <w:trHeight w:val="360"/>
        </w:trPr>
        <w:tc>
          <w:tcPr>
            <w:tcW w:w="3119" w:type="dxa"/>
            <w:vAlign w:val="center"/>
          </w:tcPr>
          <w:p w:rsidR="00F965ED" w:rsidRPr="00A82A66" w:rsidRDefault="00F965ED" w:rsidP="00826796">
            <w:pPr>
              <w:snapToGrid w:val="0"/>
              <w:jc w:val="both"/>
              <w:rPr>
                <w:b/>
                <w:shd w:val="clear" w:color="auto" w:fill="FFFFFF"/>
              </w:rPr>
            </w:pPr>
            <w:r w:rsidRPr="00A82A66">
              <w:rPr>
                <w:b/>
                <w:shd w:val="clear" w:color="auto" w:fill="FFFFFF"/>
              </w:rPr>
              <w:t>Итого</w:t>
            </w:r>
          </w:p>
        </w:tc>
        <w:tc>
          <w:tcPr>
            <w:tcW w:w="1559" w:type="dxa"/>
            <w:vAlign w:val="center"/>
          </w:tcPr>
          <w:p w:rsidR="00F965ED" w:rsidRPr="00A82A66" w:rsidRDefault="00F965ED" w:rsidP="00826796">
            <w:pPr>
              <w:snapToGrid w:val="0"/>
              <w:jc w:val="center"/>
              <w:rPr>
                <w:shd w:val="clear" w:color="auto" w:fill="FFFFFF"/>
              </w:rPr>
            </w:pPr>
          </w:p>
        </w:tc>
        <w:tc>
          <w:tcPr>
            <w:tcW w:w="1701" w:type="dxa"/>
            <w:vAlign w:val="center"/>
          </w:tcPr>
          <w:p w:rsidR="00F965ED" w:rsidRPr="00A82A66" w:rsidRDefault="00F965ED" w:rsidP="00826796">
            <w:pPr>
              <w:snapToGrid w:val="0"/>
              <w:jc w:val="center"/>
              <w:rPr>
                <w:shd w:val="clear" w:color="auto" w:fill="FFFFFF"/>
              </w:rPr>
            </w:pPr>
          </w:p>
        </w:tc>
        <w:tc>
          <w:tcPr>
            <w:tcW w:w="1560" w:type="dxa"/>
            <w:vAlign w:val="center"/>
          </w:tcPr>
          <w:p w:rsidR="00F965ED" w:rsidRPr="00A82A66" w:rsidRDefault="00F965ED" w:rsidP="00826796">
            <w:pPr>
              <w:snapToGrid w:val="0"/>
              <w:jc w:val="center"/>
              <w:rPr>
                <w:b/>
                <w:shd w:val="clear" w:color="auto" w:fill="FFFFFF"/>
              </w:rPr>
            </w:pPr>
            <w:r w:rsidRPr="00A82A66">
              <w:rPr>
                <w:b/>
                <w:shd w:val="clear" w:color="auto" w:fill="FFFFFF"/>
              </w:rPr>
              <w:t>231,84</w:t>
            </w:r>
          </w:p>
        </w:tc>
        <w:tc>
          <w:tcPr>
            <w:tcW w:w="1842" w:type="dxa"/>
            <w:vAlign w:val="center"/>
          </w:tcPr>
          <w:p w:rsidR="00F965ED" w:rsidRPr="00A82A66" w:rsidRDefault="00F965ED" w:rsidP="00826796">
            <w:pPr>
              <w:snapToGrid w:val="0"/>
              <w:jc w:val="center"/>
              <w:rPr>
                <w:b/>
                <w:shd w:val="clear" w:color="auto" w:fill="FFFFFF"/>
              </w:rPr>
            </w:pPr>
            <w:r w:rsidRPr="00A82A66">
              <w:rPr>
                <w:b/>
                <w:shd w:val="clear" w:color="auto" w:fill="FFFFFF"/>
              </w:rPr>
              <w:t>278,208</w:t>
            </w:r>
          </w:p>
        </w:tc>
      </w:tr>
    </w:tbl>
    <w:p w:rsidR="00F965ED" w:rsidRPr="00A82A66" w:rsidRDefault="00F965ED" w:rsidP="00F965ED">
      <w:pPr>
        <w:ind w:firstLine="567"/>
        <w:jc w:val="both"/>
        <w:rPr>
          <w:highlight w:val="yellow"/>
          <w:shd w:val="clear" w:color="auto" w:fill="FFFFFF"/>
        </w:rPr>
      </w:pPr>
    </w:p>
    <w:p w:rsidR="00F965ED" w:rsidRPr="00A82A66" w:rsidRDefault="00F965ED" w:rsidP="00F965ED">
      <w:pPr>
        <w:keepNext/>
        <w:keepLines/>
        <w:widowControl w:val="0"/>
        <w:ind w:firstLine="567"/>
        <w:jc w:val="both"/>
        <w:rPr>
          <w:rFonts w:eastAsia="Lucida Sans Unicode"/>
          <w:b/>
          <w:kern w:val="1"/>
          <w:shd w:val="clear" w:color="auto" w:fill="FFFFFF"/>
        </w:rPr>
      </w:pPr>
      <w:r w:rsidRPr="00A82A66">
        <w:rPr>
          <w:rFonts w:eastAsia="Lucida Sans Unicode"/>
          <w:b/>
          <w:kern w:val="1"/>
          <w:shd w:val="clear" w:color="auto" w:fill="FFFFFF"/>
        </w:rPr>
        <w:t>Суммарные расходы хозяйственно-бытовых стоков. Расчетный срок.</w:t>
      </w:r>
    </w:p>
    <w:tbl>
      <w:tblPr>
        <w:tblW w:w="9861" w:type="dxa"/>
        <w:tblInd w:w="-34" w:type="dxa"/>
        <w:tblLayout w:type="fixed"/>
        <w:tblLook w:val="0000"/>
      </w:tblPr>
      <w:tblGrid>
        <w:gridCol w:w="4111"/>
        <w:gridCol w:w="2694"/>
        <w:gridCol w:w="3056"/>
      </w:tblGrid>
      <w:tr w:rsidR="00F965ED" w:rsidRPr="00A82A66" w:rsidTr="00826796">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cPr>
          <w:p w:rsidR="00F965ED" w:rsidRPr="00A82A66" w:rsidRDefault="00F965ED" w:rsidP="00826796">
            <w:pPr>
              <w:jc w:val="both"/>
              <w:rPr>
                <w:b/>
              </w:rPr>
            </w:pPr>
          </w:p>
          <w:p w:rsidR="00F965ED" w:rsidRPr="00A82A66" w:rsidRDefault="00F965ED" w:rsidP="00826796">
            <w:pPr>
              <w:jc w:val="both"/>
              <w:rPr>
                <w:b/>
              </w:rPr>
            </w:pPr>
            <w:r w:rsidRPr="00A82A66">
              <w:rPr>
                <w:b/>
              </w:rPr>
              <w:lastRenderedPageBreak/>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jc w:val="center"/>
              <w:rPr>
                <w:b/>
              </w:rPr>
            </w:pPr>
            <w:r w:rsidRPr="00A82A66">
              <w:rPr>
                <w:b/>
              </w:rPr>
              <w:lastRenderedPageBreak/>
              <w:t>Расчетный срок</w:t>
            </w:r>
          </w:p>
        </w:tc>
      </w:tr>
      <w:tr w:rsidR="00F965ED" w:rsidRPr="00A82A66" w:rsidTr="00826796">
        <w:trPr>
          <w:cantSplit/>
        </w:trPr>
        <w:tc>
          <w:tcPr>
            <w:tcW w:w="4111" w:type="dxa"/>
            <w:vMerge/>
            <w:tcBorders>
              <w:top w:val="single" w:sz="4" w:space="0" w:color="000000"/>
              <w:left w:val="single" w:sz="4" w:space="0" w:color="000000"/>
              <w:bottom w:val="single" w:sz="4" w:space="0" w:color="000000"/>
            </w:tcBorders>
            <w:shd w:val="clear" w:color="auto" w:fill="D9D9D9"/>
          </w:tcPr>
          <w:p w:rsidR="00F965ED" w:rsidRPr="00A82A66" w:rsidRDefault="00F965ED" w:rsidP="00826796">
            <w:pPr>
              <w:jc w:val="both"/>
              <w:rPr>
                <w:b/>
                <w:highlight w:val="yellow"/>
              </w:rPr>
            </w:pPr>
          </w:p>
        </w:tc>
        <w:tc>
          <w:tcPr>
            <w:tcW w:w="2694" w:type="dxa"/>
            <w:tcBorders>
              <w:left w:val="single" w:sz="4" w:space="0" w:color="000000"/>
              <w:bottom w:val="single" w:sz="4" w:space="0" w:color="000000"/>
            </w:tcBorders>
            <w:shd w:val="clear" w:color="auto" w:fill="D9D9D9"/>
          </w:tcPr>
          <w:p w:rsidR="00F965ED" w:rsidRPr="00A82A66" w:rsidRDefault="00F965ED" w:rsidP="00826796">
            <w:pPr>
              <w:jc w:val="both"/>
              <w:rPr>
                <w:b/>
              </w:rPr>
            </w:pPr>
            <w:r w:rsidRPr="00A82A66">
              <w:rPr>
                <w:b/>
              </w:rPr>
              <w:t>Среднесут. расход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c>
          <w:tcPr>
            <w:tcW w:w="3056" w:type="dxa"/>
            <w:tcBorders>
              <w:left w:val="single" w:sz="4" w:space="0" w:color="000000"/>
              <w:bottom w:val="single" w:sz="4" w:space="0" w:color="000000"/>
              <w:right w:val="single" w:sz="4" w:space="0" w:color="000000"/>
            </w:tcBorders>
            <w:shd w:val="clear" w:color="auto" w:fill="D9D9D9"/>
          </w:tcPr>
          <w:p w:rsidR="00F965ED" w:rsidRPr="00A82A66" w:rsidRDefault="00F965ED" w:rsidP="00826796">
            <w:pPr>
              <w:jc w:val="both"/>
              <w:rPr>
                <w:b/>
              </w:rPr>
            </w:pPr>
            <w:r w:rsidRPr="00A82A66">
              <w:rPr>
                <w:b/>
              </w:rPr>
              <w:t>Maксимальныйсут.расход воды</w:t>
            </w:r>
          </w:p>
          <w:p w:rsidR="00F965ED" w:rsidRPr="00A82A66" w:rsidRDefault="00F965ED" w:rsidP="00826796">
            <w:pPr>
              <w:jc w:val="both"/>
              <w:rPr>
                <w:b/>
              </w:rPr>
            </w:pPr>
            <w:r w:rsidRPr="00A82A66">
              <w:rPr>
                <w:b/>
              </w:rPr>
              <w:t>м</w:t>
            </w:r>
            <w:r w:rsidRPr="00A82A66">
              <w:rPr>
                <w:b/>
                <w:vertAlign w:val="superscript"/>
              </w:rPr>
              <w:t>3</w:t>
            </w:r>
            <w:r w:rsidRPr="00A82A66">
              <w:rPr>
                <w:b/>
              </w:rPr>
              <w:t>/сут.</w:t>
            </w:r>
          </w:p>
        </w:tc>
      </w:tr>
      <w:tr w:rsidR="00F965ED" w:rsidRPr="00A82A66" w:rsidTr="00826796">
        <w:tc>
          <w:tcPr>
            <w:tcW w:w="4111" w:type="dxa"/>
            <w:tcBorders>
              <w:left w:val="single" w:sz="4" w:space="0" w:color="000000"/>
              <w:bottom w:val="single" w:sz="4" w:space="0" w:color="000000"/>
            </w:tcBorders>
          </w:tcPr>
          <w:p w:rsidR="00F965ED" w:rsidRPr="00A82A66" w:rsidRDefault="00F965ED" w:rsidP="00826796">
            <w:pPr>
              <w:snapToGrid w:val="0"/>
              <w:jc w:val="both"/>
              <w:rPr>
                <w:shd w:val="clear" w:color="auto" w:fill="FFFFFF"/>
              </w:rPr>
            </w:pPr>
            <w:r w:rsidRPr="00A82A66">
              <w:rPr>
                <w:rFonts w:eastAsia="Arial"/>
                <w:b/>
                <w:i/>
                <w:shd w:val="clear" w:color="auto" w:fill="FFFFFF"/>
              </w:rPr>
              <w:lastRenderedPageBreak/>
              <w:t>Великоархангельское СП</w:t>
            </w:r>
            <w:r w:rsidRPr="00A82A66">
              <w:rPr>
                <w:b/>
                <w:bCs/>
                <w:i/>
                <w:iCs/>
                <w:shd w:val="clear" w:color="auto" w:fill="FFFFFF"/>
              </w:rPr>
              <w:t>,</w:t>
            </w:r>
          </w:p>
          <w:p w:rsidR="00F965ED" w:rsidRPr="00A82A66" w:rsidRDefault="00F965ED" w:rsidP="00826796">
            <w:pPr>
              <w:snapToGrid w:val="0"/>
              <w:jc w:val="both"/>
              <w:rPr>
                <w:highlight w:val="yellow"/>
                <w:shd w:val="clear" w:color="auto" w:fill="FFFFFF"/>
              </w:rPr>
            </w:pPr>
            <w:r w:rsidRPr="00A82A66">
              <w:rPr>
                <w:shd w:val="clear" w:color="auto" w:fill="FFFFFF"/>
              </w:rPr>
              <w:t>население (1,01 тыс. чел.)</w:t>
            </w:r>
          </w:p>
        </w:tc>
        <w:tc>
          <w:tcPr>
            <w:tcW w:w="2694" w:type="dxa"/>
            <w:tcBorders>
              <w:left w:val="single" w:sz="4" w:space="0" w:color="000000"/>
              <w:bottom w:val="single" w:sz="4" w:space="0" w:color="000000"/>
            </w:tcBorders>
            <w:vAlign w:val="center"/>
          </w:tcPr>
          <w:p w:rsidR="00F965ED" w:rsidRPr="00A82A66" w:rsidRDefault="00F965ED" w:rsidP="00826796">
            <w:pPr>
              <w:keepLines/>
              <w:widowControl w:val="0"/>
              <w:snapToGrid w:val="0"/>
              <w:ind w:firstLine="34"/>
              <w:jc w:val="center"/>
              <w:rPr>
                <w:rFonts w:eastAsia="Lucida Sans Unicode"/>
                <w:kern w:val="1"/>
                <w:shd w:val="clear" w:color="auto" w:fill="FFFFFF"/>
              </w:rPr>
            </w:pPr>
            <w:r w:rsidRPr="00A82A66">
              <w:rPr>
                <w:rFonts w:eastAsia="Lucida Sans Unicode"/>
                <w:kern w:val="1"/>
                <w:shd w:val="clear" w:color="auto" w:fill="FFFFFF"/>
              </w:rPr>
              <w:t>232,30</w:t>
            </w:r>
          </w:p>
        </w:tc>
        <w:tc>
          <w:tcPr>
            <w:tcW w:w="3056" w:type="dxa"/>
            <w:tcBorders>
              <w:left w:val="single" w:sz="4" w:space="0" w:color="000000"/>
              <w:bottom w:val="single" w:sz="4" w:space="0" w:color="000000"/>
              <w:right w:val="single" w:sz="4" w:space="0" w:color="000000"/>
            </w:tcBorders>
            <w:vAlign w:val="center"/>
          </w:tcPr>
          <w:p w:rsidR="00F965ED" w:rsidRPr="00A82A66" w:rsidRDefault="00F965ED" w:rsidP="00826796">
            <w:pPr>
              <w:keepLines/>
              <w:widowControl w:val="0"/>
              <w:snapToGrid w:val="0"/>
              <w:ind w:firstLine="34"/>
              <w:jc w:val="center"/>
              <w:rPr>
                <w:rFonts w:eastAsia="Lucida Sans Unicode"/>
                <w:kern w:val="1"/>
                <w:shd w:val="clear" w:color="auto" w:fill="FFFFFF"/>
              </w:rPr>
            </w:pPr>
            <w:r w:rsidRPr="00A82A66">
              <w:rPr>
                <w:rFonts w:eastAsia="Lucida Sans Unicode"/>
                <w:kern w:val="1"/>
                <w:shd w:val="clear" w:color="auto" w:fill="FFFFFF"/>
              </w:rPr>
              <w:t>278,76</w:t>
            </w:r>
          </w:p>
        </w:tc>
      </w:tr>
      <w:tr w:rsidR="00F965ED" w:rsidRPr="00A82A66" w:rsidTr="00826796">
        <w:tc>
          <w:tcPr>
            <w:tcW w:w="4111" w:type="dxa"/>
            <w:tcBorders>
              <w:left w:val="single" w:sz="4" w:space="0" w:color="000000"/>
              <w:bottom w:val="single" w:sz="4" w:space="0" w:color="000000"/>
            </w:tcBorders>
          </w:tcPr>
          <w:p w:rsidR="00F965ED" w:rsidRPr="00A82A66" w:rsidRDefault="00F965ED" w:rsidP="00826796">
            <w:pPr>
              <w:keepLines/>
              <w:widowControl w:val="0"/>
              <w:snapToGrid w:val="0"/>
              <w:jc w:val="both"/>
              <w:rPr>
                <w:rFonts w:eastAsia="Lucida Sans Unicode"/>
                <w:kern w:val="1"/>
                <w:shd w:val="clear" w:color="auto" w:fill="FFFFFF"/>
              </w:rPr>
            </w:pPr>
            <w:r w:rsidRPr="00A82A66">
              <w:rPr>
                <w:rFonts w:eastAsia="Lucida Sans Unicode"/>
                <w:kern w:val="1"/>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F965ED" w:rsidRPr="00A82A66" w:rsidRDefault="00F965ED" w:rsidP="00826796">
            <w:pPr>
              <w:keepLines/>
              <w:widowControl w:val="0"/>
              <w:snapToGrid w:val="0"/>
              <w:ind w:firstLine="34"/>
              <w:jc w:val="center"/>
              <w:rPr>
                <w:rFonts w:eastAsia="Lucida Sans Unicode"/>
                <w:kern w:val="1"/>
                <w:shd w:val="clear" w:color="auto" w:fill="FFFFFF"/>
              </w:rPr>
            </w:pPr>
            <w:r w:rsidRPr="00A82A66">
              <w:rPr>
                <w:rFonts w:eastAsia="Lucida Sans Unicode"/>
                <w:kern w:val="1"/>
                <w:shd w:val="clear" w:color="auto" w:fill="FFFFFF"/>
              </w:rPr>
              <w:t>23,23</w:t>
            </w:r>
          </w:p>
        </w:tc>
        <w:tc>
          <w:tcPr>
            <w:tcW w:w="3056" w:type="dxa"/>
            <w:tcBorders>
              <w:left w:val="single" w:sz="4" w:space="0" w:color="000000"/>
              <w:bottom w:val="single" w:sz="4" w:space="0" w:color="000000"/>
              <w:right w:val="single" w:sz="4" w:space="0" w:color="000000"/>
            </w:tcBorders>
            <w:vAlign w:val="center"/>
          </w:tcPr>
          <w:p w:rsidR="00F965ED" w:rsidRPr="00A82A66" w:rsidRDefault="00F965ED" w:rsidP="00826796">
            <w:pPr>
              <w:keepLines/>
              <w:widowControl w:val="0"/>
              <w:snapToGrid w:val="0"/>
              <w:ind w:firstLine="34"/>
              <w:jc w:val="center"/>
              <w:rPr>
                <w:rFonts w:eastAsia="Lucida Sans Unicode"/>
                <w:kern w:val="1"/>
                <w:shd w:val="clear" w:color="auto" w:fill="FFFFFF"/>
              </w:rPr>
            </w:pPr>
            <w:r w:rsidRPr="00A82A66">
              <w:rPr>
                <w:rFonts w:eastAsia="Lucida Sans Unicode"/>
                <w:kern w:val="1"/>
                <w:shd w:val="clear" w:color="auto" w:fill="FFFFFF"/>
              </w:rPr>
              <w:t>27,876</w:t>
            </w:r>
          </w:p>
        </w:tc>
      </w:tr>
      <w:tr w:rsidR="00F965ED" w:rsidRPr="00A82A66" w:rsidTr="00826796">
        <w:tc>
          <w:tcPr>
            <w:tcW w:w="4111" w:type="dxa"/>
            <w:tcBorders>
              <w:left w:val="single" w:sz="4" w:space="0" w:color="000000"/>
              <w:bottom w:val="single" w:sz="4" w:space="0" w:color="000000"/>
            </w:tcBorders>
          </w:tcPr>
          <w:p w:rsidR="00F965ED" w:rsidRPr="00A82A66" w:rsidRDefault="00F965ED" w:rsidP="00826796">
            <w:pPr>
              <w:keepLines/>
              <w:widowControl w:val="0"/>
              <w:snapToGrid w:val="0"/>
              <w:jc w:val="both"/>
              <w:rPr>
                <w:rFonts w:eastAsia="Lucida Sans Unicode"/>
                <w:kern w:val="1"/>
                <w:shd w:val="clear" w:color="auto" w:fill="FFFFFF"/>
              </w:rPr>
            </w:pPr>
            <w:r w:rsidRPr="00A82A66">
              <w:rPr>
                <w:rFonts w:eastAsia="Lucida Sans Unicode"/>
                <w:kern w:val="1"/>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F965ED" w:rsidRPr="00A82A66" w:rsidRDefault="00F965ED" w:rsidP="00826796">
            <w:pPr>
              <w:keepLines/>
              <w:widowControl w:val="0"/>
              <w:snapToGrid w:val="0"/>
              <w:ind w:firstLine="34"/>
              <w:jc w:val="center"/>
              <w:rPr>
                <w:rFonts w:eastAsia="Lucida Sans Unicode"/>
                <w:kern w:val="1"/>
                <w:shd w:val="clear" w:color="auto" w:fill="FFFFFF"/>
              </w:rPr>
            </w:pPr>
            <w:r w:rsidRPr="00A82A66">
              <w:rPr>
                <w:rFonts w:eastAsia="Lucida Sans Unicode"/>
                <w:kern w:val="1"/>
                <w:shd w:val="clear" w:color="auto" w:fill="FFFFFF"/>
              </w:rPr>
              <w:t>отсутствуют</w:t>
            </w:r>
          </w:p>
        </w:tc>
        <w:tc>
          <w:tcPr>
            <w:tcW w:w="3056" w:type="dxa"/>
            <w:tcBorders>
              <w:left w:val="single" w:sz="4" w:space="0" w:color="000000"/>
              <w:bottom w:val="single" w:sz="4" w:space="0" w:color="000000"/>
              <w:right w:val="single" w:sz="4" w:space="0" w:color="000000"/>
            </w:tcBorders>
            <w:vAlign w:val="center"/>
          </w:tcPr>
          <w:p w:rsidR="00F965ED" w:rsidRPr="00A82A66" w:rsidRDefault="00F965ED" w:rsidP="00826796">
            <w:pPr>
              <w:keepLines/>
              <w:widowControl w:val="0"/>
              <w:snapToGrid w:val="0"/>
              <w:ind w:firstLine="34"/>
              <w:jc w:val="center"/>
              <w:rPr>
                <w:rFonts w:eastAsia="Lucida Sans Unicode"/>
                <w:bCs/>
                <w:kern w:val="1"/>
                <w:shd w:val="clear" w:color="auto" w:fill="FFFFFF"/>
              </w:rPr>
            </w:pPr>
            <w:r w:rsidRPr="00A82A66">
              <w:rPr>
                <w:rFonts w:eastAsia="Lucida Sans Unicode"/>
                <w:kern w:val="1"/>
                <w:shd w:val="clear" w:color="auto" w:fill="FFFFFF"/>
              </w:rPr>
              <w:t>отсутствуют</w:t>
            </w:r>
          </w:p>
        </w:tc>
      </w:tr>
      <w:tr w:rsidR="00F965ED" w:rsidRPr="00A82A66" w:rsidTr="00826796">
        <w:trPr>
          <w:trHeight w:val="358"/>
        </w:trPr>
        <w:tc>
          <w:tcPr>
            <w:tcW w:w="4111" w:type="dxa"/>
            <w:tcBorders>
              <w:left w:val="single" w:sz="4" w:space="0" w:color="000000"/>
              <w:bottom w:val="single" w:sz="4" w:space="0" w:color="000000"/>
            </w:tcBorders>
          </w:tcPr>
          <w:p w:rsidR="00F965ED" w:rsidRPr="00A82A66" w:rsidRDefault="00F965ED" w:rsidP="00826796">
            <w:pPr>
              <w:keepLines/>
              <w:widowControl w:val="0"/>
              <w:snapToGrid w:val="0"/>
              <w:jc w:val="both"/>
              <w:rPr>
                <w:rFonts w:eastAsia="Lucida Sans Unicode"/>
                <w:b/>
                <w:kern w:val="1"/>
                <w:shd w:val="clear" w:color="auto" w:fill="FFFFFF"/>
                <w:lang w:val="en-US"/>
              </w:rPr>
            </w:pPr>
            <w:r w:rsidRPr="00A82A66">
              <w:rPr>
                <w:rFonts w:eastAsia="Lucida Sans Unicode"/>
                <w:b/>
                <w:kern w:val="1"/>
                <w:shd w:val="clear" w:color="auto" w:fill="FFFFFF"/>
                <w:lang w:val="en-US"/>
              </w:rPr>
              <w:t>Итого</w:t>
            </w:r>
          </w:p>
        </w:tc>
        <w:tc>
          <w:tcPr>
            <w:tcW w:w="2694" w:type="dxa"/>
            <w:tcBorders>
              <w:left w:val="single" w:sz="4" w:space="0" w:color="000000"/>
              <w:bottom w:val="single" w:sz="4" w:space="0" w:color="000000"/>
            </w:tcBorders>
            <w:vAlign w:val="center"/>
          </w:tcPr>
          <w:p w:rsidR="00F965ED" w:rsidRPr="00A82A66" w:rsidRDefault="00F965ED" w:rsidP="00826796">
            <w:pPr>
              <w:keepLines/>
              <w:widowControl w:val="0"/>
              <w:snapToGrid w:val="0"/>
              <w:ind w:firstLine="34"/>
              <w:jc w:val="center"/>
              <w:rPr>
                <w:rFonts w:eastAsia="Lucida Sans Unicode"/>
                <w:b/>
                <w:kern w:val="1"/>
                <w:shd w:val="clear" w:color="auto" w:fill="FFFFFF"/>
              </w:rPr>
            </w:pPr>
            <w:r w:rsidRPr="00A82A66">
              <w:rPr>
                <w:rFonts w:eastAsia="Lucida Sans Unicode"/>
                <w:b/>
                <w:kern w:val="1"/>
                <w:shd w:val="clear" w:color="auto" w:fill="FFFFFF"/>
              </w:rPr>
              <w:t>255,53</w:t>
            </w:r>
          </w:p>
        </w:tc>
        <w:tc>
          <w:tcPr>
            <w:tcW w:w="3056" w:type="dxa"/>
            <w:tcBorders>
              <w:left w:val="single" w:sz="4" w:space="0" w:color="000000"/>
              <w:bottom w:val="single" w:sz="4" w:space="0" w:color="000000"/>
              <w:right w:val="single" w:sz="4" w:space="0" w:color="000000"/>
            </w:tcBorders>
            <w:vAlign w:val="center"/>
          </w:tcPr>
          <w:p w:rsidR="00F965ED" w:rsidRPr="00A82A66" w:rsidRDefault="00F965ED" w:rsidP="00826796">
            <w:pPr>
              <w:keepLines/>
              <w:widowControl w:val="0"/>
              <w:snapToGrid w:val="0"/>
              <w:ind w:firstLine="34"/>
              <w:jc w:val="center"/>
              <w:rPr>
                <w:rFonts w:eastAsia="Lucida Sans Unicode"/>
                <w:b/>
                <w:bCs/>
                <w:kern w:val="1"/>
                <w:shd w:val="clear" w:color="auto" w:fill="FFFFFF"/>
              </w:rPr>
            </w:pPr>
            <w:r w:rsidRPr="00A82A66">
              <w:rPr>
                <w:rFonts w:eastAsia="Lucida Sans Unicode"/>
                <w:b/>
                <w:bCs/>
                <w:kern w:val="1"/>
                <w:shd w:val="clear" w:color="auto" w:fill="FFFFFF"/>
              </w:rPr>
              <w:t>306,636</w:t>
            </w:r>
          </w:p>
        </w:tc>
      </w:tr>
    </w:tbl>
    <w:p w:rsidR="00F965ED" w:rsidRPr="00A82A66" w:rsidRDefault="00F965ED" w:rsidP="00F965ED">
      <w:pPr>
        <w:ind w:firstLine="567"/>
        <w:jc w:val="both"/>
        <w:rPr>
          <w:highlight w:val="yellow"/>
          <w:shd w:val="clear" w:color="auto" w:fill="FFFFFF"/>
        </w:rPr>
      </w:pPr>
    </w:p>
    <w:p w:rsidR="00F965ED" w:rsidRPr="00A82A66" w:rsidRDefault="00F965ED" w:rsidP="00F965ED">
      <w:pPr>
        <w:ind w:firstLine="567"/>
        <w:jc w:val="both"/>
        <w:rPr>
          <w:shd w:val="clear" w:color="auto" w:fill="FFFFFF"/>
        </w:rPr>
      </w:pPr>
      <w:r w:rsidRPr="00A82A66">
        <w:rPr>
          <w:shd w:val="clear" w:color="auto" w:fill="FFFFFF"/>
        </w:rPr>
        <w:t xml:space="preserve">Расходы стоков от инвестиционных объектов необходимо прорабатывать по мере реализации целевых программ. </w:t>
      </w:r>
    </w:p>
    <w:p w:rsidR="00F965ED" w:rsidRPr="00A82A66" w:rsidRDefault="00F965ED" w:rsidP="00F965ED">
      <w:pPr>
        <w:ind w:firstLine="567"/>
        <w:jc w:val="both"/>
        <w:rPr>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Схема канализации</w:t>
      </w:r>
    </w:p>
    <w:p w:rsidR="00F965ED" w:rsidRPr="00A82A66" w:rsidRDefault="00F965ED" w:rsidP="00F965ED">
      <w:pPr>
        <w:ind w:firstLine="567"/>
        <w:jc w:val="both"/>
        <w:rPr>
          <w:shd w:val="clear" w:color="auto" w:fill="FFFFFF"/>
        </w:rPr>
      </w:pPr>
      <w:r w:rsidRPr="00A82A66">
        <w:rPr>
          <w:shd w:val="clear" w:color="auto" w:fill="FFFFFF"/>
        </w:rPr>
        <w:t xml:space="preserve">В настоящее время в Великоархангельском сельском поселении существуют следующие проблемы в области канализации: </w:t>
      </w:r>
    </w:p>
    <w:p w:rsidR="00F965ED" w:rsidRPr="00A82A66" w:rsidRDefault="00F965ED" w:rsidP="00F965ED">
      <w:pPr>
        <w:ind w:firstLine="567"/>
        <w:jc w:val="both"/>
        <w:rPr>
          <w:shd w:val="clear" w:color="auto" w:fill="FFFFFF"/>
        </w:rPr>
      </w:pPr>
      <w:r w:rsidRPr="00A82A66">
        <w:rPr>
          <w:shd w:val="clear" w:color="auto" w:fill="FFFFFF"/>
        </w:rPr>
        <w:t>1. Отсутствие централизованной канализационной системы;</w:t>
      </w:r>
    </w:p>
    <w:p w:rsidR="00F965ED" w:rsidRPr="00A82A66" w:rsidRDefault="00F965ED" w:rsidP="00F965ED">
      <w:pPr>
        <w:ind w:firstLine="567"/>
        <w:jc w:val="both"/>
        <w:rPr>
          <w:shd w:val="clear" w:color="auto" w:fill="FFFFFF"/>
        </w:rPr>
      </w:pPr>
      <w:r w:rsidRPr="00A82A66">
        <w:rPr>
          <w:shd w:val="clear" w:color="auto" w:fill="FFFFFF"/>
        </w:rPr>
        <w:t xml:space="preserve">2. Отсутствие канализационных очистных сооружений. </w:t>
      </w:r>
    </w:p>
    <w:p w:rsidR="00F965ED" w:rsidRPr="00A82A66" w:rsidRDefault="00F965ED" w:rsidP="00F965ED">
      <w:pPr>
        <w:ind w:firstLine="567"/>
        <w:jc w:val="both"/>
        <w:rPr>
          <w:shd w:val="clear" w:color="auto" w:fill="FFFFFF"/>
        </w:rPr>
      </w:pPr>
      <w:r w:rsidRPr="00A82A66">
        <w:rPr>
          <w:shd w:val="clear" w:color="auto" w:fill="FFFFFF"/>
        </w:rPr>
        <w:t xml:space="preserve">Население пользуется надворными туалетами с выгребными ямами, с последующим выбросом стоков на рельеф.  </w:t>
      </w:r>
    </w:p>
    <w:p w:rsidR="00F965ED" w:rsidRPr="00A82A66" w:rsidRDefault="00F965ED" w:rsidP="00F965ED">
      <w:pPr>
        <w:ind w:firstLine="567"/>
        <w:jc w:val="both"/>
        <w:rPr>
          <w:b/>
          <w:bCs/>
          <w:u w:val="single"/>
          <w:shd w:val="clear" w:color="auto" w:fill="FFFFFF"/>
        </w:rPr>
      </w:pPr>
      <w:r w:rsidRPr="00A82A66">
        <w:rPr>
          <w:shd w:val="clear" w:color="auto" w:fill="FFFFFF"/>
        </w:rPr>
        <w:t>Ливневая канализация в поселении отсутствует, дождевые и талые стоки отводятся по рельефу.</w:t>
      </w:r>
    </w:p>
    <w:p w:rsidR="00F965ED" w:rsidRPr="00A82A66" w:rsidRDefault="00F965ED" w:rsidP="00F965ED">
      <w:pPr>
        <w:ind w:firstLine="567"/>
        <w:jc w:val="both"/>
        <w:rPr>
          <w:shd w:val="clear" w:color="auto" w:fill="FFFFFF"/>
        </w:rPr>
      </w:pPr>
      <w:r w:rsidRPr="00A82A66">
        <w:rPr>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F965ED" w:rsidRPr="00A82A66" w:rsidRDefault="00F965ED" w:rsidP="00F965ED">
      <w:pPr>
        <w:ind w:firstLine="567"/>
        <w:jc w:val="both"/>
        <w:rPr>
          <w:b/>
          <w:bCs/>
          <w:u w:val="single"/>
          <w:shd w:val="clear" w:color="auto" w:fill="FFFFFF"/>
        </w:rPr>
      </w:pPr>
    </w:p>
    <w:p w:rsidR="00F965ED" w:rsidRPr="00A82A66" w:rsidRDefault="00F965ED" w:rsidP="00F965ED">
      <w:pPr>
        <w:ind w:firstLine="567"/>
        <w:jc w:val="both"/>
        <w:rPr>
          <w:u w:val="single"/>
          <w:shd w:val="clear" w:color="auto" w:fill="FFFFFF"/>
        </w:rPr>
      </w:pPr>
      <w:r w:rsidRPr="00A82A66">
        <w:rPr>
          <w:b/>
          <w:bCs/>
          <w:u w:val="single"/>
          <w:shd w:val="clear" w:color="auto" w:fill="FFFFFF"/>
        </w:rPr>
        <w:t>Проектные предложения</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Исходя из изложенного, в плане водоотведения необходимо предусмотреть:</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 xml:space="preserve">1. Проектирование и строительство системы канализации и сооружений по очистке бытового стока; </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3. Канализование существующего неканализованного жилого фонда через проектируемые самотечные коллекторы;</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 металлических труб в изоляции, железобетонных либо пластмассовых труб с учетом новых технологий.</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F965ED" w:rsidRPr="00A82A66" w:rsidRDefault="00F965ED" w:rsidP="00F965ED">
      <w:pPr>
        <w:autoSpaceDE w:val="0"/>
        <w:ind w:firstLine="567"/>
        <w:jc w:val="both"/>
        <w:rPr>
          <w:rFonts w:eastAsia="Arial"/>
          <w:shd w:val="clear" w:color="auto" w:fill="FFFFFF"/>
        </w:rPr>
      </w:pPr>
    </w:p>
    <w:p w:rsidR="00F965ED" w:rsidRPr="00A82A66" w:rsidRDefault="00F965ED" w:rsidP="00F965ED">
      <w:pPr>
        <w:ind w:firstLine="567"/>
        <w:jc w:val="both"/>
        <w:rPr>
          <w:b/>
          <w:u w:val="single"/>
        </w:rPr>
      </w:pPr>
      <w:r w:rsidRPr="00A82A66">
        <w:rPr>
          <w:b/>
          <w:u w:val="single"/>
        </w:rPr>
        <w:t xml:space="preserve">Газоснабжение </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lastRenderedPageBreak/>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F965ED" w:rsidRPr="00A82A66" w:rsidRDefault="00F965ED" w:rsidP="00F965ED">
      <w:pPr>
        <w:autoSpaceDE w:val="0"/>
        <w:ind w:firstLine="567"/>
        <w:jc w:val="both"/>
        <w:rPr>
          <w:shd w:val="clear" w:color="auto" w:fill="FFFFFF"/>
        </w:rPr>
      </w:pPr>
      <w:r w:rsidRPr="00A82A66">
        <w:rPr>
          <w:rFonts w:eastAsia="Arial"/>
          <w:shd w:val="clear" w:color="auto" w:fill="FFFFFF"/>
        </w:rPr>
        <w:t xml:space="preserve">Обеспечение газом промышленных предприятий </w:t>
      </w:r>
      <w:r w:rsidRPr="00A82A66">
        <w:rPr>
          <w:shd w:val="clear" w:color="auto" w:fill="FFFFFF"/>
        </w:rPr>
        <w:t>в данном разделе не рассматривается в связи с отсутствием данных.</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ниже.</w:t>
      </w:r>
    </w:p>
    <w:p w:rsidR="00F965ED" w:rsidRPr="00A82A66" w:rsidRDefault="00F965ED" w:rsidP="00F965ED">
      <w:pPr>
        <w:autoSpaceDE w:val="0"/>
        <w:ind w:firstLine="567"/>
        <w:jc w:val="both"/>
        <w:rPr>
          <w:rFonts w:eastAsia="Arial"/>
          <w:shd w:val="clear" w:color="auto" w:fill="FFFFFF"/>
        </w:rPr>
      </w:pPr>
    </w:p>
    <w:tbl>
      <w:tblPr>
        <w:tblW w:w="9498"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3119"/>
        <w:gridCol w:w="1984"/>
        <w:gridCol w:w="1843"/>
        <w:gridCol w:w="216"/>
        <w:gridCol w:w="1769"/>
      </w:tblGrid>
      <w:tr w:rsidR="00F965ED" w:rsidRPr="00A82A66" w:rsidTr="00826796">
        <w:trPr>
          <w:jc w:val="center"/>
        </w:trPr>
        <w:tc>
          <w:tcPr>
            <w:tcW w:w="567" w:type="dxa"/>
            <w:shd w:val="clear" w:color="auto" w:fill="D9D9D9"/>
          </w:tcPr>
          <w:p w:rsidR="00F965ED" w:rsidRPr="00A82A66" w:rsidRDefault="00F965ED" w:rsidP="00826796">
            <w:pPr>
              <w:ind w:right="-55"/>
              <w:jc w:val="center"/>
              <w:rPr>
                <w:b/>
              </w:rPr>
            </w:pPr>
            <w:r w:rsidRPr="00A82A66">
              <w:rPr>
                <w:b/>
              </w:rPr>
              <w:t>№ п/п</w:t>
            </w:r>
          </w:p>
        </w:tc>
        <w:tc>
          <w:tcPr>
            <w:tcW w:w="3119" w:type="dxa"/>
            <w:shd w:val="clear" w:color="auto" w:fill="D9D9D9"/>
          </w:tcPr>
          <w:p w:rsidR="00F965ED" w:rsidRPr="00A82A66" w:rsidRDefault="00F965ED" w:rsidP="00826796">
            <w:pPr>
              <w:ind w:firstLine="567"/>
              <w:jc w:val="both"/>
              <w:rPr>
                <w:b/>
              </w:rPr>
            </w:pPr>
            <w:r w:rsidRPr="00A82A66">
              <w:rPr>
                <w:b/>
              </w:rPr>
              <w:t>Потребители</w:t>
            </w:r>
          </w:p>
        </w:tc>
        <w:tc>
          <w:tcPr>
            <w:tcW w:w="1984" w:type="dxa"/>
            <w:shd w:val="clear" w:color="auto" w:fill="D9D9D9"/>
          </w:tcPr>
          <w:p w:rsidR="00F965ED" w:rsidRPr="00A82A66" w:rsidRDefault="00F965ED" w:rsidP="00826796">
            <w:pPr>
              <w:ind w:firstLine="567"/>
              <w:jc w:val="both"/>
              <w:rPr>
                <w:b/>
              </w:rPr>
            </w:pPr>
            <w:r w:rsidRPr="00A82A66">
              <w:rPr>
                <w:b/>
              </w:rPr>
              <w:t>Расчет</w:t>
            </w:r>
          </w:p>
        </w:tc>
        <w:tc>
          <w:tcPr>
            <w:tcW w:w="1843" w:type="dxa"/>
            <w:shd w:val="clear" w:color="auto" w:fill="D9D9D9"/>
          </w:tcPr>
          <w:p w:rsidR="00F965ED" w:rsidRPr="00A82A66" w:rsidRDefault="00F965ED" w:rsidP="00826796">
            <w:pPr>
              <w:ind w:firstLine="567"/>
              <w:jc w:val="both"/>
              <w:rPr>
                <w:b/>
              </w:rPr>
            </w:pPr>
            <w:r w:rsidRPr="00A82A66">
              <w:rPr>
                <w:b/>
              </w:rPr>
              <w:t>Годовой расход</w:t>
            </w:r>
          </w:p>
        </w:tc>
        <w:tc>
          <w:tcPr>
            <w:tcW w:w="1985" w:type="dxa"/>
            <w:gridSpan w:val="2"/>
            <w:shd w:val="clear" w:color="auto" w:fill="D9D9D9"/>
          </w:tcPr>
          <w:p w:rsidR="00F965ED" w:rsidRPr="00A82A66" w:rsidRDefault="00F965ED" w:rsidP="00826796">
            <w:pPr>
              <w:ind w:firstLine="567"/>
              <w:jc w:val="both"/>
              <w:rPr>
                <w:b/>
              </w:rPr>
            </w:pPr>
            <w:r w:rsidRPr="00A82A66">
              <w:rPr>
                <w:b/>
              </w:rPr>
              <w:t>Часовые расходы газа</w:t>
            </w:r>
          </w:p>
        </w:tc>
      </w:tr>
      <w:tr w:rsidR="00F965ED" w:rsidRPr="00A82A66" w:rsidTr="00826796">
        <w:trPr>
          <w:trHeight w:val="1053"/>
          <w:jc w:val="center"/>
        </w:trPr>
        <w:tc>
          <w:tcPr>
            <w:tcW w:w="567" w:type="dxa"/>
            <w:shd w:val="clear" w:color="auto" w:fill="auto"/>
          </w:tcPr>
          <w:p w:rsidR="00F965ED" w:rsidRPr="00A82A66" w:rsidRDefault="00F965ED" w:rsidP="00826796">
            <w:pPr>
              <w:widowControl w:val="0"/>
              <w:suppressLineNumbers/>
              <w:snapToGrid w:val="0"/>
              <w:ind w:right="-55"/>
              <w:jc w:val="center"/>
              <w:rPr>
                <w:rFonts w:eastAsia="Arial"/>
                <w:shd w:val="clear" w:color="auto" w:fill="FFFFFF"/>
                <w:lang w:val="en-US" w:bidi="en-US"/>
              </w:rPr>
            </w:pPr>
            <w:r w:rsidRPr="00A82A66">
              <w:rPr>
                <w:rFonts w:eastAsia="Arial"/>
                <w:shd w:val="clear" w:color="auto" w:fill="FFFFFF"/>
                <w:lang w:val="en-US" w:bidi="en-US"/>
              </w:rPr>
              <w:t>1</w:t>
            </w:r>
          </w:p>
        </w:tc>
        <w:tc>
          <w:tcPr>
            <w:tcW w:w="3119" w:type="dxa"/>
            <w:shd w:val="clear" w:color="auto" w:fill="auto"/>
          </w:tcPr>
          <w:p w:rsidR="00F965ED" w:rsidRPr="00A82A66" w:rsidRDefault="00F965ED" w:rsidP="00826796">
            <w:pPr>
              <w:widowControl w:val="0"/>
              <w:suppressLineNumbers/>
              <w:snapToGrid w:val="0"/>
              <w:jc w:val="both"/>
              <w:rPr>
                <w:rFonts w:eastAsia="Arial"/>
                <w:shd w:val="clear" w:color="auto" w:fill="FFFFFF"/>
                <w:lang w:bidi="en-US"/>
              </w:rPr>
            </w:pPr>
            <w:r w:rsidRPr="00A82A66">
              <w:rPr>
                <w:rFonts w:eastAsia="Arial"/>
                <w:shd w:val="clear" w:color="auto" w:fill="FFFFFF"/>
                <w:lang w:bidi="en-US"/>
              </w:rPr>
              <w:t>Бытовые нужды населения:</w:t>
            </w:r>
          </w:p>
          <w:p w:rsidR="00F965ED" w:rsidRPr="00A82A66" w:rsidRDefault="00F965ED" w:rsidP="00826796">
            <w:pPr>
              <w:widowControl w:val="0"/>
              <w:suppressLineNumbers/>
              <w:jc w:val="both"/>
              <w:rPr>
                <w:rFonts w:eastAsia="Arial"/>
                <w:shd w:val="clear" w:color="auto" w:fill="FFFFFF"/>
                <w:lang w:bidi="en-US"/>
              </w:rPr>
            </w:pPr>
            <w:r w:rsidRPr="00A82A66">
              <w:rPr>
                <w:rFonts w:eastAsia="Arial"/>
                <w:shd w:val="clear" w:color="auto" w:fill="FFFFFF"/>
                <w:lang w:bidi="en-US"/>
              </w:rPr>
              <w:t>- отопление, горячее водоснабжение и пищеприготовление</w:t>
            </w:r>
          </w:p>
        </w:tc>
        <w:tc>
          <w:tcPr>
            <w:tcW w:w="1984" w:type="dxa"/>
            <w:shd w:val="clear" w:color="auto" w:fill="auto"/>
          </w:tcPr>
          <w:p w:rsidR="00F965ED" w:rsidRPr="00A82A66" w:rsidRDefault="00F965ED" w:rsidP="00826796">
            <w:pPr>
              <w:widowControl w:val="0"/>
              <w:suppressLineNumbers/>
              <w:snapToGrid w:val="0"/>
              <w:jc w:val="both"/>
              <w:rPr>
                <w:rFonts w:eastAsia="Arial"/>
                <w:shd w:val="clear" w:color="auto" w:fill="FFFFFF"/>
                <w:lang w:bidi="en-US"/>
              </w:rPr>
            </w:pPr>
          </w:p>
          <w:p w:rsidR="00F965ED" w:rsidRPr="00A82A66" w:rsidRDefault="00F965ED" w:rsidP="00826796">
            <w:pPr>
              <w:widowControl w:val="0"/>
              <w:suppressLineNumbers/>
              <w:jc w:val="both"/>
              <w:rPr>
                <w:rFonts w:eastAsia="Arial"/>
                <w:shd w:val="clear" w:color="auto" w:fill="FFFFFF"/>
                <w:lang w:val="en-US" w:bidi="en-US"/>
              </w:rPr>
            </w:pPr>
            <w:r w:rsidRPr="00A82A66">
              <w:rPr>
                <w:rFonts w:eastAsia="Arial"/>
                <w:shd w:val="clear" w:color="auto" w:fill="FFFFFF"/>
                <w:lang w:bidi="en-US"/>
              </w:rPr>
              <w:t>1010</w:t>
            </w:r>
            <w:r w:rsidRPr="00A82A66">
              <w:rPr>
                <w:rFonts w:eastAsia="Arial"/>
                <w:shd w:val="clear" w:color="auto" w:fill="FFFFFF"/>
                <w:lang w:val="en-US" w:bidi="en-US"/>
              </w:rPr>
              <w:t xml:space="preserve"> х 300 м</w:t>
            </w:r>
            <w:r w:rsidRPr="00A82A66">
              <w:rPr>
                <w:rFonts w:eastAsia="Arial"/>
                <w:shd w:val="clear" w:color="auto" w:fill="FFFFFF"/>
                <w:vertAlign w:val="superscript"/>
                <w:lang w:val="en-US" w:bidi="en-US"/>
              </w:rPr>
              <w:t>3</w:t>
            </w:r>
            <w:r w:rsidRPr="00A82A66">
              <w:rPr>
                <w:rFonts w:eastAsia="Arial"/>
                <w:shd w:val="clear" w:color="auto" w:fill="FFFFFF"/>
                <w:lang w:val="en-US" w:bidi="en-US"/>
              </w:rPr>
              <w:t>/год</w:t>
            </w:r>
          </w:p>
        </w:tc>
        <w:tc>
          <w:tcPr>
            <w:tcW w:w="1843" w:type="dxa"/>
            <w:shd w:val="clear" w:color="auto" w:fill="auto"/>
          </w:tcPr>
          <w:p w:rsidR="00F965ED" w:rsidRPr="00A82A66" w:rsidRDefault="00F965ED" w:rsidP="00826796">
            <w:pPr>
              <w:widowControl w:val="0"/>
              <w:suppressLineNumbers/>
              <w:snapToGrid w:val="0"/>
              <w:jc w:val="both"/>
              <w:rPr>
                <w:rFonts w:eastAsia="Arial"/>
                <w:shd w:val="clear" w:color="auto" w:fill="FFFFFF"/>
                <w:lang w:val="en-US" w:bidi="en-US"/>
              </w:rPr>
            </w:pPr>
          </w:p>
          <w:p w:rsidR="00F965ED" w:rsidRPr="00A82A66" w:rsidRDefault="00F965ED" w:rsidP="00826796">
            <w:pPr>
              <w:widowControl w:val="0"/>
              <w:suppressLineNumbers/>
              <w:jc w:val="both"/>
              <w:rPr>
                <w:rFonts w:eastAsia="Arial"/>
                <w:shd w:val="clear" w:color="auto" w:fill="FFFFFF"/>
                <w:lang w:val="en-US" w:bidi="en-US"/>
              </w:rPr>
            </w:pPr>
            <w:r w:rsidRPr="00A82A66">
              <w:rPr>
                <w:rFonts w:eastAsia="Arial"/>
                <w:shd w:val="clear" w:color="auto" w:fill="FFFFFF"/>
                <w:lang w:bidi="en-US"/>
              </w:rPr>
              <w:t>303</w:t>
            </w:r>
            <w:r w:rsidRPr="00A82A66">
              <w:rPr>
                <w:rFonts w:eastAsia="Arial"/>
                <w:shd w:val="clear" w:color="auto" w:fill="FFFFFF"/>
                <w:lang w:val="en-US" w:bidi="en-US"/>
              </w:rPr>
              <w:t xml:space="preserve"> тыс.м</w:t>
            </w:r>
            <w:r w:rsidRPr="00A82A66">
              <w:rPr>
                <w:rFonts w:eastAsia="Arial"/>
                <w:shd w:val="clear" w:color="auto" w:fill="FFFFFF"/>
                <w:vertAlign w:val="superscript"/>
                <w:lang w:val="en-US" w:bidi="en-US"/>
              </w:rPr>
              <w:t>3</w:t>
            </w:r>
            <w:r w:rsidRPr="00A82A66">
              <w:rPr>
                <w:rFonts w:eastAsia="Arial"/>
                <w:shd w:val="clear" w:color="auto" w:fill="FFFFFF"/>
                <w:lang w:val="en-US" w:bidi="en-US"/>
              </w:rPr>
              <w:t>/год</w:t>
            </w:r>
          </w:p>
        </w:tc>
        <w:tc>
          <w:tcPr>
            <w:tcW w:w="1985" w:type="dxa"/>
            <w:gridSpan w:val="2"/>
            <w:shd w:val="clear" w:color="auto" w:fill="auto"/>
          </w:tcPr>
          <w:p w:rsidR="00F965ED" w:rsidRPr="00A82A66" w:rsidRDefault="00F965ED" w:rsidP="00826796">
            <w:pPr>
              <w:widowControl w:val="0"/>
              <w:suppressLineNumbers/>
              <w:snapToGrid w:val="0"/>
              <w:jc w:val="both"/>
              <w:rPr>
                <w:rFonts w:eastAsia="Arial"/>
                <w:shd w:val="clear" w:color="auto" w:fill="FFFFFF"/>
                <w:lang w:val="en-US" w:bidi="en-US"/>
              </w:rPr>
            </w:pPr>
          </w:p>
          <w:p w:rsidR="00F965ED" w:rsidRPr="00A82A66" w:rsidRDefault="00F965ED" w:rsidP="00826796">
            <w:pPr>
              <w:widowControl w:val="0"/>
              <w:suppressLineNumbers/>
              <w:jc w:val="both"/>
              <w:rPr>
                <w:rFonts w:eastAsia="Arial"/>
                <w:shd w:val="clear" w:color="auto" w:fill="FFFFFF"/>
                <w:lang w:val="en-US" w:bidi="en-US"/>
              </w:rPr>
            </w:pPr>
            <w:r w:rsidRPr="00A82A66">
              <w:rPr>
                <w:rFonts w:eastAsia="Arial"/>
                <w:shd w:val="clear" w:color="auto" w:fill="FFFFFF"/>
                <w:lang w:bidi="en-US"/>
              </w:rPr>
              <w:t>34</w:t>
            </w:r>
            <w:r w:rsidRPr="00A82A66">
              <w:rPr>
                <w:rFonts w:eastAsia="Arial"/>
                <w:shd w:val="clear" w:color="auto" w:fill="FFFFFF"/>
                <w:lang w:val="en-US" w:bidi="en-US"/>
              </w:rPr>
              <w:t>,</w:t>
            </w:r>
            <w:r w:rsidRPr="00A82A66">
              <w:rPr>
                <w:rFonts w:eastAsia="Arial"/>
                <w:shd w:val="clear" w:color="auto" w:fill="FFFFFF"/>
                <w:lang w:bidi="en-US"/>
              </w:rPr>
              <w:t>59</w:t>
            </w:r>
            <w:r w:rsidRPr="00A82A66">
              <w:rPr>
                <w:rFonts w:eastAsia="Arial"/>
                <w:shd w:val="clear" w:color="auto" w:fill="FFFFFF"/>
                <w:lang w:val="en-US" w:bidi="en-US"/>
              </w:rPr>
              <w:t xml:space="preserve"> м</w:t>
            </w:r>
            <w:r w:rsidRPr="00A82A66">
              <w:rPr>
                <w:rFonts w:eastAsia="Arial"/>
                <w:shd w:val="clear" w:color="auto" w:fill="FFFFFF"/>
                <w:vertAlign w:val="superscript"/>
                <w:lang w:val="en-US" w:bidi="en-US"/>
              </w:rPr>
              <w:t>3</w:t>
            </w:r>
            <w:r w:rsidRPr="00A82A66">
              <w:rPr>
                <w:rFonts w:eastAsia="Arial"/>
                <w:shd w:val="clear" w:color="auto" w:fill="FFFFFF"/>
                <w:lang w:val="en-US" w:bidi="en-US"/>
              </w:rPr>
              <w:t>/час</w:t>
            </w:r>
          </w:p>
        </w:tc>
      </w:tr>
      <w:tr w:rsidR="00F965ED" w:rsidRPr="00A82A66" w:rsidTr="00826796">
        <w:trPr>
          <w:jc w:val="center"/>
        </w:trPr>
        <w:tc>
          <w:tcPr>
            <w:tcW w:w="567" w:type="dxa"/>
            <w:shd w:val="clear" w:color="auto" w:fill="auto"/>
          </w:tcPr>
          <w:p w:rsidR="00F965ED" w:rsidRPr="00A82A66" w:rsidRDefault="00F965ED" w:rsidP="00826796">
            <w:pPr>
              <w:widowControl w:val="0"/>
              <w:suppressLineNumbers/>
              <w:snapToGrid w:val="0"/>
              <w:ind w:right="-55"/>
              <w:jc w:val="center"/>
              <w:rPr>
                <w:rFonts w:eastAsia="Arial"/>
                <w:shd w:val="clear" w:color="auto" w:fill="FFFFFF"/>
                <w:lang w:val="en-US" w:bidi="en-US"/>
              </w:rPr>
            </w:pPr>
            <w:r w:rsidRPr="00A82A66">
              <w:rPr>
                <w:rFonts w:eastAsia="Arial"/>
                <w:shd w:val="clear" w:color="auto" w:fill="FFFFFF"/>
                <w:lang w:val="en-US" w:bidi="en-US"/>
              </w:rPr>
              <w:t>2</w:t>
            </w:r>
          </w:p>
        </w:tc>
        <w:tc>
          <w:tcPr>
            <w:tcW w:w="3119" w:type="dxa"/>
            <w:shd w:val="clear" w:color="auto" w:fill="auto"/>
          </w:tcPr>
          <w:p w:rsidR="00F965ED" w:rsidRPr="00A82A66" w:rsidRDefault="00F965ED" w:rsidP="00826796">
            <w:pPr>
              <w:widowControl w:val="0"/>
              <w:suppressLineNumbers/>
              <w:snapToGrid w:val="0"/>
              <w:jc w:val="both"/>
              <w:rPr>
                <w:rFonts w:eastAsia="Arial"/>
                <w:shd w:val="clear" w:color="auto" w:fill="FFFFFF"/>
                <w:lang w:val="en-US" w:bidi="en-US"/>
              </w:rPr>
            </w:pPr>
            <w:r w:rsidRPr="00A82A66">
              <w:rPr>
                <w:rFonts w:eastAsia="Arial"/>
                <w:shd w:val="clear" w:color="auto" w:fill="FFFFFF"/>
                <w:lang w:val="en-US" w:bidi="en-US"/>
              </w:rPr>
              <w:t>Существующиепредприятия и соцкультбыт</w:t>
            </w:r>
          </w:p>
        </w:tc>
        <w:tc>
          <w:tcPr>
            <w:tcW w:w="5812" w:type="dxa"/>
            <w:gridSpan w:val="4"/>
            <w:shd w:val="clear" w:color="auto" w:fill="auto"/>
          </w:tcPr>
          <w:p w:rsidR="00F965ED" w:rsidRPr="00A82A66" w:rsidRDefault="00F965ED" w:rsidP="00826796">
            <w:pPr>
              <w:widowControl w:val="0"/>
              <w:suppressLineNumbers/>
              <w:snapToGrid w:val="0"/>
              <w:jc w:val="both"/>
              <w:rPr>
                <w:rFonts w:eastAsia="Arial"/>
                <w:shd w:val="clear" w:color="auto" w:fill="FFFFFF"/>
                <w:lang w:bidi="en-US"/>
              </w:rPr>
            </w:pPr>
            <w:r w:rsidRPr="00A82A66">
              <w:rPr>
                <w:rFonts w:eastAsia="Arial"/>
                <w:shd w:val="clear" w:color="auto" w:fill="FFFFFF"/>
                <w:lang w:bidi="en-US"/>
              </w:rPr>
              <w:t>По данным топливно-энергетического баланса района на 2021 год предприятия соцкультбыта используют природный газ</w:t>
            </w:r>
          </w:p>
        </w:tc>
      </w:tr>
      <w:tr w:rsidR="00F965ED" w:rsidRPr="00A82A66" w:rsidTr="00826796">
        <w:trPr>
          <w:jc w:val="center"/>
        </w:trPr>
        <w:tc>
          <w:tcPr>
            <w:tcW w:w="567" w:type="dxa"/>
            <w:shd w:val="clear" w:color="auto" w:fill="auto"/>
          </w:tcPr>
          <w:p w:rsidR="00F965ED" w:rsidRPr="00A82A66" w:rsidRDefault="00F965ED" w:rsidP="00826796">
            <w:pPr>
              <w:widowControl w:val="0"/>
              <w:suppressLineNumbers/>
              <w:snapToGrid w:val="0"/>
              <w:ind w:right="-55"/>
              <w:jc w:val="center"/>
              <w:rPr>
                <w:rFonts w:eastAsia="Arial"/>
                <w:shd w:val="clear" w:color="auto" w:fill="FFFFFF"/>
                <w:lang w:val="en-US" w:bidi="en-US"/>
              </w:rPr>
            </w:pPr>
            <w:r w:rsidRPr="00A82A66">
              <w:rPr>
                <w:rFonts w:eastAsia="Arial"/>
                <w:shd w:val="clear" w:color="auto" w:fill="FFFFFF"/>
                <w:lang w:val="en-US" w:bidi="en-US"/>
              </w:rPr>
              <w:t>3</w:t>
            </w:r>
          </w:p>
        </w:tc>
        <w:tc>
          <w:tcPr>
            <w:tcW w:w="3119" w:type="dxa"/>
            <w:shd w:val="clear" w:color="auto" w:fill="auto"/>
          </w:tcPr>
          <w:p w:rsidR="00F965ED" w:rsidRPr="00A82A66" w:rsidRDefault="00F965ED" w:rsidP="00826796">
            <w:pPr>
              <w:widowControl w:val="0"/>
              <w:suppressLineNumbers/>
              <w:snapToGrid w:val="0"/>
              <w:jc w:val="both"/>
              <w:rPr>
                <w:rFonts w:eastAsia="Arial"/>
                <w:shd w:val="clear" w:color="auto" w:fill="FFFFFF"/>
                <w:lang w:val="en-US" w:bidi="en-US"/>
              </w:rPr>
            </w:pPr>
            <w:r w:rsidRPr="00A82A66">
              <w:rPr>
                <w:rFonts w:eastAsia="Arial"/>
                <w:shd w:val="clear" w:color="auto" w:fill="FFFFFF"/>
                <w:lang w:val="en-US" w:bidi="en-US"/>
              </w:rPr>
              <w:t>Проектируемыепредприятиясоцкультбыта</w:t>
            </w:r>
          </w:p>
        </w:tc>
        <w:tc>
          <w:tcPr>
            <w:tcW w:w="1984" w:type="dxa"/>
            <w:shd w:val="clear" w:color="auto" w:fill="auto"/>
          </w:tcPr>
          <w:p w:rsidR="00F965ED" w:rsidRPr="00A82A66" w:rsidRDefault="00F965ED" w:rsidP="00826796">
            <w:pPr>
              <w:widowControl w:val="0"/>
              <w:suppressLineNumbers/>
              <w:snapToGrid w:val="0"/>
              <w:ind w:firstLine="567"/>
              <w:jc w:val="both"/>
              <w:rPr>
                <w:rFonts w:eastAsia="Arial"/>
                <w:shd w:val="clear" w:color="auto" w:fill="FFFFFF"/>
                <w:lang w:val="en-US" w:bidi="en-US"/>
              </w:rPr>
            </w:pPr>
          </w:p>
        </w:tc>
        <w:tc>
          <w:tcPr>
            <w:tcW w:w="3828" w:type="dxa"/>
            <w:gridSpan w:val="3"/>
            <w:shd w:val="clear" w:color="auto" w:fill="auto"/>
          </w:tcPr>
          <w:p w:rsidR="00F965ED" w:rsidRPr="00A82A66" w:rsidRDefault="00F965ED" w:rsidP="00826796">
            <w:pPr>
              <w:widowControl w:val="0"/>
              <w:suppressLineNumbers/>
              <w:snapToGrid w:val="0"/>
              <w:jc w:val="both"/>
              <w:rPr>
                <w:rFonts w:eastAsia="Arial"/>
                <w:shd w:val="clear" w:color="auto" w:fill="FFFFFF"/>
                <w:lang w:bidi="en-US"/>
              </w:rPr>
            </w:pPr>
            <w:r w:rsidRPr="00A82A66">
              <w:rPr>
                <w:rFonts w:eastAsia="Arial"/>
                <w:shd w:val="clear" w:color="auto" w:fill="FFFFFF"/>
                <w:lang w:bidi="en-US"/>
              </w:rPr>
              <w:t>расходы определяются в течении разработки проектной документации по объектам, с уточнениями производственных мощностей</w:t>
            </w:r>
          </w:p>
        </w:tc>
      </w:tr>
      <w:tr w:rsidR="00F965ED" w:rsidRPr="00A82A66" w:rsidTr="00826796">
        <w:trPr>
          <w:jc w:val="center"/>
        </w:trPr>
        <w:tc>
          <w:tcPr>
            <w:tcW w:w="567" w:type="dxa"/>
            <w:shd w:val="clear" w:color="auto" w:fill="auto"/>
          </w:tcPr>
          <w:p w:rsidR="00F965ED" w:rsidRPr="00A82A66" w:rsidRDefault="00F965ED" w:rsidP="00826796">
            <w:pPr>
              <w:widowControl w:val="0"/>
              <w:suppressLineNumbers/>
              <w:snapToGrid w:val="0"/>
              <w:ind w:right="-55"/>
              <w:jc w:val="center"/>
              <w:rPr>
                <w:rFonts w:eastAsia="Arial"/>
                <w:shd w:val="clear" w:color="auto" w:fill="FFFFFF"/>
                <w:lang w:bidi="en-US"/>
              </w:rPr>
            </w:pPr>
          </w:p>
        </w:tc>
        <w:tc>
          <w:tcPr>
            <w:tcW w:w="3119" w:type="dxa"/>
            <w:shd w:val="clear" w:color="auto" w:fill="auto"/>
          </w:tcPr>
          <w:p w:rsidR="00F965ED" w:rsidRPr="00A82A66" w:rsidRDefault="00F965ED" w:rsidP="00826796">
            <w:pPr>
              <w:widowControl w:val="0"/>
              <w:suppressLineNumbers/>
              <w:snapToGrid w:val="0"/>
              <w:jc w:val="both"/>
              <w:rPr>
                <w:rFonts w:eastAsia="Arial"/>
                <w:b/>
                <w:shd w:val="clear" w:color="auto" w:fill="FFFFFF"/>
                <w:lang w:val="en-US" w:bidi="en-US"/>
              </w:rPr>
            </w:pPr>
            <w:r w:rsidRPr="00A82A66">
              <w:rPr>
                <w:rFonts w:eastAsia="Arial"/>
                <w:b/>
                <w:shd w:val="clear" w:color="auto" w:fill="FFFFFF"/>
                <w:lang w:val="en-US" w:bidi="en-US"/>
              </w:rPr>
              <w:t>Итого:</w:t>
            </w:r>
          </w:p>
        </w:tc>
        <w:tc>
          <w:tcPr>
            <w:tcW w:w="1984" w:type="dxa"/>
            <w:shd w:val="clear" w:color="auto" w:fill="auto"/>
          </w:tcPr>
          <w:p w:rsidR="00F965ED" w:rsidRPr="00A82A66" w:rsidRDefault="00F965ED" w:rsidP="00826796">
            <w:pPr>
              <w:widowControl w:val="0"/>
              <w:suppressLineNumbers/>
              <w:snapToGrid w:val="0"/>
              <w:ind w:firstLine="567"/>
              <w:jc w:val="both"/>
              <w:rPr>
                <w:rFonts w:eastAsia="Arial"/>
                <w:b/>
                <w:shd w:val="clear" w:color="auto" w:fill="FFFF00"/>
                <w:lang w:val="en-US" w:bidi="en-US"/>
              </w:rPr>
            </w:pPr>
          </w:p>
        </w:tc>
        <w:tc>
          <w:tcPr>
            <w:tcW w:w="2059" w:type="dxa"/>
            <w:gridSpan w:val="2"/>
            <w:shd w:val="clear" w:color="auto" w:fill="auto"/>
          </w:tcPr>
          <w:p w:rsidR="00F965ED" w:rsidRPr="00A82A66" w:rsidRDefault="00F965ED" w:rsidP="00826796">
            <w:pPr>
              <w:widowControl w:val="0"/>
              <w:suppressLineNumbers/>
              <w:jc w:val="both"/>
              <w:rPr>
                <w:rFonts w:eastAsia="Arial"/>
                <w:b/>
                <w:shd w:val="clear" w:color="auto" w:fill="FFFFFF"/>
                <w:lang w:val="en-US" w:bidi="en-US"/>
              </w:rPr>
            </w:pPr>
            <w:r w:rsidRPr="00A82A66">
              <w:rPr>
                <w:rFonts w:eastAsia="Arial"/>
                <w:b/>
                <w:shd w:val="clear" w:color="auto" w:fill="FFFFFF"/>
                <w:lang w:val="en-US" w:bidi="en-US"/>
              </w:rPr>
              <w:t>303тыс.м</w:t>
            </w:r>
            <w:r w:rsidRPr="00A82A66">
              <w:rPr>
                <w:rFonts w:eastAsia="Arial"/>
                <w:b/>
                <w:shd w:val="clear" w:color="auto" w:fill="FFFFFF"/>
                <w:vertAlign w:val="superscript"/>
                <w:lang w:val="en-US" w:bidi="en-US"/>
              </w:rPr>
              <w:t>3</w:t>
            </w:r>
            <w:r w:rsidRPr="00A82A66">
              <w:rPr>
                <w:rFonts w:eastAsia="Arial"/>
                <w:b/>
                <w:shd w:val="clear" w:color="auto" w:fill="FFFFFF"/>
                <w:lang w:val="en-US" w:bidi="en-US"/>
              </w:rPr>
              <w:t>/год</w:t>
            </w:r>
          </w:p>
        </w:tc>
        <w:tc>
          <w:tcPr>
            <w:tcW w:w="1769" w:type="dxa"/>
            <w:shd w:val="clear" w:color="auto" w:fill="auto"/>
          </w:tcPr>
          <w:p w:rsidR="00F965ED" w:rsidRPr="00A82A66" w:rsidRDefault="00F965ED" w:rsidP="00826796">
            <w:pPr>
              <w:widowControl w:val="0"/>
              <w:suppressLineNumbers/>
              <w:jc w:val="both"/>
              <w:rPr>
                <w:rFonts w:eastAsia="Arial"/>
                <w:b/>
                <w:shd w:val="clear" w:color="auto" w:fill="FFFFFF"/>
                <w:lang w:val="en-US" w:bidi="en-US"/>
              </w:rPr>
            </w:pPr>
            <w:r w:rsidRPr="00A82A66">
              <w:rPr>
                <w:rFonts w:eastAsia="Arial"/>
                <w:b/>
                <w:shd w:val="clear" w:color="auto" w:fill="FFFFFF"/>
                <w:lang w:bidi="en-US"/>
              </w:rPr>
              <w:t>34</w:t>
            </w:r>
            <w:r w:rsidRPr="00A82A66">
              <w:rPr>
                <w:rFonts w:eastAsia="Arial"/>
                <w:b/>
                <w:shd w:val="clear" w:color="auto" w:fill="FFFFFF"/>
                <w:lang w:val="en-US" w:bidi="en-US"/>
              </w:rPr>
              <w:t>,</w:t>
            </w:r>
            <w:r w:rsidRPr="00A82A66">
              <w:rPr>
                <w:rFonts w:eastAsia="Arial"/>
                <w:b/>
                <w:shd w:val="clear" w:color="auto" w:fill="FFFFFF"/>
                <w:lang w:bidi="en-US"/>
              </w:rPr>
              <w:t>59</w:t>
            </w:r>
            <w:r w:rsidRPr="00A82A66">
              <w:rPr>
                <w:rFonts w:eastAsia="Arial"/>
                <w:b/>
                <w:shd w:val="clear" w:color="auto" w:fill="FFFFFF"/>
                <w:lang w:val="en-US" w:bidi="en-US"/>
              </w:rPr>
              <w:t xml:space="preserve"> м</w:t>
            </w:r>
            <w:r w:rsidRPr="00A82A66">
              <w:rPr>
                <w:rFonts w:eastAsia="Arial"/>
                <w:b/>
                <w:shd w:val="clear" w:color="auto" w:fill="FFFFFF"/>
                <w:vertAlign w:val="superscript"/>
                <w:lang w:val="en-US" w:bidi="en-US"/>
              </w:rPr>
              <w:t>3</w:t>
            </w:r>
            <w:r w:rsidRPr="00A82A66">
              <w:rPr>
                <w:rFonts w:eastAsia="Arial"/>
                <w:b/>
                <w:shd w:val="clear" w:color="auto" w:fill="FFFFFF"/>
                <w:lang w:val="en-US" w:bidi="en-US"/>
              </w:rPr>
              <w:t>/час</w:t>
            </w:r>
          </w:p>
        </w:tc>
      </w:tr>
    </w:tbl>
    <w:p w:rsidR="00F965ED" w:rsidRPr="00A82A66" w:rsidRDefault="00F965ED" w:rsidP="00F965ED">
      <w:pPr>
        <w:ind w:firstLine="567"/>
        <w:jc w:val="both"/>
      </w:pP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Суммарный годовой расход газа на поселение составляет 303 тыс.м</w:t>
      </w:r>
      <w:r w:rsidRPr="00A82A66">
        <w:rPr>
          <w:rFonts w:eastAsia="Arial"/>
          <w:shd w:val="clear" w:color="auto" w:fill="FFFFFF"/>
          <w:vertAlign w:val="superscript"/>
        </w:rPr>
        <w:t>3</w:t>
      </w:r>
      <w:r w:rsidRPr="00A82A66">
        <w:rPr>
          <w:rFonts w:eastAsia="Arial"/>
          <w:shd w:val="clear" w:color="auto" w:fill="FFFFFF"/>
        </w:rPr>
        <w:t>/год.</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 xml:space="preserve">Расчет велся с учетом 100% газификации природным газом планируемого жилищного фонда. </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Согласно информации, предоставленной администрацией Великоархангельского сельского поселения, по состоянию на 2021 год газоснабжение жилищного фонда на территории сельского поселения составляет 43 %.</w:t>
      </w:r>
    </w:p>
    <w:p w:rsidR="00F965ED" w:rsidRPr="00A82A66" w:rsidRDefault="00F965ED" w:rsidP="00F965ED">
      <w:pPr>
        <w:autoSpaceDE w:val="0"/>
        <w:ind w:firstLine="567"/>
        <w:jc w:val="both"/>
        <w:rPr>
          <w:rFonts w:eastAsia="Arial"/>
          <w:highlight w:val="yellow"/>
          <w:shd w:val="clear" w:color="auto" w:fill="FFFFFF"/>
        </w:rPr>
      </w:pP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Проектные предложения</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На сегодняшний день территория Великоархангельского сельского поселения газоснабжение можно считать достаточным для обеспечения жилищного и хозяйственного сектора. В связи с отсутствием динамики увеличения численности населения повышение потребления природного газа до 2027 года не планируется.</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  поэтапный переход на использование сетевого газа объектов, потребляющих сжиженный углеводородный газ (СУГ) и твердое топливо;</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 расширение сетей газораспределения для охвата 100% существующего жилищного фонда.</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Результатами реализации мероприятий по развитию систем газоснабжения являются:</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 максимальная газификация территорий;</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lastRenderedPageBreak/>
        <w:t>- повышение надежности и обеспечение бесперебойной работы объектов газоснабжения.</w:t>
      </w:r>
    </w:p>
    <w:p w:rsidR="00F965ED" w:rsidRPr="00A82A66" w:rsidRDefault="00F965ED" w:rsidP="00F965ED">
      <w:pPr>
        <w:ind w:firstLine="567"/>
        <w:jc w:val="both"/>
        <w:rPr>
          <w:rFonts w:eastAsia="Arial"/>
          <w:shd w:val="clear" w:color="auto" w:fill="FFFFFF"/>
        </w:rPr>
      </w:pPr>
      <w:r w:rsidRPr="00A82A66">
        <w:rPr>
          <w:rFonts w:eastAsia="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965ED" w:rsidRPr="00A82A66" w:rsidRDefault="00F965ED" w:rsidP="00F965ED">
      <w:pPr>
        <w:ind w:firstLine="567"/>
        <w:jc w:val="both"/>
        <w:rPr>
          <w:rFonts w:eastAsia="Arial"/>
          <w:shd w:val="clear" w:color="auto" w:fill="FFFFFF"/>
        </w:rPr>
      </w:pPr>
    </w:p>
    <w:p w:rsidR="00F965ED" w:rsidRPr="00A82A66" w:rsidRDefault="00F965ED" w:rsidP="00F965ED">
      <w:pPr>
        <w:ind w:firstLine="567"/>
        <w:jc w:val="both"/>
        <w:rPr>
          <w:highlight w:val="yellow"/>
        </w:rPr>
      </w:pPr>
    </w:p>
    <w:p w:rsidR="00F965ED" w:rsidRPr="00A82A66" w:rsidRDefault="00F965ED" w:rsidP="00F965ED">
      <w:pPr>
        <w:ind w:firstLine="567"/>
        <w:jc w:val="center"/>
        <w:rPr>
          <w:b/>
          <w:u w:val="single"/>
        </w:rPr>
      </w:pPr>
      <w:r w:rsidRPr="00A82A66">
        <w:rPr>
          <w:b/>
          <w:u w:val="single"/>
        </w:rPr>
        <w:t>Теплоснабжение</w:t>
      </w:r>
    </w:p>
    <w:p w:rsidR="00F965ED" w:rsidRPr="00A82A66" w:rsidRDefault="00F965ED" w:rsidP="00F965ED">
      <w:pPr>
        <w:ind w:firstLine="567"/>
        <w:jc w:val="both"/>
        <w:rPr>
          <w:b/>
          <w:bCs/>
          <w:u w:val="single"/>
          <w:shd w:val="clear" w:color="auto" w:fill="FFFFFF"/>
        </w:rPr>
      </w:pPr>
      <w:r w:rsidRPr="00A82A66">
        <w:rPr>
          <w:b/>
          <w:bCs/>
          <w:u w:val="single"/>
          <w:shd w:val="clear" w:color="auto" w:fill="FFFFFF"/>
        </w:rPr>
        <w:t>Проектные предложения</w:t>
      </w:r>
    </w:p>
    <w:p w:rsidR="00F965ED" w:rsidRPr="00A82A66" w:rsidRDefault="00F965ED" w:rsidP="00F965ED">
      <w:pPr>
        <w:autoSpaceDE w:val="0"/>
        <w:ind w:firstLine="567"/>
        <w:jc w:val="both"/>
        <w:rPr>
          <w:shd w:val="clear" w:color="auto" w:fill="FFFFFF"/>
        </w:rPr>
      </w:pPr>
      <w:r w:rsidRPr="00A82A66">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F965ED" w:rsidRPr="00A82A66" w:rsidRDefault="00F965ED" w:rsidP="00F965ED">
      <w:pPr>
        <w:ind w:firstLine="567"/>
        <w:jc w:val="both"/>
        <w:rPr>
          <w:shd w:val="clear" w:color="auto" w:fill="FFFFFF"/>
        </w:rPr>
      </w:pPr>
      <w:r w:rsidRPr="00A82A66">
        <w:rPr>
          <w:shd w:val="clear" w:color="auto" w:fill="FFFFFF"/>
        </w:rPr>
        <w:t>- реконструкция изношенных источников теплоснабжения;</w:t>
      </w:r>
    </w:p>
    <w:p w:rsidR="00F965ED" w:rsidRPr="00A82A66" w:rsidRDefault="00F965ED" w:rsidP="00F965ED">
      <w:pPr>
        <w:ind w:firstLine="567"/>
        <w:jc w:val="both"/>
        <w:rPr>
          <w:shd w:val="clear" w:color="auto" w:fill="FFFFFF"/>
        </w:rPr>
      </w:pPr>
      <w:r w:rsidRPr="00A82A66">
        <w:rPr>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Великоархангельского сельского поселения;</w:t>
      </w:r>
    </w:p>
    <w:p w:rsidR="00F965ED" w:rsidRPr="00A82A66" w:rsidRDefault="00F965ED" w:rsidP="00F965ED">
      <w:pPr>
        <w:ind w:firstLine="567"/>
        <w:jc w:val="both"/>
        <w:rPr>
          <w:shd w:val="clear" w:color="auto" w:fill="FFFFFF"/>
        </w:rPr>
      </w:pPr>
      <w:r w:rsidRPr="00A82A66">
        <w:rPr>
          <w:shd w:val="clear" w:color="auto" w:fill="FFFFFF"/>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F965ED" w:rsidRPr="00A82A66" w:rsidRDefault="00F965ED" w:rsidP="00F965ED">
      <w:pPr>
        <w:ind w:firstLine="567"/>
        <w:jc w:val="both"/>
        <w:rPr>
          <w:shd w:val="clear" w:color="auto" w:fill="FFFFFF"/>
        </w:rPr>
      </w:pPr>
      <w:r w:rsidRPr="00A82A66">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F965ED" w:rsidRPr="00A82A66" w:rsidRDefault="00F965ED" w:rsidP="00F965ED">
      <w:pPr>
        <w:ind w:firstLine="567"/>
        <w:jc w:val="both"/>
        <w:rPr>
          <w:shd w:val="clear" w:color="auto" w:fill="FFFFFF"/>
        </w:rPr>
      </w:pPr>
      <w:r w:rsidRPr="00A82A66">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F965ED" w:rsidRPr="00A82A66" w:rsidRDefault="00F965ED" w:rsidP="00F965ED">
      <w:pPr>
        <w:ind w:firstLine="567"/>
        <w:jc w:val="both"/>
        <w:rPr>
          <w:shd w:val="clear" w:color="auto" w:fill="FFFFFF"/>
        </w:rPr>
      </w:pPr>
      <w:r w:rsidRPr="00A82A66">
        <w:rPr>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F965ED" w:rsidRPr="00A82A66" w:rsidRDefault="00F965ED" w:rsidP="007610A9">
      <w:pPr>
        <w:widowControl w:val="0"/>
        <w:numPr>
          <w:ilvl w:val="0"/>
          <w:numId w:val="77"/>
        </w:numPr>
        <w:tabs>
          <w:tab w:val="left" w:pos="993"/>
        </w:tabs>
        <w:suppressAutoHyphens w:val="0"/>
        <w:ind w:left="0" w:firstLine="567"/>
        <w:jc w:val="both"/>
        <w:rPr>
          <w:shd w:val="clear" w:color="auto" w:fill="FFFFFF"/>
        </w:rPr>
      </w:pPr>
      <w:r w:rsidRPr="00A82A66">
        <w:rPr>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rsidR="00F965ED" w:rsidRPr="00A82A66" w:rsidRDefault="00F965ED" w:rsidP="007610A9">
      <w:pPr>
        <w:widowControl w:val="0"/>
        <w:numPr>
          <w:ilvl w:val="0"/>
          <w:numId w:val="77"/>
        </w:numPr>
        <w:tabs>
          <w:tab w:val="left" w:pos="993"/>
        </w:tabs>
        <w:suppressAutoHyphens w:val="0"/>
        <w:ind w:left="0" w:firstLine="567"/>
        <w:jc w:val="both"/>
        <w:rPr>
          <w:shd w:val="clear" w:color="auto" w:fill="FFFFFF"/>
        </w:rPr>
      </w:pPr>
      <w:r w:rsidRPr="00A82A66">
        <w:rPr>
          <w:shd w:val="clear" w:color="auto" w:fill="FFFFFF"/>
        </w:rPr>
        <w:t>Реконструкция и переоборудование изношенной котельной и тепловых сетей социально значимых объектов;</w:t>
      </w:r>
    </w:p>
    <w:p w:rsidR="00F965ED" w:rsidRPr="00A82A66" w:rsidRDefault="00F965ED" w:rsidP="007610A9">
      <w:pPr>
        <w:widowControl w:val="0"/>
        <w:numPr>
          <w:ilvl w:val="0"/>
          <w:numId w:val="77"/>
        </w:numPr>
        <w:tabs>
          <w:tab w:val="left" w:pos="993"/>
        </w:tabs>
        <w:suppressAutoHyphens w:val="0"/>
        <w:ind w:left="0" w:firstLine="567"/>
        <w:jc w:val="both"/>
        <w:rPr>
          <w:shd w:val="clear" w:color="auto" w:fill="FFFFFF"/>
        </w:rPr>
      </w:pPr>
      <w:r w:rsidRPr="00A82A66">
        <w:rPr>
          <w:shd w:val="clear" w:color="auto" w:fill="FFFFFF"/>
        </w:rPr>
        <w:t>Проектирование и строительство газовых котельных для проектируемых объектов соцкультбыта.</w:t>
      </w:r>
    </w:p>
    <w:p w:rsidR="00F965ED" w:rsidRPr="00A82A66" w:rsidRDefault="00F965ED" w:rsidP="00F965ED">
      <w:pPr>
        <w:ind w:firstLine="567"/>
        <w:jc w:val="both"/>
        <w:rPr>
          <w:b/>
          <w:highlight w:val="yellow"/>
          <w:u w:val="single"/>
        </w:rPr>
      </w:pPr>
    </w:p>
    <w:p w:rsidR="00F965ED" w:rsidRPr="00A82A66" w:rsidRDefault="00F965ED" w:rsidP="00F965ED">
      <w:pPr>
        <w:ind w:firstLine="567"/>
        <w:jc w:val="both"/>
        <w:rPr>
          <w:b/>
          <w:u w:val="single"/>
        </w:rPr>
      </w:pPr>
      <w:r w:rsidRPr="00A82A66">
        <w:rPr>
          <w:b/>
          <w:u w:val="single"/>
        </w:rPr>
        <w:t>Электроснабжение</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F965ED" w:rsidRPr="00A82A66" w:rsidRDefault="00F965ED" w:rsidP="00F965ED">
      <w:pPr>
        <w:ind w:firstLine="567"/>
        <w:jc w:val="both"/>
      </w:pPr>
      <w:r w:rsidRPr="00A82A66">
        <w:t xml:space="preserve">Расчёт электрических нагрузок для разных типов застройки следует производить в соответствии с </w:t>
      </w:r>
      <w:r w:rsidRPr="00A82A66">
        <w:rPr>
          <w:rFonts w:eastAsia="Arial"/>
          <w:shd w:val="clear" w:color="auto" w:fill="FFFFFF"/>
        </w:rPr>
        <w:t>РД 34.20.185-94 «Инструкция по проектированию городских электрических сетей» (утверждена:Министерством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F965ED" w:rsidRPr="00A82A66" w:rsidRDefault="00F965ED" w:rsidP="00F965ED">
      <w:pPr>
        <w:autoSpaceDE w:val="0"/>
        <w:ind w:firstLine="567"/>
        <w:jc w:val="both"/>
        <w:rPr>
          <w:rFonts w:eastAsia="Arial"/>
          <w:shd w:val="clear" w:color="auto" w:fill="FFFFFF"/>
        </w:rPr>
      </w:pPr>
      <w:r w:rsidRPr="00A82A66">
        <w:rPr>
          <w:rFonts w:eastAsia="Arial"/>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F965ED" w:rsidRPr="00A82A66" w:rsidRDefault="00F965ED" w:rsidP="00F965ED">
      <w:pPr>
        <w:autoSpaceDE w:val="0"/>
        <w:ind w:firstLine="567"/>
        <w:jc w:val="both"/>
        <w:rPr>
          <w:rFonts w:eastAsia="Arial"/>
          <w:shd w:val="clear" w:color="auto" w:fill="FFFFFF"/>
        </w:rPr>
      </w:pPr>
    </w:p>
    <w:p w:rsidR="00F965ED" w:rsidRPr="00A82A66" w:rsidRDefault="00F965ED" w:rsidP="00F965ED">
      <w:pPr>
        <w:keepNext/>
        <w:keepLines/>
        <w:widowControl w:val="0"/>
        <w:ind w:firstLine="567"/>
        <w:jc w:val="both"/>
        <w:rPr>
          <w:rFonts w:eastAsia="Lucida Sans Unicode"/>
          <w:b/>
          <w:kern w:val="1"/>
          <w:shd w:val="clear" w:color="auto" w:fill="FFFFFF"/>
        </w:rPr>
      </w:pPr>
      <w:r w:rsidRPr="00A82A66">
        <w:rPr>
          <w:rFonts w:eastAsia="Lucida Sans Unicode"/>
          <w:b/>
          <w:kern w:val="1"/>
          <w:shd w:val="clear" w:color="auto" w:fill="FFFFFF"/>
        </w:rPr>
        <w:lastRenderedPageBreak/>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F965ED" w:rsidRPr="00A82A66" w:rsidTr="00826796">
        <w:trPr>
          <w:trHeight w:val="222"/>
          <w:jc w:val="center"/>
        </w:trPr>
        <w:tc>
          <w:tcPr>
            <w:tcW w:w="3051" w:type="dxa"/>
            <w:vMerge w:val="restart"/>
            <w:shd w:val="clear" w:color="auto" w:fill="D9D9D9"/>
            <w:vAlign w:val="center"/>
          </w:tcPr>
          <w:p w:rsidR="00F965ED" w:rsidRPr="00A82A66" w:rsidRDefault="00F965ED" w:rsidP="00826796">
            <w:pPr>
              <w:jc w:val="both"/>
              <w:rPr>
                <w:b/>
              </w:rPr>
            </w:pPr>
            <w:r w:rsidRPr="00A82A66">
              <w:rPr>
                <w:b/>
              </w:rPr>
              <w:t>Наименование потребителей</w:t>
            </w:r>
          </w:p>
        </w:tc>
        <w:tc>
          <w:tcPr>
            <w:tcW w:w="4325" w:type="dxa"/>
            <w:gridSpan w:val="3"/>
            <w:shd w:val="clear" w:color="auto" w:fill="D9D9D9"/>
            <w:vAlign w:val="center"/>
          </w:tcPr>
          <w:p w:rsidR="00F965ED" w:rsidRPr="00A82A66" w:rsidRDefault="00F965ED" w:rsidP="00826796">
            <w:pPr>
              <w:jc w:val="both"/>
              <w:rPr>
                <w:b/>
              </w:rPr>
            </w:pPr>
            <w:r w:rsidRPr="00A82A66">
              <w:rPr>
                <w:b/>
              </w:rPr>
              <w:t>Численность населения, чел.</w:t>
            </w:r>
          </w:p>
        </w:tc>
        <w:tc>
          <w:tcPr>
            <w:tcW w:w="2270" w:type="dxa"/>
            <w:vMerge w:val="restart"/>
            <w:shd w:val="clear" w:color="auto" w:fill="D9D9D9"/>
            <w:vAlign w:val="center"/>
          </w:tcPr>
          <w:p w:rsidR="00F965ED" w:rsidRPr="00A82A66" w:rsidRDefault="00F965ED" w:rsidP="00826796">
            <w:pPr>
              <w:jc w:val="both"/>
              <w:rPr>
                <w:b/>
              </w:rPr>
            </w:pPr>
            <w:r w:rsidRPr="00A82A66">
              <w:rPr>
                <w:b/>
              </w:rPr>
              <w:t xml:space="preserve">Годовое потребление электроэнергии   </w:t>
            </w:r>
          </w:p>
          <w:p w:rsidR="00F965ED" w:rsidRPr="00A82A66" w:rsidRDefault="00F965ED" w:rsidP="00826796">
            <w:pPr>
              <w:jc w:val="both"/>
              <w:rPr>
                <w:b/>
              </w:rPr>
            </w:pPr>
            <w:r w:rsidRPr="00A82A66">
              <w:rPr>
                <w:b/>
              </w:rPr>
              <w:t>(кВт.час/год)</w:t>
            </w:r>
          </w:p>
        </w:tc>
      </w:tr>
      <w:tr w:rsidR="00F965ED" w:rsidRPr="00A82A66" w:rsidTr="00826796">
        <w:trPr>
          <w:trHeight w:val="602"/>
          <w:jc w:val="center"/>
        </w:trPr>
        <w:tc>
          <w:tcPr>
            <w:tcW w:w="3051" w:type="dxa"/>
            <w:vMerge/>
            <w:tcBorders>
              <w:bottom w:val="single" w:sz="2" w:space="0" w:color="000000"/>
            </w:tcBorders>
            <w:shd w:val="clear" w:color="auto" w:fill="D9E2F3"/>
            <w:vAlign w:val="center"/>
          </w:tcPr>
          <w:p w:rsidR="00F965ED" w:rsidRPr="00A82A66" w:rsidRDefault="00F965ED" w:rsidP="00826796">
            <w:pPr>
              <w:ind w:firstLine="567"/>
              <w:jc w:val="both"/>
              <w:rPr>
                <w:b/>
              </w:rPr>
            </w:pPr>
          </w:p>
        </w:tc>
        <w:tc>
          <w:tcPr>
            <w:tcW w:w="1773" w:type="dxa"/>
            <w:shd w:val="clear" w:color="auto" w:fill="D9D9D9"/>
            <w:vAlign w:val="center"/>
          </w:tcPr>
          <w:p w:rsidR="00F965ED" w:rsidRPr="00A82A66" w:rsidRDefault="00F965ED" w:rsidP="00826796">
            <w:pPr>
              <w:widowControl w:val="0"/>
              <w:suppressLineNumbers/>
              <w:ind w:firstLine="17"/>
              <w:jc w:val="both"/>
              <w:rPr>
                <w:rFonts w:eastAsia="Lucida Sans Unicode"/>
                <w:b/>
                <w:lang w:val="en-US" w:bidi="en-US"/>
              </w:rPr>
            </w:pPr>
            <w:r w:rsidRPr="00A82A66">
              <w:rPr>
                <w:rFonts w:eastAsia="Lucida Sans Unicode"/>
                <w:b/>
                <w:lang w:val="en-US" w:bidi="en-US"/>
              </w:rPr>
              <w:t>Существующая</w:t>
            </w:r>
          </w:p>
        </w:tc>
        <w:tc>
          <w:tcPr>
            <w:tcW w:w="1701" w:type="dxa"/>
            <w:shd w:val="clear" w:color="auto" w:fill="D9D9D9"/>
            <w:vAlign w:val="center"/>
          </w:tcPr>
          <w:p w:rsidR="00F965ED" w:rsidRPr="00A82A66" w:rsidRDefault="00F965ED" w:rsidP="00826796">
            <w:pPr>
              <w:widowControl w:val="0"/>
              <w:suppressLineNumbers/>
              <w:ind w:firstLine="17"/>
              <w:jc w:val="both"/>
              <w:rPr>
                <w:rFonts w:eastAsia="Lucida Sans Unicode"/>
                <w:b/>
                <w:lang w:val="en-US" w:bidi="en-US"/>
              </w:rPr>
            </w:pPr>
            <w:r w:rsidRPr="00A82A66">
              <w:rPr>
                <w:rFonts w:eastAsia="Lucida Sans Unicode"/>
                <w:b/>
                <w:lang w:val="en-US" w:bidi="en-US"/>
              </w:rPr>
              <w:t>Перспективная</w:t>
            </w:r>
          </w:p>
        </w:tc>
        <w:tc>
          <w:tcPr>
            <w:tcW w:w="851" w:type="dxa"/>
            <w:shd w:val="clear" w:color="auto" w:fill="D9D9D9"/>
            <w:vAlign w:val="center"/>
          </w:tcPr>
          <w:p w:rsidR="00F965ED" w:rsidRPr="00A82A66" w:rsidRDefault="00F965ED" w:rsidP="00826796">
            <w:pPr>
              <w:ind w:firstLine="17"/>
              <w:jc w:val="both"/>
              <w:rPr>
                <w:b/>
              </w:rPr>
            </w:pPr>
            <w:r w:rsidRPr="00A82A66">
              <w:rPr>
                <w:b/>
              </w:rPr>
              <w:t>Всего</w:t>
            </w:r>
          </w:p>
        </w:tc>
        <w:tc>
          <w:tcPr>
            <w:tcW w:w="2270" w:type="dxa"/>
            <w:vMerge/>
            <w:tcBorders>
              <w:bottom w:val="single" w:sz="2" w:space="0" w:color="000000"/>
            </w:tcBorders>
            <w:shd w:val="clear" w:color="auto" w:fill="D9E2F3"/>
            <w:vAlign w:val="center"/>
          </w:tcPr>
          <w:p w:rsidR="00F965ED" w:rsidRPr="00A82A66" w:rsidRDefault="00F965ED" w:rsidP="00826796">
            <w:pPr>
              <w:ind w:firstLine="567"/>
              <w:jc w:val="both"/>
              <w:rPr>
                <w:b/>
              </w:rPr>
            </w:pPr>
          </w:p>
        </w:tc>
      </w:tr>
      <w:tr w:rsidR="00F965ED" w:rsidRPr="00A82A66" w:rsidTr="00826796">
        <w:trPr>
          <w:trHeight w:val="450"/>
          <w:jc w:val="center"/>
        </w:trPr>
        <w:tc>
          <w:tcPr>
            <w:tcW w:w="3051" w:type="dxa"/>
          </w:tcPr>
          <w:p w:rsidR="00F965ED" w:rsidRPr="00A82A66" w:rsidRDefault="00F965ED" w:rsidP="00826796">
            <w:pPr>
              <w:widowControl w:val="0"/>
              <w:suppressLineNumbers/>
              <w:snapToGrid w:val="0"/>
              <w:jc w:val="both"/>
              <w:rPr>
                <w:rFonts w:eastAsia="Lucida Sans Unicode"/>
                <w:shd w:val="clear" w:color="auto" w:fill="FFFFFF"/>
                <w:lang w:val="en-US" w:bidi="en-US"/>
              </w:rPr>
            </w:pPr>
            <w:r w:rsidRPr="00A82A66">
              <w:rPr>
                <w:rFonts w:eastAsia="Lucida Sans Unicode"/>
                <w:shd w:val="clear" w:color="auto" w:fill="FFFFFF"/>
                <w:lang w:val="en-US" w:bidi="en-US"/>
              </w:rPr>
              <w:t>Жилищно-коммунальныйсектор</w:t>
            </w:r>
          </w:p>
        </w:tc>
        <w:tc>
          <w:tcPr>
            <w:tcW w:w="1773" w:type="dxa"/>
            <w:shd w:val="clear" w:color="auto" w:fill="auto"/>
          </w:tcPr>
          <w:p w:rsidR="00F965ED" w:rsidRPr="00A82A66" w:rsidRDefault="00F965ED" w:rsidP="00826796">
            <w:pPr>
              <w:widowControl w:val="0"/>
              <w:suppressLineNumbers/>
              <w:jc w:val="center"/>
              <w:rPr>
                <w:rFonts w:eastAsia="Lucida Sans Unicode"/>
                <w:shd w:val="clear" w:color="auto" w:fill="FFFFFF"/>
                <w:lang w:bidi="en-US"/>
              </w:rPr>
            </w:pPr>
            <w:r w:rsidRPr="00A82A66">
              <w:rPr>
                <w:rFonts w:eastAsia="Lucida Sans Unicode"/>
                <w:shd w:val="clear" w:color="auto" w:fill="FFFFFF"/>
                <w:lang w:bidi="en-US"/>
              </w:rPr>
              <w:t>1008</w:t>
            </w:r>
          </w:p>
        </w:tc>
        <w:tc>
          <w:tcPr>
            <w:tcW w:w="1701" w:type="dxa"/>
            <w:shd w:val="clear" w:color="auto" w:fill="auto"/>
          </w:tcPr>
          <w:p w:rsidR="00F965ED" w:rsidRPr="00A82A66" w:rsidRDefault="00F965ED" w:rsidP="00826796">
            <w:pPr>
              <w:widowControl w:val="0"/>
              <w:suppressLineNumbers/>
              <w:jc w:val="center"/>
              <w:rPr>
                <w:rFonts w:eastAsia="Lucida Sans Unicode"/>
                <w:shd w:val="clear" w:color="auto" w:fill="FFFFFF"/>
                <w:lang w:bidi="en-US"/>
              </w:rPr>
            </w:pPr>
            <w:r w:rsidRPr="00A82A66">
              <w:rPr>
                <w:rFonts w:eastAsia="Lucida Sans Unicode"/>
                <w:shd w:val="clear" w:color="auto" w:fill="FFFFFF"/>
                <w:lang w:bidi="en-US"/>
              </w:rPr>
              <w:t>2</w:t>
            </w:r>
          </w:p>
        </w:tc>
        <w:tc>
          <w:tcPr>
            <w:tcW w:w="851" w:type="dxa"/>
            <w:shd w:val="clear" w:color="auto" w:fill="auto"/>
          </w:tcPr>
          <w:p w:rsidR="00F965ED" w:rsidRPr="00A82A66" w:rsidRDefault="00F965ED" w:rsidP="00826796">
            <w:pPr>
              <w:widowControl w:val="0"/>
              <w:suppressLineNumbers/>
              <w:jc w:val="center"/>
              <w:rPr>
                <w:rFonts w:eastAsia="Lucida Sans Unicode"/>
                <w:shd w:val="clear" w:color="auto" w:fill="FFFFFF"/>
                <w:lang w:bidi="en-US"/>
              </w:rPr>
            </w:pPr>
            <w:r w:rsidRPr="00A82A66">
              <w:rPr>
                <w:rFonts w:eastAsia="Lucida Sans Unicode"/>
                <w:shd w:val="clear" w:color="auto" w:fill="FFFFFF"/>
                <w:lang w:bidi="en-US"/>
              </w:rPr>
              <w:t>1010</w:t>
            </w:r>
          </w:p>
        </w:tc>
        <w:tc>
          <w:tcPr>
            <w:tcW w:w="2270" w:type="dxa"/>
          </w:tcPr>
          <w:p w:rsidR="00F965ED" w:rsidRPr="00A82A66" w:rsidRDefault="00F965ED" w:rsidP="00826796">
            <w:pPr>
              <w:widowControl w:val="0"/>
              <w:suppressLineNumbers/>
              <w:jc w:val="center"/>
              <w:rPr>
                <w:rFonts w:eastAsia="Lucida Sans Unicode"/>
                <w:shd w:val="clear" w:color="auto" w:fill="FFFFFF"/>
                <w:lang w:bidi="en-US"/>
              </w:rPr>
            </w:pPr>
            <w:r w:rsidRPr="00A82A66">
              <w:rPr>
                <w:rFonts w:eastAsia="Lucida Sans Unicode"/>
                <w:shd w:val="clear" w:color="auto" w:fill="FFFFFF"/>
                <w:lang w:bidi="en-US"/>
              </w:rPr>
              <w:t>959500</w:t>
            </w:r>
          </w:p>
        </w:tc>
      </w:tr>
      <w:tr w:rsidR="00F965ED" w:rsidRPr="00A82A66" w:rsidTr="00826796">
        <w:trPr>
          <w:trHeight w:val="27"/>
          <w:jc w:val="center"/>
        </w:trPr>
        <w:tc>
          <w:tcPr>
            <w:tcW w:w="3051" w:type="dxa"/>
          </w:tcPr>
          <w:p w:rsidR="00F965ED" w:rsidRPr="00A82A66" w:rsidRDefault="00F965ED" w:rsidP="00826796">
            <w:pPr>
              <w:widowControl w:val="0"/>
              <w:suppressLineNumbers/>
              <w:snapToGrid w:val="0"/>
              <w:jc w:val="both"/>
              <w:rPr>
                <w:rFonts w:eastAsia="Lucida Sans Unicode"/>
                <w:shd w:val="clear" w:color="auto" w:fill="FFFFFF"/>
                <w:lang w:bidi="en-US"/>
              </w:rPr>
            </w:pPr>
            <w:r w:rsidRPr="00A82A66">
              <w:rPr>
                <w:rFonts w:eastAsia="Lucida Sans Unicode"/>
                <w:shd w:val="clear" w:color="auto" w:fill="FFFFFF"/>
                <w:lang w:bidi="en-US"/>
              </w:rPr>
              <w:t>Неучтенные нагрузки, потери в сетях, собственные нужды подстанций (20%)</w:t>
            </w:r>
          </w:p>
        </w:tc>
        <w:tc>
          <w:tcPr>
            <w:tcW w:w="1773"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r w:rsidRPr="00A82A66">
              <w:rPr>
                <w:rFonts w:eastAsia="Lucida Sans Unicode"/>
                <w:shd w:val="clear" w:color="auto" w:fill="FFFFFF"/>
                <w:lang w:val="en-US" w:bidi="en-US"/>
              </w:rPr>
              <w:t>-</w:t>
            </w:r>
          </w:p>
        </w:tc>
        <w:tc>
          <w:tcPr>
            <w:tcW w:w="1701"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r w:rsidRPr="00A82A66">
              <w:rPr>
                <w:rFonts w:eastAsia="Lucida Sans Unicode"/>
                <w:shd w:val="clear" w:color="auto" w:fill="FFFFFF"/>
                <w:lang w:val="en-US" w:bidi="en-US"/>
              </w:rPr>
              <w:t>-</w:t>
            </w:r>
          </w:p>
        </w:tc>
        <w:tc>
          <w:tcPr>
            <w:tcW w:w="851"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r w:rsidRPr="00A82A66">
              <w:rPr>
                <w:rFonts w:eastAsia="Lucida Sans Unicode"/>
                <w:shd w:val="clear" w:color="auto" w:fill="FFFFFF"/>
                <w:lang w:val="en-US" w:bidi="en-US"/>
              </w:rPr>
              <w:t>-</w:t>
            </w:r>
          </w:p>
        </w:tc>
        <w:tc>
          <w:tcPr>
            <w:tcW w:w="2270" w:type="dxa"/>
            <w:vAlign w:val="center"/>
          </w:tcPr>
          <w:p w:rsidR="00F965ED" w:rsidRPr="00A82A66" w:rsidRDefault="00F965ED" w:rsidP="00826796">
            <w:pPr>
              <w:widowControl w:val="0"/>
              <w:suppressLineNumbers/>
              <w:snapToGrid w:val="0"/>
              <w:jc w:val="center"/>
              <w:rPr>
                <w:rFonts w:eastAsia="Lucida Sans Unicode"/>
                <w:shd w:val="clear" w:color="auto" w:fill="FFFFFF"/>
                <w:lang w:bidi="en-US"/>
              </w:rPr>
            </w:pPr>
            <w:r w:rsidRPr="00A82A66">
              <w:rPr>
                <w:rFonts w:eastAsia="Lucida Sans Unicode"/>
                <w:shd w:val="clear" w:color="auto" w:fill="FFFFFF"/>
                <w:lang w:bidi="en-US"/>
              </w:rPr>
              <w:t>191900</w:t>
            </w:r>
          </w:p>
        </w:tc>
      </w:tr>
      <w:tr w:rsidR="00F965ED" w:rsidRPr="00A82A66" w:rsidTr="00826796">
        <w:trPr>
          <w:trHeight w:val="232"/>
          <w:jc w:val="center"/>
        </w:trPr>
        <w:tc>
          <w:tcPr>
            <w:tcW w:w="3051" w:type="dxa"/>
          </w:tcPr>
          <w:p w:rsidR="00F965ED" w:rsidRPr="00A82A66" w:rsidRDefault="00F965ED" w:rsidP="00826796">
            <w:pPr>
              <w:widowControl w:val="0"/>
              <w:suppressLineNumbers/>
              <w:snapToGrid w:val="0"/>
              <w:jc w:val="both"/>
              <w:rPr>
                <w:rFonts w:eastAsia="Lucida Sans Unicode"/>
                <w:b/>
                <w:shd w:val="clear" w:color="auto" w:fill="FFFFFF"/>
                <w:lang w:val="en-US" w:bidi="en-US"/>
              </w:rPr>
            </w:pPr>
            <w:r w:rsidRPr="00A82A66">
              <w:rPr>
                <w:rFonts w:eastAsia="Lucida Sans Unicode"/>
                <w:b/>
                <w:shd w:val="clear" w:color="auto" w:fill="FFFFFF"/>
                <w:lang w:val="en-US" w:bidi="en-US"/>
              </w:rPr>
              <w:t>Всего по поселению:</w:t>
            </w:r>
          </w:p>
        </w:tc>
        <w:tc>
          <w:tcPr>
            <w:tcW w:w="1773"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p>
        </w:tc>
        <w:tc>
          <w:tcPr>
            <w:tcW w:w="1701"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p>
        </w:tc>
        <w:tc>
          <w:tcPr>
            <w:tcW w:w="851" w:type="dxa"/>
            <w:shd w:val="clear" w:color="auto" w:fill="auto"/>
          </w:tcPr>
          <w:p w:rsidR="00F965ED" w:rsidRPr="00A82A66" w:rsidRDefault="00F965ED" w:rsidP="00826796">
            <w:pPr>
              <w:widowControl w:val="0"/>
              <w:suppressLineNumbers/>
              <w:snapToGrid w:val="0"/>
              <w:jc w:val="center"/>
              <w:rPr>
                <w:rFonts w:eastAsia="Lucida Sans Unicode"/>
                <w:shd w:val="clear" w:color="auto" w:fill="FFFFFF"/>
                <w:lang w:val="en-US" w:bidi="en-US"/>
              </w:rPr>
            </w:pPr>
          </w:p>
        </w:tc>
        <w:tc>
          <w:tcPr>
            <w:tcW w:w="2270" w:type="dxa"/>
          </w:tcPr>
          <w:p w:rsidR="00F965ED" w:rsidRPr="00A82A66" w:rsidRDefault="00F965ED" w:rsidP="00826796">
            <w:pPr>
              <w:widowControl w:val="0"/>
              <w:suppressLineNumbers/>
              <w:snapToGrid w:val="0"/>
              <w:jc w:val="center"/>
              <w:rPr>
                <w:rFonts w:eastAsia="Lucida Sans Unicode"/>
                <w:b/>
                <w:shd w:val="clear" w:color="auto" w:fill="FFFFFF"/>
                <w:lang w:bidi="en-US"/>
              </w:rPr>
            </w:pPr>
            <w:r w:rsidRPr="00A82A66">
              <w:rPr>
                <w:rFonts w:eastAsia="Lucida Sans Unicode"/>
                <w:b/>
                <w:shd w:val="clear" w:color="auto" w:fill="FFFFFF"/>
                <w:lang w:bidi="en-US"/>
              </w:rPr>
              <w:t>1151400</w:t>
            </w:r>
          </w:p>
        </w:tc>
      </w:tr>
    </w:tbl>
    <w:p w:rsidR="00F965ED" w:rsidRPr="00A82A66" w:rsidRDefault="00F965ED" w:rsidP="00F965ED">
      <w:pPr>
        <w:autoSpaceDE w:val="0"/>
        <w:ind w:firstLine="567"/>
        <w:jc w:val="both"/>
        <w:rPr>
          <w:shd w:val="clear" w:color="auto" w:fill="FFFFFF"/>
        </w:rPr>
      </w:pPr>
    </w:p>
    <w:p w:rsidR="00F965ED" w:rsidRPr="00A82A66" w:rsidRDefault="00F965ED" w:rsidP="00F965ED">
      <w:pPr>
        <w:widowControl w:val="0"/>
        <w:spacing w:line="259" w:lineRule="auto"/>
        <w:ind w:firstLine="567"/>
        <w:contextualSpacing/>
        <w:jc w:val="both"/>
      </w:pPr>
      <w:r w:rsidRPr="00A82A66">
        <w:t>Проблемой в области электроснабжения Великоархангельского сельского поселения Бутурлиновского  муниципального района Воронежской области является высокий износ сетей и оборудования.</w:t>
      </w:r>
    </w:p>
    <w:p w:rsidR="00F965ED" w:rsidRPr="00A82A66" w:rsidRDefault="00F965ED" w:rsidP="00F965ED">
      <w:pPr>
        <w:spacing w:line="259" w:lineRule="auto"/>
        <w:ind w:firstLine="567"/>
        <w:jc w:val="both"/>
        <w:rPr>
          <w:rFonts w:eastAsia="Calibri"/>
        </w:rPr>
      </w:pPr>
      <w:r w:rsidRPr="00A82A66">
        <w:rPr>
          <w:rFonts w:eastAsia="Calibri"/>
        </w:rPr>
        <w:t>Основными направлениями реализации мероприятий по совершенствованию системы электроснабжения являются:</w:t>
      </w:r>
    </w:p>
    <w:p w:rsidR="00F965ED" w:rsidRPr="00A82A66" w:rsidRDefault="00F965ED" w:rsidP="00F965ED">
      <w:pPr>
        <w:spacing w:line="259" w:lineRule="auto"/>
        <w:ind w:firstLine="567"/>
        <w:jc w:val="both"/>
        <w:rPr>
          <w:rFonts w:eastAsia="Calibri"/>
        </w:rPr>
      </w:pPr>
      <w:r w:rsidRPr="00A82A66">
        <w:rPr>
          <w:rFonts w:eastAsia="Calibri"/>
        </w:rPr>
        <w:t>- повышение надежности системы электроснабжения;</w:t>
      </w:r>
    </w:p>
    <w:p w:rsidR="00F965ED" w:rsidRPr="00A82A66" w:rsidRDefault="00F965ED" w:rsidP="00F965ED">
      <w:pPr>
        <w:spacing w:line="259" w:lineRule="auto"/>
        <w:ind w:firstLine="567"/>
        <w:jc w:val="both"/>
        <w:rPr>
          <w:rFonts w:eastAsia="Calibri"/>
        </w:rPr>
      </w:pPr>
      <w:r w:rsidRPr="00A82A66">
        <w:rPr>
          <w:rFonts w:eastAsia="Calibri"/>
        </w:rPr>
        <w:t>- снижение уровня потерь электроэнергии;</w:t>
      </w:r>
    </w:p>
    <w:p w:rsidR="00F965ED" w:rsidRPr="00A82A66" w:rsidRDefault="00F965ED" w:rsidP="00F965ED">
      <w:pPr>
        <w:spacing w:line="259" w:lineRule="auto"/>
        <w:ind w:firstLine="567"/>
        <w:jc w:val="both"/>
        <w:rPr>
          <w:rFonts w:eastAsia="Calibri"/>
        </w:rPr>
      </w:pPr>
      <w:r w:rsidRPr="00A82A66">
        <w:rPr>
          <w:rFonts w:eastAsia="Calibri"/>
        </w:rPr>
        <w:t>- улучшение экологической ситуации;</w:t>
      </w:r>
    </w:p>
    <w:p w:rsidR="00F965ED" w:rsidRPr="00A82A66" w:rsidRDefault="00F965ED" w:rsidP="00F965ED">
      <w:pPr>
        <w:spacing w:line="259" w:lineRule="auto"/>
        <w:ind w:firstLine="567"/>
        <w:jc w:val="both"/>
        <w:rPr>
          <w:rFonts w:eastAsia="Calibri"/>
        </w:rPr>
      </w:pPr>
      <w:r w:rsidRPr="00A82A66">
        <w:rPr>
          <w:rFonts w:eastAsia="Calibri"/>
        </w:rPr>
        <w:t>- повышение эффективности работы объектов жизнеобеспечения и социально-бытовой сферы;</w:t>
      </w:r>
    </w:p>
    <w:p w:rsidR="00F965ED" w:rsidRPr="00A82A66" w:rsidRDefault="00F965ED" w:rsidP="00F965ED">
      <w:pPr>
        <w:spacing w:line="259" w:lineRule="auto"/>
        <w:ind w:firstLine="567"/>
        <w:jc w:val="both"/>
        <w:rPr>
          <w:rFonts w:eastAsia="Calibri"/>
        </w:rPr>
      </w:pPr>
      <w:r w:rsidRPr="00A82A66">
        <w:rPr>
          <w:rFonts w:eastAsia="Calibri"/>
        </w:rPr>
        <w:t>- расширение возможностей подключения объектов перспективного строительства.</w:t>
      </w:r>
    </w:p>
    <w:p w:rsidR="00F965ED" w:rsidRPr="00A82A66" w:rsidRDefault="00F965ED" w:rsidP="00F965ED">
      <w:pPr>
        <w:widowControl w:val="0"/>
        <w:spacing w:line="259" w:lineRule="auto"/>
        <w:ind w:firstLine="567"/>
        <w:contextualSpacing/>
        <w:jc w:val="both"/>
        <w:rPr>
          <w:rFonts w:eastAsia="Lucida Sans Unicode"/>
          <w:kern w:val="1"/>
        </w:rPr>
      </w:pPr>
      <w:r w:rsidRPr="00A82A66">
        <w:rPr>
          <w:kern w:val="1"/>
        </w:rPr>
        <w:t xml:space="preserve">Развитие системы электроснабжения поселения следует осуществлять в увязке со </w:t>
      </w:r>
      <w:r w:rsidRPr="00A82A66">
        <w:rPr>
          <w:rFonts w:eastAsia="Lucida Sans Unicode"/>
          <w:kern w:val="1"/>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F965ED" w:rsidRPr="00A82A66" w:rsidRDefault="00F965ED" w:rsidP="00F965ED">
      <w:pPr>
        <w:widowControl w:val="0"/>
        <w:spacing w:line="259" w:lineRule="auto"/>
        <w:ind w:firstLine="567"/>
        <w:contextualSpacing/>
        <w:jc w:val="both"/>
        <w:rPr>
          <w:rFonts w:eastAsia="Lucida Sans Unicode"/>
          <w:kern w:val="1"/>
        </w:rPr>
      </w:pPr>
      <w:r w:rsidRPr="00A82A66">
        <w:rPr>
          <w:rFonts w:eastAsia="Lucida Sans Unicode"/>
          <w:kern w:val="1"/>
        </w:rPr>
        <w:t>Основными показателями эффективности реализации программы в части электроснабжения будут являться:</w:t>
      </w:r>
    </w:p>
    <w:p w:rsidR="00F965ED" w:rsidRPr="00A82A66" w:rsidRDefault="00F965ED" w:rsidP="007610A9">
      <w:pPr>
        <w:widowControl w:val="0"/>
        <w:numPr>
          <w:ilvl w:val="0"/>
          <w:numId w:val="112"/>
        </w:numPr>
        <w:tabs>
          <w:tab w:val="left" w:pos="851"/>
        </w:tabs>
        <w:spacing w:after="160" w:line="259" w:lineRule="auto"/>
        <w:ind w:left="0" w:firstLine="567"/>
        <w:contextualSpacing/>
        <w:jc w:val="both"/>
        <w:rPr>
          <w:rFonts w:eastAsia="Lucida Sans Unicode"/>
          <w:kern w:val="1"/>
        </w:rPr>
      </w:pPr>
      <w:r w:rsidRPr="00A82A66">
        <w:rPr>
          <w:rFonts w:eastAsia="Lucida Sans Unicode"/>
          <w:kern w:val="1"/>
        </w:rPr>
        <w:t>снижение степени износа сетей и сооружений системы электроснабжения;</w:t>
      </w:r>
    </w:p>
    <w:p w:rsidR="00F965ED" w:rsidRPr="00A82A66" w:rsidRDefault="00F965ED" w:rsidP="007610A9">
      <w:pPr>
        <w:widowControl w:val="0"/>
        <w:numPr>
          <w:ilvl w:val="0"/>
          <w:numId w:val="112"/>
        </w:numPr>
        <w:tabs>
          <w:tab w:val="left" w:pos="851"/>
        </w:tabs>
        <w:spacing w:after="160" w:line="259" w:lineRule="auto"/>
        <w:ind w:left="0" w:firstLine="567"/>
        <w:contextualSpacing/>
        <w:jc w:val="both"/>
        <w:rPr>
          <w:rFonts w:eastAsia="Lucida Sans Unicode"/>
          <w:kern w:val="1"/>
        </w:rPr>
      </w:pPr>
      <w:r w:rsidRPr="00A82A66">
        <w:rPr>
          <w:rFonts w:eastAsia="Lucida Sans Unicode"/>
          <w:kern w:val="1"/>
        </w:rPr>
        <w:t>повышение надежности оказываемых услуг за счет снижения аварийности на объектах электроснабжения;</w:t>
      </w:r>
    </w:p>
    <w:p w:rsidR="00F965ED" w:rsidRPr="00A82A66" w:rsidRDefault="00F965ED" w:rsidP="007610A9">
      <w:pPr>
        <w:widowControl w:val="0"/>
        <w:numPr>
          <w:ilvl w:val="0"/>
          <w:numId w:val="112"/>
        </w:numPr>
        <w:tabs>
          <w:tab w:val="left" w:pos="851"/>
        </w:tabs>
        <w:spacing w:after="160" w:line="259" w:lineRule="auto"/>
        <w:ind w:left="0" w:firstLine="567"/>
        <w:contextualSpacing/>
        <w:jc w:val="both"/>
        <w:rPr>
          <w:rFonts w:eastAsia="Lucida Sans Unicode"/>
          <w:kern w:val="1"/>
        </w:rPr>
      </w:pPr>
      <w:r w:rsidRPr="00A82A66">
        <w:rPr>
          <w:rFonts w:eastAsia="Lucida Sans Unicode"/>
          <w:kern w:val="1"/>
        </w:rPr>
        <w:t>снижение потерь электроэнергии;</w:t>
      </w:r>
    </w:p>
    <w:p w:rsidR="00F965ED" w:rsidRPr="00A82A66" w:rsidRDefault="00F965ED" w:rsidP="007610A9">
      <w:pPr>
        <w:widowControl w:val="0"/>
        <w:numPr>
          <w:ilvl w:val="0"/>
          <w:numId w:val="112"/>
        </w:numPr>
        <w:tabs>
          <w:tab w:val="left" w:pos="851"/>
        </w:tabs>
        <w:spacing w:after="160" w:line="259" w:lineRule="auto"/>
        <w:ind w:left="0" w:firstLine="567"/>
        <w:contextualSpacing/>
        <w:jc w:val="both"/>
        <w:rPr>
          <w:rFonts w:eastAsia="Lucida Sans Unicode"/>
          <w:kern w:val="1"/>
        </w:rPr>
      </w:pPr>
      <w:r w:rsidRPr="00A82A66">
        <w:rPr>
          <w:rFonts w:eastAsia="Lucida Sans Unicode"/>
          <w:kern w:val="1"/>
        </w:rPr>
        <w:t>экономия финансовых и энергетических ресурсов;</w:t>
      </w:r>
    </w:p>
    <w:p w:rsidR="00F965ED" w:rsidRPr="00A82A66" w:rsidRDefault="00F965ED" w:rsidP="007610A9">
      <w:pPr>
        <w:widowControl w:val="0"/>
        <w:numPr>
          <w:ilvl w:val="0"/>
          <w:numId w:val="112"/>
        </w:numPr>
        <w:tabs>
          <w:tab w:val="left" w:pos="851"/>
        </w:tabs>
        <w:spacing w:after="160" w:line="259" w:lineRule="auto"/>
        <w:ind w:left="0" w:firstLine="567"/>
        <w:contextualSpacing/>
        <w:jc w:val="both"/>
        <w:rPr>
          <w:rFonts w:eastAsia="Lucida Sans Unicode"/>
          <w:kern w:val="1"/>
        </w:rPr>
      </w:pPr>
      <w:r w:rsidRPr="00A82A66">
        <w:rPr>
          <w:rFonts w:eastAsia="Lucida Sans Unicode"/>
          <w:kern w:val="1"/>
        </w:rPr>
        <w:t>повышение качества предоставляемых услуг и экологической безопасности.</w:t>
      </w:r>
    </w:p>
    <w:p w:rsidR="00F965ED" w:rsidRPr="00A82A66" w:rsidRDefault="00F965ED" w:rsidP="00F965ED">
      <w:pPr>
        <w:autoSpaceDE w:val="0"/>
        <w:ind w:firstLine="567"/>
        <w:jc w:val="both"/>
        <w:rPr>
          <w:shd w:val="clear" w:color="auto" w:fill="FFFFFF"/>
        </w:rPr>
      </w:pPr>
    </w:p>
    <w:p w:rsidR="00F965ED" w:rsidRPr="00A82A66" w:rsidRDefault="00F965ED" w:rsidP="00F965ED">
      <w:pPr>
        <w:pStyle w:val="aff6"/>
        <w:keepNext/>
        <w:spacing w:line="276" w:lineRule="auto"/>
        <w:ind w:firstLine="567"/>
        <w:jc w:val="center"/>
        <w:rPr>
          <w:b w:val="0"/>
          <w:i/>
          <w:sz w:val="24"/>
        </w:rPr>
      </w:pPr>
      <w:r w:rsidRPr="00A82A66">
        <w:rPr>
          <w:sz w:val="24"/>
        </w:rPr>
        <w:t>Перечень мероприятий по обеспечению территории Великоархангельского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1309"/>
        <w:gridCol w:w="1134"/>
      </w:tblGrid>
      <w:tr w:rsidR="00F965ED" w:rsidRPr="00A82A66" w:rsidTr="00826796">
        <w:trPr>
          <w:trHeight w:val="276"/>
          <w:tblHeader/>
          <w:jc w:val="center"/>
        </w:trPr>
        <w:tc>
          <w:tcPr>
            <w:tcW w:w="567" w:type="dxa"/>
            <w:vMerge w:val="restart"/>
            <w:tcBorders>
              <w:top w:val="single" w:sz="4" w:space="0" w:color="000000"/>
              <w:left w:val="single" w:sz="4" w:space="0" w:color="000000"/>
              <w:right w:val="nil"/>
            </w:tcBorders>
            <w:shd w:val="clear" w:color="auto" w:fill="D9D9D9"/>
            <w:vAlign w:val="center"/>
            <w:hideMark/>
          </w:tcPr>
          <w:p w:rsidR="00F965ED" w:rsidRPr="00A82A66" w:rsidRDefault="00F965ED" w:rsidP="00826796">
            <w:pPr>
              <w:widowControl w:val="0"/>
              <w:suppressLineNumbers/>
              <w:snapToGrid w:val="0"/>
              <w:ind w:left="-279" w:right="-115" w:firstLine="5"/>
              <w:jc w:val="center"/>
              <w:rPr>
                <w:rFonts w:cs="Tahoma"/>
                <w:b/>
                <w:bCs/>
                <w:lang w:val="en-US" w:bidi="en-US"/>
              </w:rPr>
            </w:pPr>
            <w:r w:rsidRPr="00A82A66">
              <w:rPr>
                <w:rFonts w:cs="Tahoma"/>
                <w:b/>
                <w:bCs/>
                <w:lang w:val="en-US" w:bidi="en-US"/>
              </w:rPr>
              <w:t>№</w:t>
            </w:r>
          </w:p>
          <w:p w:rsidR="00F965ED" w:rsidRPr="00A82A66" w:rsidRDefault="00F965ED" w:rsidP="00826796">
            <w:pPr>
              <w:widowControl w:val="0"/>
              <w:suppressLineNumbers/>
              <w:ind w:left="-279" w:right="-115" w:firstLine="5"/>
              <w:jc w:val="center"/>
              <w:rPr>
                <w:rFonts w:cs="Tahoma"/>
                <w:b/>
                <w:bCs/>
                <w:lang w:val="en-US" w:bidi="en-US"/>
              </w:rPr>
            </w:pPr>
            <w:r w:rsidRPr="00A82A66">
              <w:rPr>
                <w:rFonts w:cs="Tahoma"/>
                <w:b/>
                <w:bCs/>
                <w:lang w:val="en-US" w:bidi="en-US"/>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F965ED" w:rsidRPr="00A82A66" w:rsidRDefault="00F965ED" w:rsidP="00826796">
            <w:pPr>
              <w:widowControl w:val="0"/>
              <w:suppressLineNumbers/>
              <w:snapToGrid w:val="0"/>
              <w:ind w:firstLine="5"/>
              <w:jc w:val="center"/>
              <w:rPr>
                <w:rFonts w:cs="Tahoma"/>
                <w:b/>
                <w:bCs/>
                <w:lang w:val="en-US" w:bidi="en-US"/>
              </w:rPr>
            </w:pPr>
            <w:r w:rsidRPr="00A82A66">
              <w:rPr>
                <w:rFonts w:cs="Tahoma"/>
                <w:b/>
                <w:bCs/>
                <w:lang w:val="en-US" w:bidi="en-US"/>
              </w:rPr>
              <w:t>Наименованиемероприятия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276"/>
          <w:tblHeader/>
          <w:jc w:val="center"/>
        </w:trPr>
        <w:tc>
          <w:tcPr>
            <w:tcW w:w="567" w:type="dxa"/>
            <w:vMerge/>
            <w:tcBorders>
              <w:left w:val="single" w:sz="4" w:space="0" w:color="000000"/>
              <w:bottom w:val="single" w:sz="4" w:space="0" w:color="000000"/>
              <w:right w:val="nil"/>
            </w:tcBorders>
            <w:shd w:val="clear" w:color="auto" w:fill="D9D9D9"/>
          </w:tcPr>
          <w:p w:rsidR="00F965ED" w:rsidRPr="00A82A66" w:rsidRDefault="00F965ED" w:rsidP="00826796">
            <w:pPr>
              <w:widowControl w:val="0"/>
              <w:suppressLineNumbers/>
              <w:snapToGrid w:val="0"/>
              <w:ind w:left="-279" w:right="-115" w:firstLine="5"/>
              <w:jc w:val="center"/>
              <w:rPr>
                <w:rFonts w:cs="Tahoma"/>
                <w:b/>
                <w:bCs/>
                <w:lang w:val="en-US" w:bidi="en-US"/>
              </w:rPr>
            </w:pPr>
          </w:p>
        </w:tc>
        <w:tc>
          <w:tcPr>
            <w:tcW w:w="6414" w:type="dxa"/>
            <w:vMerge/>
            <w:tcBorders>
              <w:left w:val="single" w:sz="4" w:space="0" w:color="000000"/>
              <w:bottom w:val="single" w:sz="4" w:space="0" w:color="000000"/>
              <w:right w:val="nil"/>
            </w:tcBorders>
            <w:shd w:val="clear" w:color="auto" w:fill="D9D9D9"/>
          </w:tcPr>
          <w:p w:rsidR="00F965ED" w:rsidRPr="00A82A66" w:rsidRDefault="00F965ED" w:rsidP="00826796">
            <w:pPr>
              <w:widowControl w:val="0"/>
              <w:suppressLineNumbers/>
              <w:snapToGrid w:val="0"/>
              <w:ind w:firstLine="5"/>
              <w:jc w:val="center"/>
              <w:rPr>
                <w:rFonts w:cs="Tahoma"/>
                <w:b/>
                <w:bCs/>
                <w:lang w:val="en-US" w:bidi="en-US"/>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jc w:val="center"/>
              <w:rPr>
                <w:b/>
              </w:rPr>
            </w:pPr>
            <w:r w:rsidRPr="00A82A66">
              <w:rPr>
                <w:b/>
                <w:lang w:val="en-US"/>
              </w:rPr>
              <w:t>I</w:t>
            </w:r>
          </w:p>
          <w:p w:rsidR="00F965ED" w:rsidRPr="00A82A66" w:rsidRDefault="00F965ED" w:rsidP="00826796">
            <w:pPr>
              <w:jc w:val="center"/>
              <w:rPr>
                <w:b/>
              </w:rPr>
            </w:pPr>
            <w:r w:rsidRPr="00A82A66">
              <w:rPr>
                <w:b/>
              </w:rPr>
              <w:t xml:space="preserve">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jc w:val="center"/>
              <w:rPr>
                <w:b/>
              </w:rPr>
            </w:pPr>
            <w:r w:rsidRPr="00A82A66">
              <w:rPr>
                <w:b/>
                <w:lang w:val="en-US"/>
              </w:rPr>
              <w:t>II</w:t>
            </w:r>
            <w:r w:rsidRPr="00A82A66">
              <w:rPr>
                <w:b/>
              </w:rPr>
              <w:t xml:space="preserve"> очередь </w:t>
            </w:r>
          </w:p>
        </w:tc>
      </w:tr>
      <w:tr w:rsidR="00F965ED" w:rsidRPr="00A82A66" w:rsidTr="00826796">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ind w:left="-279" w:right="-115" w:firstLine="5"/>
              <w:jc w:val="center"/>
              <w:rPr>
                <w:b/>
              </w:rPr>
            </w:pPr>
            <w:r w:rsidRPr="00A82A66">
              <w:rPr>
                <w:b/>
              </w:rPr>
              <w:t>1.Водоснабжение</w:t>
            </w:r>
          </w:p>
        </w:tc>
      </w:tr>
      <w:tr w:rsidR="00F965ED" w:rsidRPr="00A82A66" w:rsidTr="00826796">
        <w:trPr>
          <w:trHeight w:val="715"/>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bidi="en-US"/>
              </w:rPr>
            </w:pPr>
            <w:r w:rsidRPr="00A82A66">
              <w:rPr>
                <w:rFonts w:cs="Tahoma"/>
                <w:lang w:val="en-US" w:bidi="en-US"/>
              </w:rPr>
              <w:lastRenderedPageBreak/>
              <w:t>1.</w:t>
            </w:r>
            <w:r w:rsidRPr="00A82A66">
              <w:rPr>
                <w:rFonts w:cs="Tahoma"/>
                <w:lang w:bidi="en-US"/>
              </w:rPr>
              <w:t>1</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pPr>
              <w:jc w:val="both"/>
            </w:pPr>
            <w:r w:rsidRPr="00A82A66">
              <w:t>Реконструкция системы водоснабжения Великоархангельского сельского поселения Бутурлиновского района Воронежской области</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cs="Tahoma"/>
                <w:lang w:bidi="en-US"/>
              </w:rPr>
            </w:pPr>
          </w:p>
        </w:tc>
      </w:tr>
      <w:tr w:rsidR="00F965ED" w:rsidRPr="00A82A66" w:rsidTr="00826796">
        <w:trPr>
          <w:trHeight w:val="418"/>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bidi="en-US"/>
              </w:rPr>
            </w:pPr>
            <w:r w:rsidRPr="00A82A66">
              <w:rPr>
                <w:rFonts w:cs="Tahoma"/>
                <w:lang w:bidi="en-US"/>
              </w:rPr>
              <w:t>1.2</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408"/>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bidi="en-US"/>
              </w:rPr>
            </w:pPr>
            <w:r w:rsidRPr="00A82A66">
              <w:rPr>
                <w:rFonts w:cs="Tahoma"/>
                <w:lang w:bidi="en-US"/>
              </w:rPr>
              <w:t>1.3</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eastAsia="Lucida Sans Unicode" w:cs="Tahoma"/>
                <w:lang w:bidi="en-US"/>
              </w:rPr>
            </w:pPr>
          </w:p>
        </w:tc>
      </w:tr>
      <w:tr w:rsidR="00F965ED" w:rsidRPr="00A82A66" w:rsidTr="00826796">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widowControl w:val="0"/>
              <w:suppressLineNumbers/>
              <w:snapToGrid w:val="0"/>
              <w:ind w:left="-279" w:right="-115" w:firstLine="5"/>
              <w:jc w:val="center"/>
              <w:rPr>
                <w:rFonts w:cs="Tahoma"/>
                <w:b/>
                <w:lang w:val="en-US" w:bidi="en-US"/>
              </w:rPr>
            </w:pPr>
            <w:r w:rsidRPr="00A82A66">
              <w:rPr>
                <w:rFonts w:ascii="Calibri" w:hAnsi="Calibri"/>
                <w:b/>
              </w:rPr>
              <w:t>2.Водоотведение</w:t>
            </w:r>
          </w:p>
        </w:tc>
      </w:tr>
      <w:tr w:rsidR="00F965ED" w:rsidRPr="00A82A66" w:rsidTr="00826796">
        <w:trPr>
          <w:trHeight w:val="547"/>
          <w:jc w:val="center"/>
        </w:trPr>
        <w:tc>
          <w:tcPr>
            <w:tcW w:w="567" w:type="dxa"/>
            <w:tcBorders>
              <w:top w:val="single" w:sz="4" w:space="0" w:color="000000"/>
              <w:left w:val="single" w:sz="4" w:space="0" w:color="000000"/>
              <w:bottom w:val="single" w:sz="4" w:space="0" w:color="000000"/>
              <w:right w:val="nil"/>
            </w:tcBorders>
            <w:hideMark/>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F965ED" w:rsidRPr="00A82A66" w:rsidRDefault="00F965ED" w:rsidP="00826796">
            <w:r w:rsidRPr="00A82A66">
              <w:t>Проектирование и строительство системы канализации и сооружений по очистке бытового стока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303"/>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2.2</w:t>
            </w:r>
          </w:p>
        </w:tc>
        <w:tc>
          <w:tcPr>
            <w:tcW w:w="6414" w:type="dxa"/>
            <w:tcBorders>
              <w:top w:val="single" w:sz="4" w:space="0" w:color="000000"/>
              <w:left w:val="single" w:sz="4" w:space="0" w:color="000000"/>
              <w:bottom w:val="single" w:sz="4" w:space="0" w:color="000000"/>
              <w:right w:val="nil"/>
            </w:tcBorders>
            <w:shd w:val="clear" w:color="auto" w:fill="auto"/>
          </w:tcPr>
          <w:p w:rsidR="00F965ED" w:rsidRPr="00A82A66" w:rsidRDefault="00F965ED" w:rsidP="00826796">
            <w:r w:rsidRPr="00A82A66">
              <w:rPr>
                <w:shd w:val="clear" w:color="auto" w:fill="FFFFFF"/>
              </w:rPr>
              <w:t>Канализование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val="en-US"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500"/>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2.3</w:t>
            </w:r>
          </w:p>
        </w:tc>
        <w:tc>
          <w:tcPr>
            <w:tcW w:w="6414" w:type="dxa"/>
            <w:tcBorders>
              <w:top w:val="single" w:sz="4" w:space="0" w:color="000000"/>
              <w:left w:val="single" w:sz="4" w:space="0" w:color="000000"/>
              <w:bottom w:val="single" w:sz="4" w:space="0" w:color="000000"/>
              <w:right w:val="nil"/>
            </w:tcBorders>
            <w:shd w:val="clear" w:color="auto" w:fill="auto"/>
          </w:tcPr>
          <w:p w:rsidR="00F965ED" w:rsidRPr="00A82A66" w:rsidRDefault="00F965ED" w:rsidP="00826796">
            <w:r w:rsidRPr="00A82A66">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r>
      <w:tr w:rsidR="00F965ED" w:rsidRPr="00A82A66" w:rsidTr="00826796">
        <w:trPr>
          <w:trHeight w:val="278"/>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2.4</w:t>
            </w:r>
          </w:p>
        </w:tc>
        <w:tc>
          <w:tcPr>
            <w:tcW w:w="6414" w:type="dxa"/>
            <w:tcBorders>
              <w:top w:val="single" w:sz="4" w:space="0" w:color="000000"/>
              <w:left w:val="single" w:sz="4" w:space="0" w:color="000000"/>
              <w:bottom w:val="single" w:sz="4" w:space="0" w:color="000000"/>
              <w:right w:val="nil"/>
            </w:tcBorders>
            <w:shd w:val="clear" w:color="auto" w:fill="auto"/>
          </w:tcPr>
          <w:p w:rsidR="00F965ED" w:rsidRPr="00A82A66" w:rsidRDefault="00F965ED" w:rsidP="00826796">
            <w:r w:rsidRPr="00A82A66">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r>
      <w:tr w:rsidR="00F965ED" w:rsidRPr="00A82A66" w:rsidTr="00826796">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suppressLineNumbers/>
              <w:snapToGrid w:val="0"/>
              <w:ind w:left="-279" w:right="-115" w:firstLine="5"/>
              <w:jc w:val="center"/>
              <w:rPr>
                <w:rFonts w:cs="Tahoma"/>
                <w:b/>
                <w:bCs/>
                <w:highlight w:val="yellow"/>
                <w:lang w:val="en-US" w:bidi="en-US"/>
              </w:rPr>
            </w:pPr>
            <w:r w:rsidRPr="00A82A66">
              <w:rPr>
                <w:rFonts w:cs="Tahoma"/>
                <w:b/>
                <w:bCs/>
                <w:lang w:val="en-US" w:bidi="en-US"/>
              </w:rPr>
              <w:t>3.Газоснабжение</w:t>
            </w:r>
          </w:p>
        </w:tc>
      </w:tr>
      <w:tr w:rsidR="00F965ED" w:rsidRPr="00A82A66" w:rsidTr="00826796">
        <w:trPr>
          <w:trHeight w:val="231"/>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bidi="en-US"/>
              </w:rPr>
            </w:pPr>
            <w:r w:rsidRPr="00A82A66">
              <w:rPr>
                <w:rFonts w:cs="Tahoma"/>
                <w:lang w:bidi="en-US"/>
              </w:rPr>
              <w:t>3.1</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231"/>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bidi="en-US"/>
              </w:rPr>
            </w:pPr>
            <w:r w:rsidRPr="00A82A66">
              <w:rPr>
                <w:rFonts w:cs="Tahoma"/>
                <w:lang w:bidi="en-US"/>
              </w:rPr>
              <w:t>3.2</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Строительство сетей и сооружений систем газоснабжения для негазифицированного жилого фонда.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widowControl w:val="0"/>
              <w:suppressLineNumbers/>
              <w:snapToGrid w:val="0"/>
              <w:ind w:left="-279" w:right="-115" w:firstLine="5"/>
              <w:jc w:val="center"/>
              <w:rPr>
                <w:rFonts w:cs="Tahoma"/>
                <w:b/>
                <w:lang w:val="en-US" w:bidi="en-US"/>
              </w:rPr>
            </w:pPr>
            <w:r w:rsidRPr="00A82A66">
              <w:rPr>
                <w:rFonts w:cs="Tahoma"/>
                <w:b/>
                <w:lang w:val="en-US" w:bidi="en-US"/>
              </w:rPr>
              <w:t>4.Теплоснабжение</w:t>
            </w: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4.1</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eastAsia="Lucida Sans Unicode" w:cs="Tahoma"/>
                <w:lang w:bidi="en-US"/>
              </w:rPr>
            </w:pP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4.2</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Строительство газовых котельных для существующих объектов жилищного фонда, социального и культурно-бытового назначения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r>
      <w:tr w:rsidR="00F965ED" w:rsidRPr="00A82A66" w:rsidTr="00826796">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965ED" w:rsidRPr="00A82A66" w:rsidRDefault="00F965ED" w:rsidP="00826796">
            <w:pPr>
              <w:widowControl w:val="0"/>
              <w:suppressLineNumbers/>
              <w:snapToGrid w:val="0"/>
              <w:ind w:left="-279" w:right="-115" w:firstLine="5"/>
              <w:jc w:val="center"/>
              <w:rPr>
                <w:rFonts w:cs="Tahoma"/>
                <w:b/>
                <w:lang w:val="en-US" w:bidi="en-US"/>
              </w:rPr>
            </w:pPr>
            <w:r w:rsidRPr="00A82A66">
              <w:rPr>
                <w:rFonts w:cs="Tahoma"/>
                <w:b/>
                <w:lang w:val="en-US" w:bidi="en-US"/>
              </w:rPr>
              <w:t>5.Электроснабжение</w:t>
            </w: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hideMark/>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5.1</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cs="Tahoma"/>
                <w:lang w:val="en-US" w:bidi="en-US"/>
              </w:rPr>
            </w:pP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5.2</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Расширение возможностей подключения проектируемых объектов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965ED" w:rsidRPr="00A82A66" w:rsidRDefault="00F965ED" w:rsidP="00826796">
            <w:pPr>
              <w:widowControl w:val="0"/>
              <w:suppressLineNumbers/>
              <w:snapToGrid w:val="0"/>
              <w:jc w:val="center"/>
              <w:rPr>
                <w:rFonts w:eastAsia="Lucida Sans Unicode" w:cs="Tahoma"/>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5.3</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Модернизация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cs="Tahoma"/>
                <w:lang w:val="en-US" w:bidi="en-US"/>
              </w:rPr>
            </w:pP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5.4</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F965ED" w:rsidRPr="00A82A66" w:rsidRDefault="00F965ED" w:rsidP="00826796">
            <w:pPr>
              <w:widowControl w:val="0"/>
              <w:suppressLineNumbers/>
              <w:snapToGrid w:val="0"/>
              <w:jc w:val="center"/>
              <w:rPr>
                <w:rFonts w:cs="Tahoma"/>
                <w:lang w:bidi="en-US"/>
              </w:rPr>
            </w:pPr>
            <w:r w:rsidRPr="00A82A66">
              <w:rPr>
                <w:rFonts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cs="Tahoma"/>
                <w:lang w:val="en-US" w:bidi="en-US"/>
              </w:rPr>
            </w:pPr>
          </w:p>
        </w:tc>
      </w:tr>
      <w:tr w:rsidR="00F965ED" w:rsidRPr="00A82A66" w:rsidTr="00826796">
        <w:trPr>
          <w:trHeight w:val="276"/>
          <w:jc w:val="center"/>
        </w:trPr>
        <w:tc>
          <w:tcPr>
            <w:tcW w:w="567" w:type="dxa"/>
            <w:tcBorders>
              <w:top w:val="single" w:sz="4" w:space="0" w:color="000000"/>
              <w:left w:val="single" w:sz="4" w:space="0" w:color="000000"/>
              <w:bottom w:val="single" w:sz="4" w:space="0" w:color="000000"/>
              <w:right w:val="nil"/>
            </w:tcBorders>
          </w:tcPr>
          <w:p w:rsidR="00F965ED" w:rsidRPr="00A82A66" w:rsidRDefault="00F965ED" w:rsidP="00826796">
            <w:pPr>
              <w:widowControl w:val="0"/>
              <w:suppressLineNumbers/>
              <w:snapToGrid w:val="0"/>
              <w:ind w:left="-279" w:right="-115" w:firstLine="5"/>
              <w:jc w:val="center"/>
              <w:rPr>
                <w:rFonts w:cs="Tahoma"/>
                <w:lang w:val="en-US" w:bidi="en-US"/>
              </w:rPr>
            </w:pPr>
            <w:r w:rsidRPr="00A82A66">
              <w:rPr>
                <w:rFonts w:cs="Tahoma"/>
                <w:lang w:val="en-US" w:bidi="en-US"/>
              </w:rPr>
              <w:t>5.5</w:t>
            </w:r>
          </w:p>
        </w:tc>
        <w:tc>
          <w:tcPr>
            <w:tcW w:w="6414" w:type="dxa"/>
            <w:tcBorders>
              <w:top w:val="single" w:sz="4" w:space="0" w:color="000000"/>
              <w:left w:val="single" w:sz="4" w:space="0" w:color="000000"/>
              <w:bottom w:val="single" w:sz="4" w:space="0" w:color="000000"/>
              <w:right w:val="nil"/>
            </w:tcBorders>
          </w:tcPr>
          <w:p w:rsidR="00F965ED" w:rsidRPr="00A82A66" w:rsidRDefault="00F965ED" w:rsidP="00826796">
            <w:r w:rsidRPr="00A82A66">
              <w:t xml:space="preserve">Улучшение экологической ситуации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65ED" w:rsidRPr="00A82A66" w:rsidRDefault="00F965ED" w:rsidP="00826796">
            <w:pPr>
              <w:widowControl w:val="0"/>
              <w:suppressLineNumbers/>
              <w:snapToGrid w:val="0"/>
              <w:jc w:val="center"/>
              <w:rPr>
                <w:rFonts w:eastAsia="Lucida Sans Unicode" w:cs="Tahoma"/>
                <w:lang w:bidi="en-US"/>
              </w:rPr>
            </w:pPr>
            <w:r w:rsidRPr="00A82A66">
              <w:rPr>
                <w:rFonts w:eastAsia="Lucida Sans Unicode" w:cs="Tahoma"/>
                <w:lang w:bidi="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5ED" w:rsidRPr="00A82A66" w:rsidRDefault="00F965ED" w:rsidP="00826796">
            <w:pPr>
              <w:widowControl w:val="0"/>
              <w:suppressLineNumbers/>
              <w:snapToGrid w:val="0"/>
              <w:jc w:val="center"/>
              <w:rPr>
                <w:rFonts w:cs="Tahoma"/>
                <w:lang w:val="en-US" w:bidi="en-US"/>
              </w:rPr>
            </w:pPr>
          </w:p>
        </w:tc>
      </w:tr>
    </w:tbl>
    <w:p w:rsidR="00F965ED" w:rsidRPr="00A82A66" w:rsidRDefault="00F965ED" w:rsidP="00F965ED">
      <w:pPr>
        <w:shd w:val="clear" w:color="auto" w:fill="FFFFFF"/>
        <w:tabs>
          <w:tab w:val="left" w:pos="851"/>
        </w:tabs>
        <w:autoSpaceDE w:val="0"/>
        <w:spacing w:line="276" w:lineRule="auto"/>
        <w:ind w:firstLine="567"/>
        <w:jc w:val="both"/>
        <w:rPr>
          <w:rFonts w:eastAsia="TimesNewRomanPS-BoldItalicMT"/>
          <w:i/>
          <w:spacing w:val="-10"/>
        </w:rPr>
      </w:pPr>
      <w:r w:rsidRPr="00A82A66">
        <w:rPr>
          <w:rFonts w:eastAsia="TimesNewRomanPS-BoldItalicMT"/>
          <w:i/>
          <w:spacing w:val="-10"/>
        </w:rPr>
        <w:t xml:space="preserve">Места размещения объектов инженерной инфраструктуры показаны на Карте </w:t>
      </w:r>
      <w:r w:rsidRPr="00A82A66">
        <w:rPr>
          <w:i/>
        </w:rPr>
        <w:t>развития инженерной и транспортной инфраструктуры</w:t>
      </w:r>
      <w:r w:rsidRPr="00A82A66">
        <w:rPr>
          <w:rFonts w:eastAsia="TimesNewRomanPS-BoldItalicMT"/>
          <w:i/>
          <w:spacing w:val="-10"/>
        </w:rPr>
        <w:t>.</w:t>
      </w:r>
    </w:p>
    <w:p w:rsidR="00F965ED" w:rsidRPr="00A82A66" w:rsidRDefault="00F965ED" w:rsidP="00F965ED">
      <w:pPr>
        <w:ind w:firstLine="567"/>
        <w:jc w:val="both"/>
        <w:rPr>
          <w:snapToGrid w:val="0"/>
        </w:rPr>
      </w:pPr>
      <w:r w:rsidRPr="00A82A66">
        <w:rPr>
          <w:snapToGrid w:val="0"/>
        </w:rPr>
        <w:lastRenderedPageBreak/>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965ED" w:rsidRPr="00A82A66" w:rsidRDefault="00F965ED" w:rsidP="00F965ED"/>
    <w:p w:rsidR="00F965ED" w:rsidRPr="00A82A66" w:rsidRDefault="00F965ED" w:rsidP="00F965ED">
      <w:pPr>
        <w:pStyle w:val="1111"/>
        <w:tabs>
          <w:tab w:val="clear" w:pos="432"/>
          <w:tab w:val="left" w:pos="851"/>
        </w:tabs>
        <w:outlineLvl w:val="2"/>
        <w:rPr>
          <w:i/>
        </w:rPr>
      </w:pPr>
      <w:bookmarkStart w:id="152" w:name="_Toc59800204"/>
      <w:bookmarkStart w:id="153" w:name="_Toc85469304"/>
      <w:bookmarkEnd w:id="134"/>
      <w:r w:rsidRPr="00A82A66">
        <w:rPr>
          <w:i/>
        </w:rPr>
        <w:t>2.5.3. Предложения по обеспечению территории Великоархангельского сельского поселения объектами жилой инфраструктуры.</w:t>
      </w:r>
      <w:bookmarkEnd w:id="152"/>
      <w:bookmarkEnd w:id="153"/>
    </w:p>
    <w:p w:rsidR="00F965ED" w:rsidRPr="00A82A66" w:rsidRDefault="00F965ED" w:rsidP="00F965ED">
      <w:pPr>
        <w:ind w:firstLine="567"/>
        <w:jc w:val="both"/>
        <w:rPr>
          <w:rFonts w:eastAsia="Lucida Sans Unicode"/>
          <w:kern w:val="1"/>
        </w:rPr>
      </w:pPr>
      <w:r w:rsidRPr="00A82A66">
        <w:rPr>
          <w:rFonts w:eastAsia="Lucida Sans Unicode"/>
          <w:kern w:val="1"/>
        </w:rPr>
        <w:t xml:space="preserve">В соответствии с данными, предоставленными администрацией, общая площадь жилищного фонда на территории Великоархангельского сельского поселения по состоянию на 01.01.2021 составила </w:t>
      </w:r>
      <w:r w:rsidRPr="00A82A66">
        <w:t xml:space="preserve">35 600 </w:t>
      </w:r>
      <w:r w:rsidRPr="00A82A66">
        <w:rPr>
          <w:rFonts w:eastAsia="Lucida Sans Unicode"/>
          <w:kern w:val="1"/>
        </w:rPr>
        <w:t>кв.м.</w:t>
      </w:r>
    </w:p>
    <w:p w:rsidR="00F965ED" w:rsidRPr="00A82A66" w:rsidRDefault="00F965ED" w:rsidP="00F965ED">
      <w:pPr>
        <w:ind w:firstLine="567"/>
        <w:jc w:val="both"/>
        <w:rPr>
          <w:rFonts w:eastAsia="Lucida Sans Unicode"/>
          <w:kern w:val="1"/>
        </w:rPr>
      </w:pPr>
      <w:r w:rsidRPr="00A82A66">
        <w:t>Согласно РНГП ВО средняя жилищная обеспеченность составляет 40 м</w:t>
      </w:r>
      <w:r w:rsidRPr="00A82A66">
        <w:rPr>
          <w:vertAlign w:val="superscript"/>
        </w:rPr>
        <w:t xml:space="preserve">2 </w:t>
      </w:r>
      <w:r w:rsidRPr="00A82A66">
        <w:t>на одного человека для индивидуальной жилой застройки.</w:t>
      </w:r>
    </w:p>
    <w:p w:rsidR="00F965ED" w:rsidRPr="00A82A66" w:rsidRDefault="00F965ED" w:rsidP="00F965ED">
      <w:pPr>
        <w:ind w:firstLine="567"/>
        <w:jc w:val="both"/>
        <w:rPr>
          <w:highlight w:val="yellow"/>
        </w:rPr>
      </w:pPr>
      <w:r w:rsidRPr="00A82A66">
        <w:rPr>
          <w:rFonts w:eastAsia="Lucida Sans Unicode"/>
          <w:kern w:val="1"/>
        </w:rPr>
        <w:t xml:space="preserve">Общая численность населения по состоянию на 01.01.2021 на территории Великоархангельского сельского поселения составляет 1008 человек. Таким образом, </w:t>
      </w:r>
      <w:r w:rsidRPr="00A82A66">
        <w:t>показатель жилищной обеспеченности</w:t>
      </w:r>
      <w:r w:rsidRPr="00A82A66">
        <w:rPr>
          <w:rFonts w:eastAsia="Lucida Sans Unicode"/>
          <w:kern w:val="1"/>
        </w:rPr>
        <w:t xml:space="preserve"> составляет 35,31 кв.м./чел. </w:t>
      </w:r>
      <w:r w:rsidRPr="00A82A66">
        <w:t>Этот показатель ниже нормативного в 40 кв. м/чел.</w:t>
      </w:r>
    </w:p>
    <w:p w:rsidR="00F965ED" w:rsidRPr="00A82A66" w:rsidRDefault="00F965ED" w:rsidP="00F965ED">
      <w:pPr>
        <w:ind w:firstLine="567"/>
        <w:jc w:val="both"/>
        <w:rPr>
          <w:rFonts w:eastAsia="Lucida Sans Unicode"/>
          <w:kern w:val="1"/>
        </w:rPr>
      </w:pPr>
      <w:r w:rsidRPr="00A82A66">
        <w:t>Все вышеперечисленные факторы напрямую влияют на необходимость развития нового жилищного строительства.</w:t>
      </w:r>
    </w:p>
    <w:p w:rsidR="00F965ED" w:rsidRPr="00A82A66" w:rsidRDefault="00F965ED" w:rsidP="00F965ED">
      <w:pPr>
        <w:pStyle w:val="af7"/>
        <w:spacing w:after="0" w:afterAutospacing="0"/>
        <w:ind w:firstLine="567"/>
      </w:pPr>
      <w:r w:rsidRPr="00A82A66">
        <w:t xml:space="preserve">Для улучшения жилищных условий существующего населения необходимо строительство 4 720 кв.м площади нового жилого фонда (квартир). </w:t>
      </w:r>
    </w:p>
    <w:p w:rsidR="00F965ED" w:rsidRPr="00A82A66" w:rsidRDefault="00F965ED" w:rsidP="00F965ED">
      <w:pPr>
        <w:autoSpaceDE w:val="0"/>
        <w:autoSpaceDN w:val="0"/>
        <w:adjustRightInd w:val="0"/>
        <w:ind w:firstLine="567"/>
        <w:jc w:val="both"/>
        <w:rPr>
          <w:rFonts w:eastAsia="TimesNewRoman"/>
        </w:rPr>
      </w:pPr>
      <w:r w:rsidRPr="00A82A66">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F965ED" w:rsidRPr="00A82A66" w:rsidRDefault="00F965ED" w:rsidP="00F965ED">
      <w:pPr>
        <w:pStyle w:val="af7"/>
        <w:spacing w:before="0" w:beforeAutospacing="0" w:after="0" w:afterAutospacing="0"/>
        <w:ind w:firstLine="567"/>
      </w:pPr>
      <w:r w:rsidRPr="00A82A66">
        <w:t xml:space="preserve">Помимо этого, необходимо учитывать сценарий демографического прогноза, согласно которому население Великоархангельского сельского поселения к 2025 году должно увеличиться на 2 человека и составить </w:t>
      </w:r>
      <w:r w:rsidRPr="00A82A66">
        <w:rPr>
          <w:b/>
        </w:rPr>
        <w:t>1010</w:t>
      </w:r>
      <w:r w:rsidRPr="00A82A66">
        <w:t xml:space="preserve"> чел. В этой связи, нужно учесть необходимость в обеспечении комфортным жильем нового населения, а это еще 80 кв.м общей площади нового жилого фонда (квартир). </w:t>
      </w:r>
    </w:p>
    <w:p w:rsidR="00F965ED" w:rsidRPr="00A82A66" w:rsidRDefault="00F965ED" w:rsidP="00F965ED">
      <w:pPr>
        <w:pStyle w:val="af7"/>
        <w:spacing w:before="0" w:beforeAutospacing="0" w:after="0" w:afterAutospacing="0"/>
        <w:ind w:firstLine="567"/>
        <w:rPr>
          <w:highlight w:val="yellow"/>
        </w:rPr>
      </w:pPr>
      <w:r w:rsidRPr="00A82A66">
        <w:t>Таким образом, общая площадь нового жилого фонда, который необходимо построить до 2025 года, составляет</w:t>
      </w:r>
      <w:r w:rsidRPr="00A82A66">
        <w:rPr>
          <w:b/>
        </w:rPr>
        <w:t xml:space="preserve"> не менее 4 800 кв.м.</w:t>
      </w:r>
    </w:p>
    <w:p w:rsidR="00F965ED" w:rsidRPr="00A82A66" w:rsidRDefault="00F965ED" w:rsidP="00F965ED">
      <w:pPr>
        <w:ind w:firstLine="567"/>
        <w:jc w:val="both"/>
        <w:rPr>
          <w:rFonts w:eastAsia="TimesNewRoman"/>
        </w:rPr>
      </w:pPr>
      <w:r w:rsidRPr="00A82A66">
        <w:rPr>
          <w:rFonts w:eastAsia="TimesNewRoman"/>
        </w:rPr>
        <w:t>Настоящим проектом генерального плана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F965ED" w:rsidRPr="00A82A66" w:rsidRDefault="00F965ED" w:rsidP="00F965ED">
      <w:pPr>
        <w:pStyle w:val="af7"/>
        <w:spacing w:before="0" w:beforeAutospacing="0" w:after="0" w:afterAutospacing="0"/>
        <w:ind w:firstLine="567"/>
        <w:rPr>
          <w:highlight w:val="yellow"/>
        </w:rPr>
      </w:pPr>
    </w:p>
    <w:p w:rsidR="00F965ED" w:rsidRPr="00A82A66" w:rsidRDefault="00F965ED" w:rsidP="00F965ED">
      <w:pPr>
        <w:pStyle w:val="af7"/>
        <w:spacing w:before="0" w:beforeAutospacing="0" w:after="0" w:afterAutospacing="0"/>
        <w:ind w:firstLine="567"/>
        <w:jc w:val="center"/>
      </w:pPr>
      <w:r w:rsidRPr="00A82A66">
        <w:rPr>
          <w:b/>
        </w:rPr>
        <w:t>Перечень мероприятий по обеспечению Великоархангельского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1584"/>
        <w:gridCol w:w="1520"/>
      </w:tblGrid>
      <w:tr w:rsidR="00F965ED" w:rsidRPr="00A82A66" w:rsidTr="00826796">
        <w:trPr>
          <w:trHeight w:val="649"/>
          <w:tblHeader/>
          <w:jc w:val="center"/>
        </w:trPr>
        <w:tc>
          <w:tcPr>
            <w:tcW w:w="624" w:type="dxa"/>
            <w:vMerge w:val="restart"/>
            <w:shd w:val="clear" w:color="auto" w:fill="D9D9D9"/>
            <w:vAlign w:val="center"/>
          </w:tcPr>
          <w:p w:rsidR="00F965ED" w:rsidRPr="00A82A66" w:rsidRDefault="00F965ED" w:rsidP="00826796">
            <w:pPr>
              <w:jc w:val="center"/>
              <w:rPr>
                <w:b/>
              </w:rPr>
            </w:pPr>
            <w:r w:rsidRPr="00A82A66">
              <w:rPr>
                <w:b/>
              </w:rPr>
              <w:t>№ п/п</w:t>
            </w:r>
          </w:p>
        </w:tc>
        <w:tc>
          <w:tcPr>
            <w:tcW w:w="3875" w:type="dxa"/>
            <w:vMerge w:val="restart"/>
            <w:shd w:val="clear" w:color="auto" w:fill="D9D9D9"/>
            <w:vAlign w:val="center"/>
          </w:tcPr>
          <w:p w:rsidR="00F965ED" w:rsidRPr="00A82A66" w:rsidRDefault="00F965ED" w:rsidP="00826796">
            <w:pPr>
              <w:jc w:val="center"/>
              <w:rPr>
                <w:b/>
              </w:rPr>
            </w:pPr>
            <w:r w:rsidRPr="00A82A66">
              <w:rPr>
                <w:b/>
              </w:rPr>
              <w:t>Наименование мероприятия</w:t>
            </w:r>
          </w:p>
        </w:tc>
        <w:tc>
          <w:tcPr>
            <w:tcW w:w="1677" w:type="dxa"/>
            <w:vMerge w:val="restart"/>
            <w:shd w:val="clear" w:color="auto" w:fill="D9D9D9"/>
            <w:vAlign w:val="center"/>
          </w:tcPr>
          <w:p w:rsidR="00F965ED" w:rsidRPr="00A82A66" w:rsidRDefault="00F965ED" w:rsidP="00826796">
            <w:pPr>
              <w:jc w:val="center"/>
              <w:rPr>
                <w:b/>
              </w:rPr>
            </w:pPr>
            <w:r w:rsidRPr="00A82A66">
              <w:rPr>
                <w:b/>
              </w:rPr>
              <w:t>Площадь жилого фонда кв.м.</w:t>
            </w:r>
          </w:p>
        </w:tc>
        <w:tc>
          <w:tcPr>
            <w:tcW w:w="3104" w:type="dxa"/>
            <w:gridSpan w:val="2"/>
            <w:shd w:val="clear" w:color="auto" w:fill="D9D9D9"/>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459"/>
          <w:tblHeader/>
          <w:jc w:val="center"/>
        </w:trPr>
        <w:tc>
          <w:tcPr>
            <w:tcW w:w="624" w:type="dxa"/>
            <w:vMerge/>
            <w:shd w:val="clear" w:color="auto" w:fill="D9D9D9"/>
            <w:vAlign w:val="center"/>
          </w:tcPr>
          <w:p w:rsidR="00F965ED" w:rsidRPr="00A82A66" w:rsidRDefault="00F965ED" w:rsidP="00826796">
            <w:pPr>
              <w:jc w:val="center"/>
              <w:rPr>
                <w:b/>
              </w:rPr>
            </w:pPr>
          </w:p>
        </w:tc>
        <w:tc>
          <w:tcPr>
            <w:tcW w:w="3875" w:type="dxa"/>
            <w:vMerge/>
            <w:shd w:val="clear" w:color="auto" w:fill="D9D9D9"/>
            <w:vAlign w:val="center"/>
          </w:tcPr>
          <w:p w:rsidR="00F965ED" w:rsidRPr="00A82A66" w:rsidRDefault="00F965ED" w:rsidP="00826796">
            <w:pPr>
              <w:jc w:val="center"/>
              <w:rPr>
                <w:b/>
              </w:rPr>
            </w:pPr>
          </w:p>
        </w:tc>
        <w:tc>
          <w:tcPr>
            <w:tcW w:w="1677" w:type="dxa"/>
            <w:vMerge/>
            <w:shd w:val="clear" w:color="auto" w:fill="D9D9D9"/>
            <w:vAlign w:val="center"/>
          </w:tcPr>
          <w:p w:rsidR="00F965ED" w:rsidRPr="00A82A66" w:rsidRDefault="00F965ED" w:rsidP="00826796">
            <w:pPr>
              <w:jc w:val="center"/>
              <w:rPr>
                <w:b/>
              </w:rPr>
            </w:pPr>
          </w:p>
        </w:tc>
        <w:tc>
          <w:tcPr>
            <w:tcW w:w="1584" w:type="dxa"/>
            <w:shd w:val="clear" w:color="auto" w:fill="D9D9D9"/>
            <w:vAlign w:val="center"/>
          </w:tcPr>
          <w:p w:rsidR="00F965ED" w:rsidRPr="00A82A66" w:rsidRDefault="00F965ED" w:rsidP="00826796">
            <w:pPr>
              <w:jc w:val="center"/>
              <w:rPr>
                <w:b/>
              </w:rPr>
            </w:pPr>
            <w:r w:rsidRPr="00A82A66">
              <w:rPr>
                <w:b/>
                <w:lang w:val="en-US"/>
              </w:rPr>
              <w:t xml:space="preserve">I </w:t>
            </w:r>
            <w:r w:rsidRPr="00A82A66">
              <w:rPr>
                <w:b/>
              </w:rPr>
              <w:t>очередь</w:t>
            </w:r>
          </w:p>
        </w:tc>
        <w:tc>
          <w:tcPr>
            <w:tcW w:w="1520" w:type="dxa"/>
            <w:shd w:val="clear" w:color="auto" w:fill="D9D9D9"/>
            <w:vAlign w:val="center"/>
          </w:tcPr>
          <w:p w:rsidR="00F965ED" w:rsidRPr="00A82A66" w:rsidRDefault="00F965ED" w:rsidP="00826796">
            <w:pPr>
              <w:jc w:val="center"/>
              <w:rPr>
                <w:b/>
              </w:rPr>
            </w:pPr>
            <w:r w:rsidRPr="00A82A66">
              <w:rPr>
                <w:b/>
                <w:lang w:val="en-US"/>
              </w:rPr>
              <w:t xml:space="preserve">II </w:t>
            </w:r>
            <w:r w:rsidRPr="00A82A66">
              <w:rPr>
                <w:b/>
              </w:rPr>
              <w:t>очередь</w:t>
            </w:r>
          </w:p>
        </w:tc>
      </w:tr>
      <w:tr w:rsidR="00F965ED" w:rsidRPr="00A82A66" w:rsidTr="00826796">
        <w:trPr>
          <w:trHeight w:val="286"/>
          <w:jc w:val="center"/>
        </w:trPr>
        <w:tc>
          <w:tcPr>
            <w:tcW w:w="624" w:type="dxa"/>
            <w:shd w:val="clear" w:color="auto" w:fill="FFFFFF"/>
            <w:vAlign w:val="center"/>
          </w:tcPr>
          <w:p w:rsidR="00F965ED" w:rsidRPr="00A82A66" w:rsidRDefault="00F965ED" w:rsidP="007610A9">
            <w:pPr>
              <w:pStyle w:val="a4"/>
              <w:widowControl w:val="0"/>
              <w:numPr>
                <w:ilvl w:val="0"/>
                <w:numId w:val="15"/>
              </w:numPr>
              <w:ind w:left="0" w:firstLine="0"/>
              <w:contextualSpacing/>
              <w:jc w:val="center"/>
              <w:rPr>
                <w:noProof/>
                <w:lang w:eastAsia="ru-RU"/>
              </w:rPr>
            </w:pPr>
          </w:p>
        </w:tc>
        <w:tc>
          <w:tcPr>
            <w:tcW w:w="5552" w:type="dxa"/>
            <w:gridSpan w:val="2"/>
            <w:shd w:val="clear" w:color="auto" w:fill="FFFFFF"/>
          </w:tcPr>
          <w:p w:rsidR="00F965ED" w:rsidRPr="00A82A66" w:rsidRDefault="00F965ED" w:rsidP="00826796">
            <w:pPr>
              <w:jc w:val="both"/>
              <w:rPr>
                <w:b/>
              </w:rPr>
            </w:pPr>
            <w:r w:rsidRPr="00A82A66">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vAlign w:val="center"/>
          </w:tcPr>
          <w:p w:rsidR="00F965ED" w:rsidRPr="00A82A66" w:rsidRDefault="00F965ED" w:rsidP="00826796">
            <w:pPr>
              <w:jc w:val="center"/>
              <w:rPr>
                <w:b/>
              </w:rPr>
            </w:pPr>
            <w:r w:rsidRPr="00A82A66">
              <w:rPr>
                <w:b/>
              </w:rPr>
              <w:t>+</w:t>
            </w:r>
          </w:p>
        </w:tc>
        <w:tc>
          <w:tcPr>
            <w:tcW w:w="1520" w:type="dxa"/>
            <w:shd w:val="clear" w:color="auto" w:fill="auto"/>
            <w:vAlign w:val="center"/>
          </w:tcPr>
          <w:p w:rsidR="00F965ED" w:rsidRPr="00A82A66" w:rsidRDefault="00F965ED" w:rsidP="00826796">
            <w:pPr>
              <w:jc w:val="center"/>
              <w:rPr>
                <w:b/>
              </w:rPr>
            </w:pPr>
          </w:p>
        </w:tc>
      </w:tr>
      <w:tr w:rsidR="00F965ED" w:rsidRPr="00A82A66" w:rsidTr="00826796">
        <w:trPr>
          <w:trHeight w:val="613"/>
          <w:jc w:val="center"/>
        </w:trPr>
        <w:tc>
          <w:tcPr>
            <w:tcW w:w="624" w:type="dxa"/>
            <w:shd w:val="clear" w:color="auto" w:fill="FFFFFF"/>
            <w:vAlign w:val="center"/>
          </w:tcPr>
          <w:p w:rsidR="00F965ED" w:rsidRPr="00A82A66" w:rsidRDefault="00F965ED" w:rsidP="007610A9">
            <w:pPr>
              <w:pStyle w:val="a4"/>
              <w:widowControl w:val="0"/>
              <w:numPr>
                <w:ilvl w:val="0"/>
                <w:numId w:val="15"/>
              </w:numPr>
              <w:ind w:left="0" w:firstLine="0"/>
              <w:contextualSpacing/>
              <w:jc w:val="center"/>
              <w:rPr>
                <w:lang w:eastAsia="ru-RU"/>
              </w:rPr>
            </w:pPr>
          </w:p>
        </w:tc>
        <w:tc>
          <w:tcPr>
            <w:tcW w:w="3875" w:type="dxa"/>
            <w:shd w:val="clear" w:color="auto" w:fill="FFFFFF"/>
            <w:vAlign w:val="center"/>
          </w:tcPr>
          <w:p w:rsidR="00F965ED" w:rsidRPr="00A82A66" w:rsidRDefault="00F965ED" w:rsidP="00826796">
            <w:pPr>
              <w:jc w:val="both"/>
            </w:pPr>
            <w:r w:rsidRPr="00A82A66">
              <w:t>Увеличение жилого фонда с 35 600 до 40 400 кв.м.</w:t>
            </w:r>
          </w:p>
        </w:tc>
        <w:tc>
          <w:tcPr>
            <w:tcW w:w="1677" w:type="dxa"/>
            <w:shd w:val="clear" w:color="auto" w:fill="FFFFFF"/>
            <w:vAlign w:val="center"/>
          </w:tcPr>
          <w:p w:rsidR="00F965ED" w:rsidRPr="00A82A66" w:rsidRDefault="00F965ED" w:rsidP="00826796">
            <w:pPr>
              <w:jc w:val="center"/>
              <w:rPr>
                <w:b/>
              </w:rPr>
            </w:pPr>
            <w:r w:rsidRPr="00A82A66">
              <w:rPr>
                <w:b/>
              </w:rPr>
              <w:t>4 800 м</w:t>
            </w:r>
            <w:r w:rsidRPr="00A82A66">
              <w:rPr>
                <w:b/>
                <w:vertAlign w:val="superscript"/>
              </w:rPr>
              <w:t>2</w:t>
            </w:r>
          </w:p>
          <w:p w:rsidR="00F965ED" w:rsidRPr="00A82A66" w:rsidRDefault="00F965ED" w:rsidP="00826796">
            <w:pPr>
              <w:jc w:val="center"/>
            </w:pPr>
            <w:r w:rsidRPr="00A82A66">
              <w:rPr>
                <w:i/>
              </w:rPr>
              <w:t>Новый жилой фонд</w:t>
            </w:r>
          </w:p>
        </w:tc>
        <w:tc>
          <w:tcPr>
            <w:tcW w:w="1584" w:type="dxa"/>
            <w:shd w:val="clear" w:color="auto" w:fill="D9D9D9"/>
            <w:vAlign w:val="center"/>
          </w:tcPr>
          <w:p w:rsidR="00F965ED" w:rsidRPr="00A82A66" w:rsidRDefault="00F965ED" w:rsidP="00826796">
            <w:pPr>
              <w:jc w:val="center"/>
              <w:rPr>
                <w:b/>
              </w:rPr>
            </w:pPr>
            <w:r w:rsidRPr="00A82A66">
              <w:rPr>
                <w:b/>
              </w:rPr>
              <w:t>+</w:t>
            </w:r>
          </w:p>
        </w:tc>
        <w:tc>
          <w:tcPr>
            <w:tcW w:w="1520"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613"/>
          <w:jc w:val="center"/>
        </w:trPr>
        <w:tc>
          <w:tcPr>
            <w:tcW w:w="624" w:type="dxa"/>
            <w:shd w:val="clear" w:color="auto" w:fill="FFFFFF"/>
            <w:vAlign w:val="center"/>
          </w:tcPr>
          <w:p w:rsidR="00F965ED" w:rsidRPr="00A82A66" w:rsidRDefault="00F965ED" w:rsidP="007610A9">
            <w:pPr>
              <w:pStyle w:val="a4"/>
              <w:widowControl w:val="0"/>
              <w:numPr>
                <w:ilvl w:val="0"/>
                <w:numId w:val="15"/>
              </w:numPr>
              <w:ind w:left="0" w:firstLine="0"/>
              <w:contextualSpacing/>
              <w:jc w:val="center"/>
              <w:rPr>
                <w:lang w:eastAsia="ru-RU"/>
              </w:rPr>
            </w:pPr>
          </w:p>
        </w:tc>
        <w:tc>
          <w:tcPr>
            <w:tcW w:w="5552" w:type="dxa"/>
            <w:gridSpan w:val="2"/>
            <w:shd w:val="clear" w:color="auto" w:fill="FFFFFF"/>
            <w:vAlign w:val="center"/>
          </w:tcPr>
          <w:p w:rsidR="00F965ED" w:rsidRPr="00A82A66" w:rsidRDefault="00F965ED" w:rsidP="00826796">
            <w:pPr>
              <w:jc w:val="both"/>
            </w:pPr>
            <w:r w:rsidRPr="00A82A66">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vAlign w:val="center"/>
          </w:tcPr>
          <w:p w:rsidR="00F965ED" w:rsidRPr="00A82A66" w:rsidRDefault="00F965ED" w:rsidP="00826796">
            <w:pPr>
              <w:jc w:val="center"/>
              <w:rPr>
                <w:b/>
              </w:rPr>
            </w:pPr>
            <w:r w:rsidRPr="00A82A66">
              <w:rPr>
                <w:b/>
              </w:rPr>
              <w:t>+</w:t>
            </w:r>
          </w:p>
        </w:tc>
        <w:tc>
          <w:tcPr>
            <w:tcW w:w="1520" w:type="dxa"/>
            <w:shd w:val="clear" w:color="auto" w:fill="D9D9D9"/>
            <w:vAlign w:val="center"/>
          </w:tcPr>
          <w:p w:rsidR="00F965ED" w:rsidRPr="00A82A66" w:rsidRDefault="00F965ED" w:rsidP="00826796">
            <w:pPr>
              <w:jc w:val="center"/>
              <w:rPr>
                <w:b/>
              </w:rPr>
            </w:pPr>
            <w:r w:rsidRPr="00A82A66">
              <w:rPr>
                <w:b/>
              </w:rPr>
              <w:t>+</w:t>
            </w:r>
          </w:p>
        </w:tc>
      </w:tr>
      <w:tr w:rsidR="00F965ED" w:rsidRPr="00A82A66" w:rsidTr="00826796">
        <w:trPr>
          <w:trHeight w:val="457"/>
          <w:jc w:val="center"/>
        </w:trPr>
        <w:tc>
          <w:tcPr>
            <w:tcW w:w="624" w:type="dxa"/>
            <w:shd w:val="clear" w:color="auto" w:fill="FFFFFF"/>
            <w:vAlign w:val="center"/>
          </w:tcPr>
          <w:p w:rsidR="00F965ED" w:rsidRPr="00A82A66" w:rsidRDefault="00F965ED" w:rsidP="007610A9">
            <w:pPr>
              <w:pStyle w:val="a4"/>
              <w:widowControl w:val="0"/>
              <w:numPr>
                <w:ilvl w:val="0"/>
                <w:numId w:val="15"/>
              </w:numPr>
              <w:ind w:left="0" w:firstLine="0"/>
              <w:contextualSpacing/>
              <w:jc w:val="center"/>
              <w:rPr>
                <w:lang w:eastAsia="ru-RU"/>
              </w:rPr>
            </w:pPr>
          </w:p>
        </w:tc>
        <w:tc>
          <w:tcPr>
            <w:tcW w:w="5552" w:type="dxa"/>
            <w:gridSpan w:val="2"/>
            <w:shd w:val="clear" w:color="auto" w:fill="FFFFFF"/>
          </w:tcPr>
          <w:p w:rsidR="00F965ED" w:rsidRPr="00A82A66" w:rsidRDefault="00F965ED" w:rsidP="00826796">
            <w:pPr>
              <w:rPr>
                <w:b/>
              </w:rPr>
            </w:pPr>
            <w:r w:rsidRPr="00A82A66">
              <w:t>Комплексное благоустройство жилых территорий (кварталов).</w:t>
            </w:r>
          </w:p>
        </w:tc>
        <w:tc>
          <w:tcPr>
            <w:tcW w:w="1584" w:type="dxa"/>
            <w:shd w:val="clear" w:color="auto" w:fill="D9D9D9"/>
            <w:vAlign w:val="center"/>
          </w:tcPr>
          <w:p w:rsidR="00F965ED" w:rsidRPr="00A82A66" w:rsidRDefault="00F965ED" w:rsidP="00826796">
            <w:pPr>
              <w:jc w:val="center"/>
              <w:rPr>
                <w:b/>
              </w:rPr>
            </w:pPr>
            <w:r w:rsidRPr="00A82A66">
              <w:rPr>
                <w:b/>
              </w:rPr>
              <w:t>+</w:t>
            </w:r>
          </w:p>
        </w:tc>
        <w:tc>
          <w:tcPr>
            <w:tcW w:w="1520" w:type="dxa"/>
            <w:shd w:val="clear" w:color="auto" w:fill="auto"/>
            <w:vAlign w:val="center"/>
          </w:tcPr>
          <w:p w:rsidR="00F965ED" w:rsidRPr="00A82A66" w:rsidRDefault="00F965ED" w:rsidP="00826796">
            <w:pPr>
              <w:jc w:val="center"/>
              <w:rPr>
                <w:b/>
              </w:rPr>
            </w:pPr>
          </w:p>
        </w:tc>
      </w:tr>
    </w:tbl>
    <w:p w:rsidR="00F965ED" w:rsidRDefault="00F965ED" w:rsidP="00F965ED">
      <w:pPr>
        <w:ind w:firstLine="720"/>
        <w:jc w:val="both"/>
        <w:rPr>
          <w:lang w:val="en-US"/>
        </w:rPr>
      </w:pPr>
    </w:p>
    <w:p w:rsidR="00F965ED" w:rsidRPr="00440613" w:rsidRDefault="00F965ED" w:rsidP="00F965ED">
      <w:pPr>
        <w:ind w:firstLine="720"/>
        <w:jc w:val="both"/>
        <w:rPr>
          <w:lang w:val="en-US"/>
        </w:rPr>
      </w:pPr>
    </w:p>
    <w:p w:rsidR="00F965ED" w:rsidRPr="00A82A66" w:rsidRDefault="00F965ED" w:rsidP="00F965ED">
      <w:pPr>
        <w:pStyle w:val="1111"/>
        <w:tabs>
          <w:tab w:val="clear" w:pos="432"/>
        </w:tabs>
        <w:ind w:left="709"/>
        <w:outlineLvl w:val="2"/>
        <w:rPr>
          <w:i/>
        </w:rPr>
      </w:pPr>
      <w:bookmarkStart w:id="154" w:name="_Toc59800205"/>
      <w:bookmarkStart w:id="155" w:name="_Toc85469305"/>
      <w:bookmarkStart w:id="156" w:name="_Toc262729011"/>
      <w:r w:rsidRPr="00A82A66">
        <w:rPr>
          <w:i/>
        </w:rPr>
        <w:t>2.5.4. Предложения по обеспечению территории Великоархангельского сельского поселения объектами социальной инфраструктуры.</w:t>
      </w:r>
      <w:bookmarkEnd w:id="154"/>
      <w:bookmarkEnd w:id="155"/>
    </w:p>
    <w:p w:rsidR="00F965ED" w:rsidRPr="00A82A66" w:rsidRDefault="00F965ED" w:rsidP="00F965ED">
      <w:pPr>
        <w:ind w:firstLine="567"/>
        <w:jc w:val="both"/>
        <w:rPr>
          <w:highlight w:val="yellow"/>
        </w:rPr>
      </w:pPr>
    </w:p>
    <w:p w:rsidR="00F965ED" w:rsidRPr="00A82A66" w:rsidRDefault="00F965ED" w:rsidP="00F965ED">
      <w:pPr>
        <w:ind w:firstLine="567"/>
        <w:jc w:val="both"/>
        <w:rPr>
          <w:snapToGrid w:val="0"/>
        </w:rPr>
      </w:pPr>
      <w:r w:rsidRPr="00A82A66">
        <w:rPr>
          <w:snapToGrid w:val="0"/>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F965ED" w:rsidRPr="00A82A66" w:rsidRDefault="00F965ED" w:rsidP="00F965ED">
      <w:pPr>
        <w:ind w:firstLine="567"/>
        <w:jc w:val="both"/>
        <w:rPr>
          <w:snapToGrid w:val="0"/>
        </w:rPr>
      </w:pPr>
      <w:r w:rsidRPr="00A82A66">
        <w:rPr>
          <w:snapToGrid w:val="0"/>
        </w:rPr>
        <w:t xml:space="preserve">Решение этих задач лежит на пути оптимизации системы услуг при изменении </w:t>
      </w:r>
      <w:r w:rsidRPr="00A82A66">
        <w:rPr>
          <w:snapToGrid w:val="0"/>
          <w:u w:val="single"/>
        </w:rPr>
        <w:t>функциональной и территориальной</w:t>
      </w:r>
      <w:r w:rsidRPr="00A82A66">
        <w:rPr>
          <w:snapToGrid w:val="0"/>
        </w:rPr>
        <w:t xml:space="preserve"> организации.</w:t>
      </w:r>
    </w:p>
    <w:p w:rsidR="00F965ED" w:rsidRPr="00A82A66" w:rsidRDefault="00F965ED" w:rsidP="00F965ED">
      <w:pPr>
        <w:ind w:firstLine="567"/>
        <w:jc w:val="both"/>
      </w:pPr>
      <w:r w:rsidRPr="00A82A66">
        <w:rPr>
          <w:u w:val="single"/>
        </w:rPr>
        <w:t xml:space="preserve">Функциональная организация </w:t>
      </w:r>
      <w:r w:rsidRPr="00A82A66">
        <w:t>связана с дифференциацией сферы обслуживания на социальную и коммерческую.</w:t>
      </w:r>
    </w:p>
    <w:p w:rsidR="00F965ED" w:rsidRPr="00A82A66" w:rsidRDefault="00F965ED" w:rsidP="00F965ED">
      <w:pPr>
        <w:ind w:firstLine="567"/>
        <w:jc w:val="both"/>
      </w:pPr>
      <w:r w:rsidRPr="00A82A66">
        <w:rPr>
          <w:u w:val="single"/>
        </w:rPr>
        <w:t xml:space="preserve">Социальная </w:t>
      </w:r>
      <w:r w:rsidRPr="00A82A66">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F965ED" w:rsidRPr="00A82A66" w:rsidRDefault="00F965ED" w:rsidP="00F965ED">
      <w:pPr>
        <w:ind w:firstLine="567"/>
        <w:jc w:val="both"/>
      </w:pPr>
      <w:r w:rsidRPr="00A82A66">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F965ED" w:rsidRPr="00A82A66" w:rsidRDefault="00F965ED" w:rsidP="00F965ED">
      <w:pPr>
        <w:ind w:firstLine="567"/>
        <w:jc w:val="both"/>
        <w:rPr>
          <w:snapToGrid w:val="0"/>
        </w:rPr>
      </w:pPr>
      <w:r w:rsidRPr="00A82A66">
        <w:rPr>
          <w:snapToGrid w:val="0"/>
          <w:u w:val="single"/>
        </w:rPr>
        <w:t>Коммерческая</w:t>
      </w:r>
      <w:r w:rsidRPr="00A82A66">
        <w:rPr>
          <w:snapToGrid w:val="0"/>
        </w:rPr>
        <w:t xml:space="preserve"> сфера не поддается нормированию, поскольку развивается на основе конкуренции и в соответствии с законами рынка.</w:t>
      </w:r>
    </w:p>
    <w:p w:rsidR="00F965ED" w:rsidRPr="00A82A66" w:rsidRDefault="00F965ED" w:rsidP="00F965ED">
      <w:pPr>
        <w:ind w:firstLine="567"/>
        <w:jc w:val="both"/>
      </w:pPr>
      <w:r w:rsidRPr="00A82A66">
        <w:t xml:space="preserve">Изменения в </w:t>
      </w:r>
      <w:r w:rsidRPr="00A82A66">
        <w:rPr>
          <w:u w:val="single"/>
        </w:rPr>
        <w:t>территориальной</w:t>
      </w:r>
      <w:r w:rsidRPr="00A82A66">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F965ED" w:rsidRPr="00A82A66" w:rsidRDefault="00F965ED" w:rsidP="00F965ED">
      <w:pPr>
        <w:ind w:firstLine="567"/>
        <w:jc w:val="both"/>
      </w:pPr>
      <w:r w:rsidRPr="00A82A66">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965ED" w:rsidRPr="00A82A66" w:rsidRDefault="00F965ED" w:rsidP="00F965ED">
      <w:pPr>
        <w:pStyle w:val="Standard"/>
        <w:ind w:firstLine="567"/>
        <w:jc w:val="both"/>
      </w:pPr>
      <w:r w:rsidRPr="00A82A66">
        <w:t>К концу 2025 года в соответствии с базовым демографическим прогнозом численность населения на территории Великоархангельского сельского поселения может составить 1010 человек.</w:t>
      </w:r>
    </w:p>
    <w:p w:rsidR="00F965ED" w:rsidRPr="00A82A66" w:rsidRDefault="00F965ED" w:rsidP="00F965ED">
      <w:pPr>
        <w:ind w:firstLine="567"/>
        <w:jc w:val="both"/>
      </w:pPr>
      <w:r w:rsidRPr="00A82A66">
        <w:t>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Великоархангельского сельского поселения располагается:</w:t>
      </w:r>
    </w:p>
    <w:p w:rsidR="00F965ED" w:rsidRPr="00A82A66" w:rsidRDefault="00F965ED" w:rsidP="007610A9">
      <w:pPr>
        <w:widowControl w:val="0"/>
        <w:numPr>
          <w:ilvl w:val="0"/>
          <w:numId w:val="78"/>
        </w:numPr>
        <w:tabs>
          <w:tab w:val="left" w:pos="851"/>
        </w:tabs>
        <w:autoSpaceDN w:val="0"/>
        <w:spacing w:line="276" w:lineRule="auto"/>
        <w:ind w:left="0" w:firstLine="567"/>
        <w:jc w:val="both"/>
        <w:textAlignment w:val="baseline"/>
      </w:pPr>
      <w:r w:rsidRPr="00A82A66">
        <w:lastRenderedPageBreak/>
        <w:t>1 общеобразовательная школа с общей вместимостью – 329 учащихся;</w:t>
      </w:r>
    </w:p>
    <w:p w:rsidR="00F965ED" w:rsidRPr="00A82A66" w:rsidRDefault="00F965ED" w:rsidP="007610A9">
      <w:pPr>
        <w:widowControl w:val="0"/>
        <w:numPr>
          <w:ilvl w:val="0"/>
          <w:numId w:val="78"/>
        </w:numPr>
        <w:tabs>
          <w:tab w:val="left" w:pos="851"/>
        </w:tabs>
        <w:autoSpaceDN w:val="0"/>
        <w:spacing w:line="276" w:lineRule="auto"/>
        <w:ind w:left="0" w:firstLine="567"/>
        <w:jc w:val="both"/>
        <w:textAlignment w:val="baseline"/>
      </w:pPr>
      <w:r w:rsidRPr="00A82A66">
        <w:t>1 структурное подразделение - детский сад с общей вместимостью – 25 учащихся.</w:t>
      </w:r>
    </w:p>
    <w:p w:rsidR="00F965ED" w:rsidRPr="00A82A66" w:rsidRDefault="00F965ED" w:rsidP="00F965ED">
      <w:pPr>
        <w:ind w:firstLine="567"/>
        <w:jc w:val="both"/>
      </w:pPr>
    </w:p>
    <w:p w:rsidR="00F965ED" w:rsidRPr="00A82A66" w:rsidRDefault="00F965ED" w:rsidP="00F965ED">
      <w:pPr>
        <w:ind w:firstLine="567"/>
        <w:jc w:val="both"/>
      </w:pPr>
      <w:r w:rsidRPr="00A82A66">
        <w:t>Для существующей численности населения – 1008 человек необходимо:</w:t>
      </w:r>
    </w:p>
    <w:p w:rsidR="00F965ED" w:rsidRPr="00A82A66" w:rsidRDefault="00F965ED" w:rsidP="007610A9">
      <w:pPr>
        <w:widowControl w:val="0"/>
        <w:numPr>
          <w:ilvl w:val="0"/>
          <w:numId w:val="79"/>
        </w:numPr>
        <w:tabs>
          <w:tab w:val="left" w:pos="851"/>
        </w:tabs>
        <w:autoSpaceDN w:val="0"/>
        <w:spacing w:line="276" w:lineRule="auto"/>
        <w:ind w:left="0" w:firstLine="567"/>
        <w:jc w:val="both"/>
        <w:textAlignment w:val="baseline"/>
      </w:pPr>
      <w:r w:rsidRPr="00A82A66">
        <w:t>91 мест в общеобразовательных школах (нормативный показатель в соответствии с РНГП 90 мест/1000 жителей);</w:t>
      </w:r>
    </w:p>
    <w:p w:rsidR="00F965ED" w:rsidRPr="00A82A66" w:rsidRDefault="00F965ED" w:rsidP="007610A9">
      <w:pPr>
        <w:widowControl w:val="0"/>
        <w:numPr>
          <w:ilvl w:val="0"/>
          <w:numId w:val="79"/>
        </w:numPr>
        <w:tabs>
          <w:tab w:val="left" w:pos="851"/>
        </w:tabs>
        <w:autoSpaceDN w:val="0"/>
        <w:spacing w:line="276" w:lineRule="auto"/>
        <w:ind w:left="0" w:firstLine="567"/>
        <w:jc w:val="both"/>
        <w:textAlignment w:val="baseline"/>
      </w:pPr>
      <w:r w:rsidRPr="00A82A66">
        <w:t>41 мест в детских садах (нормативный показатель в соответствии с РНГП 40 мест/1000 жителей).</w:t>
      </w:r>
    </w:p>
    <w:p w:rsidR="00F965ED" w:rsidRPr="00A82A66" w:rsidRDefault="00F965ED" w:rsidP="00F965ED">
      <w:pPr>
        <w:pStyle w:val="Standard"/>
        <w:ind w:firstLine="567"/>
        <w:jc w:val="both"/>
      </w:pPr>
      <w:r w:rsidRPr="00A82A66">
        <w:t>Вместимость существующих общеобразовательных школ и детских дошкольных учреждений на территории Великоархангельского сельского поселения удовлетворяет потребности населения.</w:t>
      </w:r>
    </w:p>
    <w:p w:rsidR="00F965ED" w:rsidRPr="00A82A66" w:rsidRDefault="00F965ED" w:rsidP="00F965ED">
      <w:pPr>
        <w:ind w:firstLine="567"/>
        <w:jc w:val="both"/>
      </w:pPr>
      <w:r w:rsidRPr="00A82A66">
        <w:t xml:space="preserve">Учитывая демографический прогноз, население Великоархангельского сельского поселения должно до 2025 года увеличится на 2 человека. </w:t>
      </w:r>
    </w:p>
    <w:p w:rsidR="00F965ED" w:rsidRPr="00A82A66" w:rsidRDefault="00F965ED" w:rsidP="00F965ED">
      <w:pPr>
        <w:ind w:firstLine="567"/>
        <w:jc w:val="both"/>
      </w:pPr>
      <w:r w:rsidRPr="00A82A66">
        <w:t>Для обеспечения до 2025 года нового населения местами в детских дошкольных учреждениях дополнительных мест не требуется.</w:t>
      </w:r>
    </w:p>
    <w:p w:rsidR="00F965ED" w:rsidRPr="00A82A66" w:rsidRDefault="00F965ED" w:rsidP="00F965ED">
      <w:pPr>
        <w:ind w:firstLine="567"/>
        <w:jc w:val="both"/>
      </w:pPr>
    </w:p>
    <w:p w:rsidR="00F965ED" w:rsidRPr="00A82A66" w:rsidRDefault="00F965ED" w:rsidP="00F965ED">
      <w:pPr>
        <w:jc w:val="center"/>
        <w:rPr>
          <w:b/>
        </w:rPr>
      </w:pPr>
      <w:r w:rsidRPr="00A82A66">
        <w:rPr>
          <w:b/>
        </w:rPr>
        <w:t>Перечень мероприятий по обеспечению территории Великоархангельского сельского поселения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1320"/>
        <w:gridCol w:w="1276"/>
      </w:tblGrid>
      <w:tr w:rsidR="00F965ED" w:rsidRPr="00A82A66" w:rsidTr="00826796">
        <w:trPr>
          <w:trHeight w:val="400"/>
          <w:jc w:val="center"/>
        </w:trPr>
        <w:tc>
          <w:tcPr>
            <w:tcW w:w="534" w:type="dxa"/>
            <w:vMerge w:val="restart"/>
            <w:shd w:val="clear" w:color="auto" w:fill="D9D9D9"/>
            <w:vAlign w:val="center"/>
          </w:tcPr>
          <w:p w:rsidR="00F965ED" w:rsidRPr="00A82A66" w:rsidRDefault="00F965ED" w:rsidP="00826796">
            <w:pPr>
              <w:ind w:right="-108"/>
              <w:jc w:val="center"/>
              <w:rPr>
                <w:b/>
              </w:rPr>
            </w:pPr>
            <w:r w:rsidRPr="00A82A66">
              <w:rPr>
                <w:b/>
              </w:rPr>
              <w:t>№ п/п</w:t>
            </w:r>
          </w:p>
        </w:tc>
        <w:tc>
          <w:tcPr>
            <w:tcW w:w="6129" w:type="dxa"/>
            <w:vMerge w:val="restart"/>
            <w:shd w:val="clear" w:color="auto" w:fill="D9D9D9"/>
            <w:vAlign w:val="center"/>
          </w:tcPr>
          <w:p w:rsidR="00F965ED" w:rsidRPr="00A82A66" w:rsidRDefault="00F965ED" w:rsidP="00826796">
            <w:pPr>
              <w:jc w:val="center"/>
              <w:rPr>
                <w:b/>
              </w:rPr>
            </w:pPr>
            <w:r w:rsidRPr="00A82A66">
              <w:rPr>
                <w:b/>
              </w:rPr>
              <w:t>Наименование мероприятия</w:t>
            </w:r>
          </w:p>
        </w:tc>
        <w:tc>
          <w:tcPr>
            <w:tcW w:w="2596" w:type="dxa"/>
            <w:gridSpan w:val="2"/>
            <w:shd w:val="clear" w:color="auto" w:fill="D9D9D9"/>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413"/>
          <w:jc w:val="center"/>
        </w:trPr>
        <w:tc>
          <w:tcPr>
            <w:tcW w:w="534" w:type="dxa"/>
            <w:vMerge/>
            <w:shd w:val="clear" w:color="auto" w:fill="D9D9D9"/>
            <w:vAlign w:val="center"/>
          </w:tcPr>
          <w:p w:rsidR="00F965ED" w:rsidRPr="00A82A66" w:rsidRDefault="00F965ED" w:rsidP="00826796">
            <w:pPr>
              <w:ind w:right="-108"/>
              <w:jc w:val="center"/>
              <w:rPr>
                <w:b/>
              </w:rPr>
            </w:pPr>
          </w:p>
        </w:tc>
        <w:tc>
          <w:tcPr>
            <w:tcW w:w="6129" w:type="dxa"/>
            <w:vMerge/>
            <w:shd w:val="clear" w:color="auto" w:fill="D9D9D9"/>
            <w:vAlign w:val="center"/>
          </w:tcPr>
          <w:p w:rsidR="00F965ED" w:rsidRPr="00A82A66" w:rsidRDefault="00F965ED" w:rsidP="00826796">
            <w:pPr>
              <w:jc w:val="center"/>
              <w:rPr>
                <w:b/>
              </w:rPr>
            </w:pPr>
          </w:p>
        </w:tc>
        <w:tc>
          <w:tcPr>
            <w:tcW w:w="1320" w:type="dxa"/>
            <w:shd w:val="clear" w:color="auto" w:fill="D9D9D9"/>
            <w:vAlign w:val="center"/>
          </w:tcPr>
          <w:p w:rsidR="00F965ED" w:rsidRPr="00A82A66" w:rsidRDefault="00F965ED" w:rsidP="00826796">
            <w:pPr>
              <w:jc w:val="center"/>
              <w:rPr>
                <w:b/>
              </w:rPr>
            </w:pPr>
            <w:r w:rsidRPr="00A82A66">
              <w:rPr>
                <w:b/>
                <w:lang w:val="en-US"/>
              </w:rPr>
              <w:t>I</w:t>
            </w:r>
            <w:r w:rsidRPr="00A82A66">
              <w:rPr>
                <w:b/>
              </w:rPr>
              <w:t xml:space="preserve"> очередь</w:t>
            </w:r>
          </w:p>
        </w:tc>
        <w:tc>
          <w:tcPr>
            <w:tcW w:w="1276" w:type="dxa"/>
            <w:shd w:val="clear" w:color="auto" w:fill="D9D9D9"/>
            <w:vAlign w:val="center"/>
          </w:tcPr>
          <w:p w:rsidR="00F965ED" w:rsidRPr="00A82A66" w:rsidRDefault="00F965ED" w:rsidP="00826796">
            <w:pPr>
              <w:jc w:val="center"/>
              <w:rPr>
                <w:b/>
              </w:rPr>
            </w:pPr>
            <w:r w:rsidRPr="00A82A66">
              <w:rPr>
                <w:b/>
                <w:lang w:val="en-US"/>
              </w:rPr>
              <w:t>II</w:t>
            </w:r>
            <w:r w:rsidRPr="00A82A66">
              <w:rPr>
                <w:b/>
              </w:rPr>
              <w:t xml:space="preserve"> очередь</w:t>
            </w:r>
          </w:p>
        </w:tc>
      </w:tr>
      <w:tr w:rsidR="00F965ED" w:rsidRPr="00A82A66" w:rsidTr="00826796">
        <w:trPr>
          <w:trHeight w:val="671"/>
          <w:jc w:val="center"/>
        </w:trPr>
        <w:tc>
          <w:tcPr>
            <w:tcW w:w="534" w:type="dxa"/>
            <w:vAlign w:val="center"/>
          </w:tcPr>
          <w:p w:rsidR="00F965ED" w:rsidRPr="00A82A66" w:rsidRDefault="00F965ED" w:rsidP="007610A9">
            <w:pPr>
              <w:pStyle w:val="a4"/>
              <w:widowControl w:val="0"/>
              <w:numPr>
                <w:ilvl w:val="0"/>
                <w:numId w:val="16"/>
              </w:numPr>
              <w:ind w:left="0" w:right="-108" w:firstLine="0"/>
              <w:contextualSpacing/>
              <w:jc w:val="center"/>
              <w:rPr>
                <w:lang w:eastAsia="ru-RU"/>
              </w:rPr>
            </w:pPr>
          </w:p>
        </w:tc>
        <w:tc>
          <w:tcPr>
            <w:tcW w:w="6129" w:type="dxa"/>
            <w:vAlign w:val="center"/>
          </w:tcPr>
          <w:p w:rsidR="00F965ED" w:rsidRPr="00A82A66" w:rsidRDefault="00F965ED" w:rsidP="00826796">
            <w:pPr>
              <w:jc w:val="both"/>
            </w:pPr>
            <w:r w:rsidRPr="00A82A66">
              <w:t xml:space="preserve">Капитальный ремонт здания МКОУ Великоархангельская СОШ </w:t>
            </w:r>
          </w:p>
        </w:tc>
        <w:tc>
          <w:tcPr>
            <w:tcW w:w="1320" w:type="dxa"/>
            <w:shd w:val="clear" w:color="auto" w:fill="D9D9D9"/>
            <w:vAlign w:val="center"/>
          </w:tcPr>
          <w:p w:rsidR="00F965ED" w:rsidRPr="00A82A66" w:rsidRDefault="00F965ED" w:rsidP="00826796">
            <w:pPr>
              <w:jc w:val="center"/>
              <w:rPr>
                <w:b/>
              </w:rPr>
            </w:pPr>
            <w:r w:rsidRPr="00A82A66">
              <w:rPr>
                <w:b/>
              </w:rPr>
              <w:t>+</w:t>
            </w:r>
          </w:p>
        </w:tc>
        <w:tc>
          <w:tcPr>
            <w:tcW w:w="1276" w:type="dxa"/>
            <w:shd w:val="clear" w:color="auto" w:fill="auto"/>
            <w:vAlign w:val="center"/>
          </w:tcPr>
          <w:p w:rsidR="00F965ED" w:rsidRPr="00A82A66" w:rsidRDefault="00F965ED" w:rsidP="00826796">
            <w:pPr>
              <w:jc w:val="center"/>
            </w:pPr>
            <w:r w:rsidRPr="00A82A66">
              <w:t>+</w:t>
            </w:r>
          </w:p>
        </w:tc>
      </w:tr>
      <w:tr w:rsidR="00F965ED" w:rsidRPr="00A82A66" w:rsidTr="00826796">
        <w:trPr>
          <w:trHeight w:val="575"/>
          <w:jc w:val="center"/>
        </w:trPr>
        <w:tc>
          <w:tcPr>
            <w:tcW w:w="534" w:type="dxa"/>
            <w:vAlign w:val="center"/>
          </w:tcPr>
          <w:p w:rsidR="00F965ED" w:rsidRPr="00A82A66" w:rsidRDefault="00F965ED" w:rsidP="007610A9">
            <w:pPr>
              <w:pStyle w:val="a4"/>
              <w:widowControl w:val="0"/>
              <w:numPr>
                <w:ilvl w:val="0"/>
                <w:numId w:val="16"/>
              </w:numPr>
              <w:ind w:left="0" w:right="-108" w:firstLine="0"/>
              <w:contextualSpacing/>
              <w:jc w:val="center"/>
              <w:rPr>
                <w:lang w:eastAsia="ru-RU"/>
              </w:rPr>
            </w:pPr>
          </w:p>
        </w:tc>
        <w:tc>
          <w:tcPr>
            <w:tcW w:w="6129" w:type="dxa"/>
            <w:vAlign w:val="center"/>
          </w:tcPr>
          <w:p w:rsidR="00F965ED" w:rsidRPr="00A82A66" w:rsidRDefault="00F965ED" w:rsidP="00826796">
            <w:pPr>
              <w:jc w:val="both"/>
            </w:pPr>
            <w:r w:rsidRPr="00A82A66">
              <w:t>Капитальный ремонт здания МКОУ «СКЦ «Роднички»</w:t>
            </w:r>
          </w:p>
        </w:tc>
        <w:tc>
          <w:tcPr>
            <w:tcW w:w="1320" w:type="dxa"/>
            <w:shd w:val="clear" w:color="auto" w:fill="D9D9D9"/>
            <w:vAlign w:val="center"/>
          </w:tcPr>
          <w:p w:rsidR="00F965ED" w:rsidRPr="00A82A66" w:rsidRDefault="00F965ED" w:rsidP="00826796">
            <w:pPr>
              <w:jc w:val="center"/>
              <w:rPr>
                <w:b/>
              </w:rPr>
            </w:pPr>
            <w:r w:rsidRPr="00A82A66">
              <w:rPr>
                <w:b/>
              </w:rPr>
              <w:t>+</w:t>
            </w:r>
          </w:p>
        </w:tc>
        <w:tc>
          <w:tcPr>
            <w:tcW w:w="1276" w:type="dxa"/>
            <w:shd w:val="clear" w:color="auto" w:fill="auto"/>
            <w:vAlign w:val="center"/>
          </w:tcPr>
          <w:p w:rsidR="00F965ED" w:rsidRPr="00A82A66" w:rsidRDefault="00F965ED" w:rsidP="00826796">
            <w:pPr>
              <w:jc w:val="center"/>
            </w:pPr>
            <w:r w:rsidRPr="00A82A66">
              <w:t>+</w:t>
            </w:r>
          </w:p>
        </w:tc>
      </w:tr>
    </w:tbl>
    <w:p w:rsidR="00F965ED" w:rsidRPr="00A82A66" w:rsidRDefault="00F965ED" w:rsidP="00F965ED">
      <w:pPr>
        <w:autoSpaceDE w:val="0"/>
        <w:autoSpaceDN w:val="0"/>
        <w:adjustRightInd w:val="0"/>
        <w:ind w:firstLine="567"/>
        <w:jc w:val="both"/>
        <w:rPr>
          <w:rFonts w:eastAsia="Calibri"/>
          <w:bCs/>
          <w:i/>
          <w:iCs/>
        </w:rPr>
      </w:pPr>
      <w:r w:rsidRPr="00A82A66">
        <w:rPr>
          <w:rFonts w:eastAsia="Calibri"/>
          <w:bCs/>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F965ED" w:rsidRPr="00A82A66" w:rsidRDefault="00F965ED" w:rsidP="00F965ED">
      <w:pPr>
        <w:pStyle w:val="1111"/>
        <w:tabs>
          <w:tab w:val="clear" w:pos="432"/>
        </w:tabs>
        <w:ind w:left="567"/>
        <w:outlineLvl w:val="2"/>
        <w:rPr>
          <w:i/>
        </w:rPr>
      </w:pPr>
      <w:bookmarkStart w:id="157" w:name="_Toc40350069"/>
      <w:bookmarkStart w:id="158" w:name="_Toc59800206"/>
      <w:bookmarkStart w:id="159" w:name="_Toc85469306"/>
    </w:p>
    <w:p w:rsidR="00F965ED" w:rsidRPr="00A82A66" w:rsidRDefault="00F965ED" w:rsidP="00F965ED">
      <w:pPr>
        <w:pStyle w:val="1111"/>
        <w:tabs>
          <w:tab w:val="clear" w:pos="432"/>
        </w:tabs>
        <w:ind w:left="567"/>
        <w:outlineLvl w:val="2"/>
        <w:rPr>
          <w:i/>
        </w:rPr>
      </w:pPr>
    </w:p>
    <w:p w:rsidR="00F965ED" w:rsidRPr="00A82A66" w:rsidRDefault="00F965ED" w:rsidP="00F965ED">
      <w:pPr>
        <w:pStyle w:val="1111"/>
        <w:tabs>
          <w:tab w:val="clear" w:pos="432"/>
        </w:tabs>
        <w:ind w:left="567"/>
        <w:outlineLvl w:val="2"/>
        <w:rPr>
          <w:i/>
        </w:rPr>
      </w:pPr>
      <w:r w:rsidRPr="00A82A66">
        <w:rPr>
          <w:i/>
        </w:rPr>
        <w:t>2.5.5. Предложения по обеспечению территории Карайчевского сельского поселения объектами массового отдыха жителей поселения, благоустройства и озеленения</w:t>
      </w:r>
      <w:bookmarkEnd w:id="157"/>
      <w:r w:rsidRPr="00A82A66">
        <w:rPr>
          <w:i/>
        </w:rPr>
        <w:t>.</w:t>
      </w:r>
      <w:bookmarkEnd w:id="158"/>
      <w:bookmarkEnd w:id="159"/>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1417"/>
        <w:gridCol w:w="1272"/>
      </w:tblGrid>
      <w:tr w:rsidR="00F965ED" w:rsidRPr="00A82A66" w:rsidTr="00826796">
        <w:trPr>
          <w:trHeight w:val="380"/>
          <w:jc w:val="center"/>
        </w:trPr>
        <w:tc>
          <w:tcPr>
            <w:tcW w:w="562" w:type="dxa"/>
            <w:vMerge w:val="restart"/>
            <w:shd w:val="clear" w:color="auto" w:fill="D9D9D9"/>
            <w:vAlign w:val="center"/>
          </w:tcPr>
          <w:p w:rsidR="00F965ED" w:rsidRPr="00A82A66" w:rsidRDefault="00F965ED" w:rsidP="00826796">
            <w:pPr>
              <w:ind w:left="-48" w:right="-142"/>
              <w:jc w:val="center"/>
              <w:rPr>
                <w:b/>
              </w:rPr>
            </w:pPr>
            <w:r w:rsidRPr="00A82A66">
              <w:rPr>
                <w:b/>
              </w:rPr>
              <w:t>№ п/п</w:t>
            </w:r>
          </w:p>
        </w:tc>
        <w:tc>
          <w:tcPr>
            <w:tcW w:w="6100" w:type="dxa"/>
            <w:vMerge w:val="restart"/>
            <w:shd w:val="clear" w:color="auto" w:fill="D9D9D9"/>
            <w:vAlign w:val="center"/>
          </w:tcPr>
          <w:p w:rsidR="00F965ED" w:rsidRPr="00A82A66" w:rsidRDefault="00F965ED" w:rsidP="00826796">
            <w:pPr>
              <w:jc w:val="center"/>
              <w:rPr>
                <w:b/>
              </w:rPr>
            </w:pPr>
            <w:r w:rsidRPr="00A82A66">
              <w:rPr>
                <w:b/>
              </w:rPr>
              <w:t>Наименование мероприятия</w:t>
            </w:r>
          </w:p>
        </w:tc>
        <w:tc>
          <w:tcPr>
            <w:tcW w:w="2689" w:type="dxa"/>
            <w:gridSpan w:val="2"/>
            <w:shd w:val="clear" w:color="auto" w:fill="D9D9D9"/>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380"/>
          <w:jc w:val="center"/>
        </w:trPr>
        <w:tc>
          <w:tcPr>
            <w:tcW w:w="562" w:type="dxa"/>
            <w:vMerge/>
            <w:shd w:val="clear" w:color="auto" w:fill="D9D9D9"/>
            <w:vAlign w:val="center"/>
          </w:tcPr>
          <w:p w:rsidR="00F965ED" w:rsidRPr="00A82A66" w:rsidRDefault="00F965ED" w:rsidP="00826796">
            <w:pPr>
              <w:ind w:left="-48" w:right="-142"/>
              <w:jc w:val="center"/>
              <w:rPr>
                <w:b/>
              </w:rPr>
            </w:pPr>
          </w:p>
        </w:tc>
        <w:tc>
          <w:tcPr>
            <w:tcW w:w="6100" w:type="dxa"/>
            <w:vMerge/>
            <w:shd w:val="clear" w:color="auto" w:fill="D9D9D9"/>
            <w:vAlign w:val="center"/>
          </w:tcPr>
          <w:p w:rsidR="00F965ED" w:rsidRPr="00A82A66" w:rsidRDefault="00F965ED" w:rsidP="00826796">
            <w:pPr>
              <w:jc w:val="center"/>
              <w:rPr>
                <w:b/>
              </w:rPr>
            </w:pPr>
          </w:p>
        </w:tc>
        <w:tc>
          <w:tcPr>
            <w:tcW w:w="1417" w:type="dxa"/>
            <w:shd w:val="clear" w:color="auto" w:fill="D9D9D9"/>
          </w:tcPr>
          <w:p w:rsidR="00F965ED" w:rsidRPr="00A82A66" w:rsidRDefault="00F965ED" w:rsidP="00826796">
            <w:pPr>
              <w:jc w:val="center"/>
              <w:rPr>
                <w:b/>
              </w:rPr>
            </w:pPr>
            <w:r w:rsidRPr="00A82A66">
              <w:rPr>
                <w:b/>
                <w:lang w:val="en-US"/>
              </w:rPr>
              <w:t>I</w:t>
            </w:r>
            <w:r w:rsidRPr="00A82A66">
              <w:rPr>
                <w:b/>
              </w:rPr>
              <w:t xml:space="preserve"> очередь </w:t>
            </w:r>
          </w:p>
        </w:tc>
        <w:tc>
          <w:tcPr>
            <w:tcW w:w="1272" w:type="dxa"/>
            <w:shd w:val="clear" w:color="auto" w:fill="D9D9D9"/>
          </w:tcPr>
          <w:p w:rsidR="00F965ED" w:rsidRPr="00A82A66" w:rsidRDefault="00F965ED" w:rsidP="00826796">
            <w:pPr>
              <w:jc w:val="center"/>
              <w:rPr>
                <w:b/>
              </w:rPr>
            </w:pPr>
            <w:r w:rsidRPr="00A82A66">
              <w:rPr>
                <w:b/>
                <w:lang w:val="en-US"/>
              </w:rPr>
              <w:t>II</w:t>
            </w:r>
            <w:r w:rsidRPr="00A82A66">
              <w:rPr>
                <w:b/>
              </w:rPr>
              <w:t xml:space="preserve"> очередь </w:t>
            </w:r>
          </w:p>
        </w:tc>
      </w:tr>
      <w:tr w:rsidR="00F965ED" w:rsidRPr="00A82A66" w:rsidTr="00826796">
        <w:trPr>
          <w:trHeight w:val="273"/>
          <w:jc w:val="center"/>
        </w:trPr>
        <w:tc>
          <w:tcPr>
            <w:tcW w:w="562" w:type="dxa"/>
            <w:vAlign w:val="center"/>
          </w:tcPr>
          <w:p w:rsidR="00F965ED" w:rsidRPr="00A82A66" w:rsidRDefault="00F965ED" w:rsidP="007610A9">
            <w:pPr>
              <w:pStyle w:val="a4"/>
              <w:widowControl w:val="0"/>
              <w:numPr>
                <w:ilvl w:val="0"/>
                <w:numId w:val="17"/>
              </w:numPr>
              <w:ind w:left="-48" w:right="-142" w:firstLine="0"/>
              <w:contextualSpacing/>
              <w:jc w:val="center"/>
              <w:rPr>
                <w:noProof/>
                <w:lang w:eastAsia="ru-RU"/>
              </w:rPr>
            </w:pPr>
          </w:p>
        </w:tc>
        <w:tc>
          <w:tcPr>
            <w:tcW w:w="6100" w:type="dxa"/>
          </w:tcPr>
          <w:p w:rsidR="00F965ED" w:rsidRPr="00A82A66" w:rsidRDefault="00F965ED" w:rsidP="00826796">
            <w:pPr>
              <w:autoSpaceDE w:val="0"/>
              <w:autoSpaceDN w:val="0"/>
              <w:adjustRightInd w:val="0"/>
              <w:ind w:firstLine="34"/>
              <w:jc w:val="both"/>
              <w:rPr>
                <w:rFonts w:eastAsia="Calibri"/>
              </w:rPr>
            </w:pPr>
            <w:r w:rsidRPr="00A82A66">
              <w:rPr>
                <w:rFonts w:eastAsia="Calibri"/>
              </w:rPr>
              <w:t>Озеленение улиц, территорий общественных центров,</w:t>
            </w:r>
          </w:p>
          <w:p w:rsidR="00F965ED" w:rsidRPr="00A82A66" w:rsidRDefault="00F965ED" w:rsidP="00826796">
            <w:pPr>
              <w:autoSpaceDE w:val="0"/>
              <w:autoSpaceDN w:val="0"/>
              <w:adjustRightInd w:val="0"/>
              <w:ind w:firstLine="34"/>
              <w:jc w:val="both"/>
              <w:rPr>
                <w:rFonts w:eastAsia="Calibri"/>
              </w:rPr>
            </w:pPr>
            <w:r w:rsidRPr="00A82A66">
              <w:rPr>
                <w:rFonts w:eastAsia="Calibri"/>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vAlign w:val="center"/>
          </w:tcPr>
          <w:p w:rsidR="00F965ED" w:rsidRPr="00A82A66" w:rsidRDefault="00F965ED" w:rsidP="00826796">
            <w:pPr>
              <w:jc w:val="center"/>
            </w:pPr>
            <w:r w:rsidRPr="00A82A66">
              <w:t>+</w:t>
            </w:r>
          </w:p>
        </w:tc>
        <w:tc>
          <w:tcPr>
            <w:tcW w:w="1272" w:type="dxa"/>
            <w:shd w:val="clear" w:color="auto" w:fill="auto"/>
            <w:vAlign w:val="center"/>
          </w:tcPr>
          <w:p w:rsidR="00F965ED" w:rsidRPr="00A82A66" w:rsidRDefault="00F965ED" w:rsidP="00826796">
            <w:pPr>
              <w:jc w:val="center"/>
            </w:pPr>
            <w:r w:rsidRPr="00A82A66">
              <w:t>+</w:t>
            </w:r>
          </w:p>
        </w:tc>
      </w:tr>
      <w:tr w:rsidR="00F965ED" w:rsidRPr="00A82A66" w:rsidTr="00826796">
        <w:trPr>
          <w:trHeight w:val="675"/>
          <w:jc w:val="center"/>
        </w:trPr>
        <w:tc>
          <w:tcPr>
            <w:tcW w:w="562" w:type="dxa"/>
            <w:vAlign w:val="center"/>
          </w:tcPr>
          <w:p w:rsidR="00F965ED" w:rsidRPr="00A82A66" w:rsidRDefault="00F965ED" w:rsidP="007610A9">
            <w:pPr>
              <w:pStyle w:val="a4"/>
              <w:widowControl w:val="0"/>
              <w:numPr>
                <w:ilvl w:val="0"/>
                <w:numId w:val="17"/>
              </w:numPr>
              <w:ind w:left="-48" w:right="-142" w:firstLine="0"/>
              <w:contextualSpacing/>
              <w:jc w:val="center"/>
              <w:rPr>
                <w:noProof/>
                <w:lang w:eastAsia="ru-RU"/>
              </w:rPr>
            </w:pPr>
          </w:p>
        </w:tc>
        <w:tc>
          <w:tcPr>
            <w:tcW w:w="6100" w:type="dxa"/>
          </w:tcPr>
          <w:p w:rsidR="00F965ED" w:rsidRPr="00A82A66" w:rsidRDefault="00F965ED" w:rsidP="00826796">
            <w:pPr>
              <w:autoSpaceDE w:val="0"/>
              <w:autoSpaceDN w:val="0"/>
              <w:adjustRightInd w:val="0"/>
              <w:ind w:firstLine="34"/>
              <w:jc w:val="both"/>
              <w:rPr>
                <w:rFonts w:eastAsia="Calibri"/>
              </w:rPr>
            </w:pPr>
            <w:r w:rsidRPr="00A82A66">
              <w:rPr>
                <w:rFonts w:eastAsia="Calibri"/>
              </w:rPr>
              <w:t>Благоустройство рекреационных зон поселения:</w:t>
            </w:r>
          </w:p>
          <w:p w:rsidR="00F965ED" w:rsidRPr="00A82A66" w:rsidRDefault="00F965ED" w:rsidP="00826796">
            <w:pPr>
              <w:autoSpaceDE w:val="0"/>
              <w:autoSpaceDN w:val="0"/>
              <w:adjustRightInd w:val="0"/>
              <w:ind w:firstLine="34"/>
              <w:jc w:val="both"/>
              <w:rPr>
                <w:rFonts w:eastAsia="Calibri"/>
              </w:rPr>
            </w:pPr>
            <w:r w:rsidRPr="00A82A66">
              <w:rPr>
                <w:rFonts w:eastAsia="Calibri"/>
              </w:rPr>
              <w:t>-благоустройство площадок для проведения культурно-массовых мероприятий;</w:t>
            </w:r>
          </w:p>
          <w:p w:rsidR="00F965ED" w:rsidRPr="00A82A66" w:rsidRDefault="00F965ED" w:rsidP="00826796">
            <w:pPr>
              <w:autoSpaceDE w:val="0"/>
              <w:autoSpaceDN w:val="0"/>
              <w:adjustRightInd w:val="0"/>
              <w:ind w:firstLine="34"/>
              <w:jc w:val="both"/>
              <w:rPr>
                <w:rFonts w:eastAsia="Calibri"/>
              </w:rPr>
            </w:pPr>
            <w:r w:rsidRPr="00A82A66">
              <w:rPr>
                <w:rFonts w:eastAsia="Calibri"/>
              </w:rPr>
              <w:t>-очистка территории;</w:t>
            </w:r>
          </w:p>
          <w:p w:rsidR="00F965ED" w:rsidRPr="00A82A66" w:rsidRDefault="00F965ED" w:rsidP="00826796">
            <w:pPr>
              <w:autoSpaceDE w:val="0"/>
              <w:autoSpaceDN w:val="0"/>
              <w:adjustRightInd w:val="0"/>
              <w:ind w:firstLine="34"/>
              <w:jc w:val="both"/>
              <w:rPr>
                <w:rFonts w:eastAsia="Calibri"/>
              </w:rPr>
            </w:pPr>
            <w:r w:rsidRPr="00A82A66">
              <w:rPr>
                <w:rFonts w:eastAsia="Calibri"/>
              </w:rPr>
              <w:t>-устройство малых форм;</w:t>
            </w:r>
          </w:p>
          <w:p w:rsidR="00F965ED" w:rsidRPr="00A82A66" w:rsidRDefault="00F965ED" w:rsidP="00826796">
            <w:pPr>
              <w:autoSpaceDE w:val="0"/>
              <w:autoSpaceDN w:val="0"/>
              <w:adjustRightInd w:val="0"/>
              <w:ind w:firstLine="34"/>
              <w:jc w:val="both"/>
              <w:rPr>
                <w:rFonts w:eastAsia="Calibri"/>
              </w:rPr>
            </w:pPr>
            <w:r w:rsidRPr="00A82A66">
              <w:rPr>
                <w:rFonts w:eastAsia="Calibri"/>
              </w:rPr>
              <w:t>-устройство площадок для мусора;</w:t>
            </w:r>
          </w:p>
          <w:p w:rsidR="00F965ED" w:rsidRPr="00A82A66" w:rsidRDefault="00F965ED" w:rsidP="00826796">
            <w:pPr>
              <w:ind w:firstLine="34"/>
              <w:jc w:val="both"/>
            </w:pPr>
            <w:r w:rsidRPr="00A82A66">
              <w:rPr>
                <w:rFonts w:eastAsia="Calibri"/>
              </w:rPr>
              <w:t>-озеленение территории.</w:t>
            </w:r>
          </w:p>
        </w:tc>
        <w:tc>
          <w:tcPr>
            <w:tcW w:w="1417" w:type="dxa"/>
            <w:shd w:val="clear" w:color="auto" w:fill="D9D9D9"/>
            <w:vAlign w:val="center"/>
          </w:tcPr>
          <w:p w:rsidR="00F965ED" w:rsidRPr="00A82A66" w:rsidRDefault="00F965ED" w:rsidP="00826796">
            <w:pPr>
              <w:jc w:val="center"/>
            </w:pPr>
            <w:r w:rsidRPr="00A82A66">
              <w:t>+</w:t>
            </w:r>
          </w:p>
        </w:tc>
        <w:tc>
          <w:tcPr>
            <w:tcW w:w="1272" w:type="dxa"/>
            <w:shd w:val="clear" w:color="auto" w:fill="auto"/>
            <w:vAlign w:val="center"/>
          </w:tcPr>
          <w:p w:rsidR="00F965ED" w:rsidRPr="00A82A66" w:rsidRDefault="00F965ED" w:rsidP="00826796">
            <w:pPr>
              <w:jc w:val="center"/>
            </w:pPr>
            <w:r w:rsidRPr="00A82A66">
              <w:t>+</w:t>
            </w:r>
          </w:p>
        </w:tc>
      </w:tr>
      <w:tr w:rsidR="00F965ED" w:rsidRPr="00A82A66" w:rsidTr="00826796">
        <w:trPr>
          <w:trHeight w:val="675"/>
          <w:jc w:val="center"/>
        </w:trPr>
        <w:tc>
          <w:tcPr>
            <w:tcW w:w="562" w:type="dxa"/>
            <w:shd w:val="clear" w:color="auto" w:fill="auto"/>
            <w:vAlign w:val="center"/>
          </w:tcPr>
          <w:p w:rsidR="00F965ED" w:rsidRPr="00A82A66" w:rsidRDefault="00F965ED" w:rsidP="007610A9">
            <w:pPr>
              <w:pStyle w:val="a4"/>
              <w:widowControl w:val="0"/>
              <w:numPr>
                <w:ilvl w:val="0"/>
                <w:numId w:val="17"/>
              </w:numPr>
              <w:ind w:left="-48" w:right="-142" w:firstLine="0"/>
              <w:contextualSpacing/>
              <w:jc w:val="center"/>
              <w:rPr>
                <w:noProof/>
                <w:lang w:eastAsia="ru-RU"/>
              </w:rPr>
            </w:pPr>
          </w:p>
        </w:tc>
        <w:tc>
          <w:tcPr>
            <w:tcW w:w="6100" w:type="dxa"/>
            <w:shd w:val="clear" w:color="auto" w:fill="auto"/>
          </w:tcPr>
          <w:p w:rsidR="00F965ED" w:rsidRPr="00A82A66" w:rsidRDefault="00F965ED" w:rsidP="00826796">
            <w:pPr>
              <w:ind w:firstLine="34"/>
              <w:jc w:val="both"/>
            </w:pPr>
            <w:r w:rsidRPr="00A82A66">
              <w:t>Нормативное озеленение территорий существующих школ и детских садов из расчёта не менее 50% от общей площади земельного участка.</w:t>
            </w:r>
          </w:p>
        </w:tc>
        <w:tc>
          <w:tcPr>
            <w:tcW w:w="1417" w:type="dxa"/>
            <w:shd w:val="clear" w:color="auto" w:fill="D9D9D9"/>
            <w:vAlign w:val="center"/>
          </w:tcPr>
          <w:p w:rsidR="00F965ED" w:rsidRPr="00A82A66" w:rsidRDefault="00F965ED" w:rsidP="00826796">
            <w:pPr>
              <w:jc w:val="center"/>
              <w:rPr>
                <w:b/>
              </w:rPr>
            </w:pPr>
            <w:r w:rsidRPr="00A82A66">
              <w:rPr>
                <w:b/>
              </w:rPr>
              <w:t>+</w:t>
            </w:r>
          </w:p>
        </w:tc>
        <w:tc>
          <w:tcPr>
            <w:tcW w:w="1272" w:type="dxa"/>
            <w:shd w:val="clear" w:color="auto" w:fill="auto"/>
            <w:vAlign w:val="center"/>
          </w:tcPr>
          <w:p w:rsidR="00F965ED" w:rsidRPr="00A82A66" w:rsidRDefault="00F965ED" w:rsidP="00826796">
            <w:pPr>
              <w:jc w:val="center"/>
            </w:pPr>
            <w:r w:rsidRPr="00A82A66">
              <w:t>+</w:t>
            </w:r>
          </w:p>
        </w:tc>
      </w:tr>
      <w:tr w:rsidR="00F965ED" w:rsidRPr="00A82A66" w:rsidTr="00826796">
        <w:trPr>
          <w:trHeight w:val="377"/>
          <w:jc w:val="center"/>
        </w:trPr>
        <w:tc>
          <w:tcPr>
            <w:tcW w:w="562" w:type="dxa"/>
            <w:vAlign w:val="center"/>
          </w:tcPr>
          <w:p w:rsidR="00F965ED" w:rsidRPr="00A82A66" w:rsidRDefault="00F965ED" w:rsidP="007610A9">
            <w:pPr>
              <w:pStyle w:val="a4"/>
              <w:widowControl w:val="0"/>
              <w:numPr>
                <w:ilvl w:val="0"/>
                <w:numId w:val="17"/>
              </w:numPr>
              <w:ind w:left="-48" w:right="-142" w:firstLine="0"/>
              <w:contextualSpacing/>
              <w:jc w:val="center"/>
              <w:rPr>
                <w:noProof/>
                <w:lang w:eastAsia="ru-RU"/>
              </w:rPr>
            </w:pPr>
          </w:p>
        </w:tc>
        <w:tc>
          <w:tcPr>
            <w:tcW w:w="6100" w:type="dxa"/>
          </w:tcPr>
          <w:p w:rsidR="00F965ED" w:rsidRPr="00A82A66" w:rsidRDefault="00F965ED" w:rsidP="00826796">
            <w:pPr>
              <w:ind w:firstLine="34"/>
              <w:jc w:val="both"/>
            </w:pPr>
            <w:r w:rsidRPr="00A82A66">
              <w:t>Нормативное озеленение санитарно-защитных зон.</w:t>
            </w:r>
          </w:p>
        </w:tc>
        <w:tc>
          <w:tcPr>
            <w:tcW w:w="1417" w:type="dxa"/>
            <w:shd w:val="clear" w:color="auto" w:fill="D9D9D9"/>
            <w:vAlign w:val="center"/>
          </w:tcPr>
          <w:p w:rsidR="00F965ED" w:rsidRPr="00A82A66" w:rsidRDefault="00F965ED" w:rsidP="00826796">
            <w:pPr>
              <w:jc w:val="center"/>
            </w:pPr>
            <w:r w:rsidRPr="00A82A66">
              <w:t>+</w:t>
            </w:r>
          </w:p>
        </w:tc>
        <w:tc>
          <w:tcPr>
            <w:tcW w:w="1272" w:type="dxa"/>
            <w:shd w:val="clear" w:color="auto" w:fill="auto"/>
            <w:vAlign w:val="center"/>
          </w:tcPr>
          <w:p w:rsidR="00F965ED" w:rsidRPr="00A82A66" w:rsidRDefault="00F965ED" w:rsidP="00826796">
            <w:pPr>
              <w:jc w:val="center"/>
            </w:pPr>
            <w:r w:rsidRPr="00A82A66">
              <w:t>+</w:t>
            </w:r>
          </w:p>
        </w:tc>
      </w:tr>
    </w:tbl>
    <w:p w:rsidR="00F965ED" w:rsidRPr="00A82A66" w:rsidRDefault="00F965ED" w:rsidP="00F965ED">
      <w:pPr>
        <w:keepNext/>
        <w:spacing w:after="160" w:line="259" w:lineRule="auto"/>
        <w:ind w:left="567"/>
        <w:jc w:val="center"/>
        <w:outlineLvl w:val="2"/>
        <w:rPr>
          <w:rFonts w:ascii="Arial" w:hAnsi="Arial"/>
          <w:b/>
          <w:bCs/>
          <w:sz w:val="32"/>
        </w:rPr>
      </w:pPr>
      <w:bookmarkStart w:id="160" w:name="_Toc40350070"/>
      <w:bookmarkStart w:id="161" w:name="_Toc59800208"/>
      <w:bookmarkStart w:id="162" w:name="_Toc85469307"/>
    </w:p>
    <w:p w:rsidR="00F965ED" w:rsidRPr="00A82A66" w:rsidRDefault="00F965ED" w:rsidP="00F965ED">
      <w:pPr>
        <w:keepNext/>
        <w:spacing w:after="160" w:line="259" w:lineRule="auto"/>
        <w:ind w:left="567"/>
        <w:jc w:val="center"/>
        <w:outlineLvl w:val="2"/>
        <w:rPr>
          <w:b/>
          <w:bCs/>
          <w:i/>
          <w:kern w:val="1"/>
          <w:lang w:eastAsia="en-US"/>
        </w:rPr>
      </w:pPr>
      <w:r w:rsidRPr="00A82A66">
        <w:rPr>
          <w:b/>
          <w:bCs/>
        </w:rPr>
        <w:t>2.5.6.</w:t>
      </w:r>
      <w:r w:rsidRPr="00A82A66">
        <w:rPr>
          <w:b/>
          <w:bCs/>
          <w:i/>
          <w:kern w:val="1"/>
          <w:lang w:eastAsia="en-US"/>
        </w:rPr>
        <w:t>Предложения по обеспечению территории Карайчевского сельского поселения объектами специального назначения – местами сбора бытовых отходов и местами захоронений</w:t>
      </w:r>
      <w:bookmarkEnd w:id="160"/>
      <w:r w:rsidRPr="00A82A66">
        <w:rPr>
          <w:b/>
          <w:bCs/>
          <w:i/>
          <w:kern w:val="1"/>
          <w:lang w:eastAsia="en-US"/>
        </w:rPr>
        <w:t>.</w:t>
      </w:r>
      <w:bookmarkEnd w:id="161"/>
      <w:bookmarkEnd w:id="162"/>
    </w:p>
    <w:p w:rsidR="00F965ED" w:rsidRPr="00A82A66" w:rsidRDefault="00F965ED" w:rsidP="00F965ED">
      <w:pPr>
        <w:spacing w:line="259" w:lineRule="auto"/>
        <w:ind w:firstLine="567"/>
        <w:jc w:val="both"/>
        <w:rPr>
          <w:rFonts w:eastAsia="Calibri"/>
          <w:highlight w:val="yellow"/>
          <w:lang w:eastAsia="en-US"/>
        </w:rPr>
      </w:pPr>
    </w:p>
    <w:p w:rsidR="00F965ED" w:rsidRPr="00A82A66" w:rsidRDefault="00F965ED" w:rsidP="00F965ED">
      <w:pPr>
        <w:widowControl w:val="0"/>
        <w:ind w:firstLine="567"/>
        <w:contextualSpacing/>
        <w:jc w:val="both"/>
        <w:rPr>
          <w:rFonts w:eastAsia="Lucida Sans Unicode"/>
          <w:kern w:val="1"/>
          <w:lang w:eastAsia="en-US"/>
        </w:rPr>
      </w:pPr>
      <w:r w:rsidRPr="00A82A66">
        <w:rPr>
          <w:rFonts w:eastAsia="Lucida Sans Unicode"/>
          <w:kern w:val="1"/>
          <w:lang w:eastAsia="en-US"/>
        </w:rPr>
        <w:t>В целях санитарной очистки территории территориальное планирование должно обеспечить:</w:t>
      </w:r>
    </w:p>
    <w:p w:rsidR="00F965ED" w:rsidRPr="00A82A66" w:rsidRDefault="00F965ED" w:rsidP="007610A9">
      <w:pPr>
        <w:widowControl w:val="0"/>
        <w:numPr>
          <w:ilvl w:val="0"/>
          <w:numId w:val="80"/>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организацию мест для накопления бытовых отходов;</w:t>
      </w:r>
    </w:p>
    <w:p w:rsidR="00F965ED" w:rsidRPr="00A82A66" w:rsidRDefault="00F965ED" w:rsidP="007610A9">
      <w:pPr>
        <w:widowControl w:val="0"/>
        <w:numPr>
          <w:ilvl w:val="0"/>
          <w:numId w:val="80"/>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 xml:space="preserve">организацию транспортирования бытовых отходов и мусора </w:t>
      </w:r>
      <w:r w:rsidRPr="00A82A66">
        <w:rPr>
          <w:rFonts w:eastAsia="Lucida Sans Unicode"/>
          <w:snapToGrid w:val="0"/>
          <w:kern w:val="1"/>
          <w:lang w:eastAsia="en-US"/>
        </w:rPr>
        <w:t xml:space="preserve">с территорий домовладений населенных пунктов и с </w:t>
      </w:r>
      <w:r w:rsidRPr="00A82A66">
        <w:rPr>
          <w:rFonts w:eastAsia="Lucida Sans Unicode"/>
          <w:kern w:val="1"/>
          <w:lang w:eastAsia="en-US"/>
        </w:rPr>
        <w:t xml:space="preserve">площадок накопления </w:t>
      </w:r>
      <w:r w:rsidRPr="00A82A66">
        <w:rPr>
          <w:rFonts w:eastAsia="Lucida Sans Unicode"/>
          <w:snapToGrid w:val="0"/>
          <w:kern w:val="1"/>
          <w:lang w:eastAsia="en-US"/>
        </w:rPr>
        <w:t>для дальнейшей передачи для захоронения.</w:t>
      </w:r>
    </w:p>
    <w:p w:rsidR="00F965ED" w:rsidRPr="00A82A66" w:rsidRDefault="00F965ED" w:rsidP="00F965ED">
      <w:pPr>
        <w:tabs>
          <w:tab w:val="left" w:pos="851"/>
        </w:tabs>
        <w:autoSpaceDE w:val="0"/>
        <w:autoSpaceDN w:val="0"/>
        <w:adjustRightInd w:val="0"/>
        <w:spacing w:line="259" w:lineRule="auto"/>
        <w:ind w:firstLine="567"/>
        <w:jc w:val="center"/>
        <w:rPr>
          <w:rFonts w:eastAsia="Calibri"/>
          <w:bCs/>
          <w:i/>
          <w:iCs/>
          <w:highlight w:val="yellow"/>
          <w:lang w:eastAsia="en-US"/>
        </w:rPr>
      </w:pPr>
    </w:p>
    <w:p w:rsidR="00F965ED" w:rsidRPr="00A82A66" w:rsidRDefault="00F965ED" w:rsidP="00F965ED">
      <w:pPr>
        <w:keepNext/>
        <w:jc w:val="center"/>
        <w:rPr>
          <w:b/>
          <w:bCs/>
          <w:kern w:val="1"/>
          <w:lang w:eastAsia="en-US"/>
        </w:rPr>
      </w:pPr>
      <w:bookmarkStart w:id="163" w:name="_Toc43820899"/>
      <w:bookmarkStart w:id="164" w:name="_Toc59800209"/>
      <w:bookmarkStart w:id="165" w:name="_Toc60047436"/>
      <w:bookmarkStart w:id="166" w:name="_Toc61278616"/>
      <w:bookmarkStart w:id="167" w:name="_Toc63929144"/>
      <w:bookmarkStart w:id="168" w:name="_Toc64275761"/>
      <w:bookmarkStart w:id="169" w:name="_Toc65686057"/>
      <w:bookmarkStart w:id="170" w:name="_Toc68796836"/>
      <w:bookmarkStart w:id="171" w:name="_Toc73008418"/>
      <w:bookmarkStart w:id="172" w:name="_Toc75419902"/>
      <w:bookmarkStart w:id="173" w:name="_Toc78799984"/>
      <w:bookmarkStart w:id="174" w:name="_Toc85469308"/>
      <w:r w:rsidRPr="00A82A66">
        <w:rPr>
          <w:b/>
          <w:bCs/>
          <w:kern w:val="1"/>
          <w:lang w:eastAsia="en-US"/>
        </w:rPr>
        <w:t>Перечень мероприятий по обеспечению территории Карайчевского сельского поселения объектами специального назначения – местами накопления отходов</w:t>
      </w:r>
      <w:bookmarkEnd w:id="163"/>
      <w:bookmarkEnd w:id="164"/>
      <w:bookmarkEnd w:id="165"/>
      <w:bookmarkEnd w:id="166"/>
      <w:bookmarkEnd w:id="167"/>
      <w:bookmarkEnd w:id="168"/>
      <w:bookmarkEnd w:id="169"/>
      <w:bookmarkEnd w:id="170"/>
      <w:bookmarkEnd w:id="171"/>
      <w:bookmarkEnd w:id="172"/>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1417"/>
        <w:gridCol w:w="1287"/>
      </w:tblGrid>
      <w:tr w:rsidR="00F965ED" w:rsidRPr="00A82A66" w:rsidTr="00826796">
        <w:trPr>
          <w:trHeight w:val="380"/>
          <w:jc w:val="center"/>
        </w:trPr>
        <w:tc>
          <w:tcPr>
            <w:tcW w:w="562" w:type="dxa"/>
            <w:vMerge w:val="restart"/>
            <w:shd w:val="clear" w:color="auto" w:fill="D9D9D9"/>
            <w:vAlign w:val="center"/>
          </w:tcPr>
          <w:p w:rsidR="00F965ED" w:rsidRPr="00A82A66" w:rsidRDefault="00F965ED" w:rsidP="00826796">
            <w:pPr>
              <w:ind w:left="-48" w:right="-142"/>
              <w:jc w:val="center"/>
              <w:rPr>
                <w:rFonts w:eastAsia="Calibri"/>
                <w:b/>
                <w:lang w:eastAsia="en-US"/>
              </w:rPr>
            </w:pPr>
            <w:r w:rsidRPr="00A82A66">
              <w:rPr>
                <w:rFonts w:eastAsia="Calibri"/>
                <w:b/>
                <w:sz w:val="22"/>
                <w:szCs w:val="22"/>
                <w:lang w:eastAsia="en-US"/>
              </w:rPr>
              <w:t>№ п/п</w:t>
            </w:r>
          </w:p>
        </w:tc>
        <w:tc>
          <w:tcPr>
            <w:tcW w:w="6114" w:type="dxa"/>
            <w:vMerge w:val="restart"/>
            <w:shd w:val="clear" w:color="auto" w:fill="D9D9D9"/>
            <w:vAlign w:val="center"/>
          </w:tcPr>
          <w:p w:rsidR="00F965ED" w:rsidRPr="00A82A66" w:rsidRDefault="00F965ED" w:rsidP="00826796">
            <w:pPr>
              <w:jc w:val="center"/>
              <w:rPr>
                <w:rFonts w:eastAsia="Calibri"/>
                <w:b/>
                <w:lang w:eastAsia="en-US"/>
              </w:rPr>
            </w:pPr>
            <w:r w:rsidRPr="00A82A66">
              <w:rPr>
                <w:rFonts w:eastAsia="Calibri"/>
                <w:b/>
                <w:sz w:val="22"/>
                <w:szCs w:val="22"/>
                <w:lang w:eastAsia="en-US"/>
              </w:rPr>
              <w:t>Наименование мероприятия</w:t>
            </w:r>
          </w:p>
        </w:tc>
        <w:tc>
          <w:tcPr>
            <w:tcW w:w="2704" w:type="dxa"/>
            <w:gridSpan w:val="2"/>
            <w:shd w:val="clear" w:color="auto" w:fill="D9D9D9"/>
          </w:tcPr>
          <w:p w:rsidR="00F965ED" w:rsidRPr="00A82A66" w:rsidRDefault="00F965ED" w:rsidP="00826796">
            <w:pPr>
              <w:jc w:val="center"/>
              <w:rPr>
                <w:rFonts w:eastAsia="Calibri"/>
                <w:b/>
                <w:lang w:eastAsia="en-US"/>
              </w:rPr>
            </w:pPr>
            <w:r w:rsidRPr="00A82A66">
              <w:rPr>
                <w:rFonts w:eastAsia="Calibri"/>
                <w:b/>
                <w:sz w:val="22"/>
                <w:szCs w:val="22"/>
                <w:lang w:eastAsia="en-US"/>
              </w:rPr>
              <w:t>Этапы реализации проектных решений</w:t>
            </w:r>
          </w:p>
        </w:tc>
      </w:tr>
      <w:tr w:rsidR="00F965ED" w:rsidRPr="00A82A66" w:rsidTr="00826796">
        <w:trPr>
          <w:trHeight w:val="380"/>
          <w:jc w:val="center"/>
        </w:trPr>
        <w:tc>
          <w:tcPr>
            <w:tcW w:w="562" w:type="dxa"/>
            <w:vMerge/>
            <w:shd w:val="clear" w:color="auto" w:fill="D9D9D9"/>
            <w:vAlign w:val="center"/>
          </w:tcPr>
          <w:p w:rsidR="00F965ED" w:rsidRPr="00A82A66" w:rsidRDefault="00F965ED" w:rsidP="00826796">
            <w:pPr>
              <w:ind w:left="-48" w:right="-142"/>
              <w:jc w:val="center"/>
              <w:rPr>
                <w:rFonts w:eastAsia="Calibri"/>
                <w:b/>
                <w:lang w:eastAsia="en-US"/>
              </w:rPr>
            </w:pPr>
          </w:p>
        </w:tc>
        <w:tc>
          <w:tcPr>
            <w:tcW w:w="6114" w:type="dxa"/>
            <w:vMerge/>
            <w:shd w:val="clear" w:color="auto" w:fill="D9D9D9"/>
            <w:vAlign w:val="center"/>
          </w:tcPr>
          <w:p w:rsidR="00F965ED" w:rsidRPr="00A82A66" w:rsidRDefault="00F965ED" w:rsidP="00826796">
            <w:pPr>
              <w:jc w:val="center"/>
              <w:rPr>
                <w:rFonts w:eastAsia="Calibri"/>
                <w:b/>
                <w:lang w:eastAsia="en-US"/>
              </w:rPr>
            </w:pPr>
          </w:p>
        </w:tc>
        <w:tc>
          <w:tcPr>
            <w:tcW w:w="1417" w:type="dxa"/>
            <w:shd w:val="clear" w:color="auto" w:fill="D9D9D9"/>
          </w:tcPr>
          <w:p w:rsidR="00F965ED" w:rsidRPr="00A82A66" w:rsidRDefault="00F965ED" w:rsidP="00826796">
            <w:pPr>
              <w:jc w:val="center"/>
              <w:rPr>
                <w:rFonts w:eastAsia="Calibri"/>
                <w:b/>
                <w:lang w:eastAsia="en-US"/>
              </w:rPr>
            </w:pPr>
            <w:r w:rsidRPr="00A82A66">
              <w:rPr>
                <w:rFonts w:eastAsia="Calibri"/>
                <w:b/>
                <w:sz w:val="22"/>
                <w:szCs w:val="22"/>
                <w:lang w:val="en-US" w:eastAsia="en-US"/>
              </w:rPr>
              <w:t>I</w:t>
            </w:r>
            <w:r w:rsidRPr="00A82A66">
              <w:rPr>
                <w:rFonts w:eastAsia="Calibri"/>
                <w:b/>
                <w:sz w:val="22"/>
                <w:szCs w:val="22"/>
                <w:lang w:eastAsia="en-US"/>
              </w:rPr>
              <w:t xml:space="preserve"> очередь </w:t>
            </w:r>
          </w:p>
        </w:tc>
        <w:tc>
          <w:tcPr>
            <w:tcW w:w="1287" w:type="dxa"/>
            <w:shd w:val="clear" w:color="auto" w:fill="D9D9D9"/>
          </w:tcPr>
          <w:p w:rsidR="00F965ED" w:rsidRPr="00A82A66" w:rsidRDefault="00F965ED" w:rsidP="00826796">
            <w:pPr>
              <w:jc w:val="center"/>
              <w:rPr>
                <w:rFonts w:eastAsia="Calibri"/>
                <w:b/>
                <w:lang w:eastAsia="en-US"/>
              </w:rPr>
            </w:pPr>
            <w:r w:rsidRPr="00A82A66">
              <w:rPr>
                <w:rFonts w:eastAsia="Calibri"/>
                <w:b/>
                <w:sz w:val="22"/>
                <w:szCs w:val="22"/>
                <w:lang w:val="en-US" w:eastAsia="en-US"/>
              </w:rPr>
              <w:t>II</w:t>
            </w:r>
            <w:r w:rsidRPr="00A82A66">
              <w:rPr>
                <w:rFonts w:eastAsia="Calibri"/>
                <w:b/>
                <w:sz w:val="22"/>
                <w:szCs w:val="22"/>
                <w:lang w:eastAsia="en-US"/>
              </w:rPr>
              <w:t xml:space="preserve"> очередь </w:t>
            </w:r>
          </w:p>
        </w:tc>
      </w:tr>
      <w:tr w:rsidR="00F965ED" w:rsidRPr="00A82A66" w:rsidTr="00826796">
        <w:trPr>
          <w:trHeight w:val="716"/>
          <w:jc w:val="center"/>
        </w:trPr>
        <w:tc>
          <w:tcPr>
            <w:tcW w:w="562" w:type="dxa"/>
            <w:vAlign w:val="center"/>
          </w:tcPr>
          <w:p w:rsidR="00F965ED" w:rsidRPr="00A82A66" w:rsidRDefault="00F965ED" w:rsidP="007610A9">
            <w:pPr>
              <w:widowControl w:val="0"/>
              <w:numPr>
                <w:ilvl w:val="0"/>
                <w:numId w:val="20"/>
              </w:numPr>
              <w:spacing w:after="160" w:line="259" w:lineRule="auto"/>
              <w:ind w:right="-142"/>
              <w:contextualSpacing/>
              <w:jc w:val="center"/>
              <w:rPr>
                <w:rFonts w:eastAsia="Lucida Sans Unicode"/>
                <w:kern w:val="1"/>
                <w:lang w:eastAsia="en-US"/>
              </w:rPr>
            </w:pPr>
          </w:p>
        </w:tc>
        <w:tc>
          <w:tcPr>
            <w:tcW w:w="6114" w:type="dxa"/>
            <w:vAlign w:val="center"/>
          </w:tcPr>
          <w:p w:rsidR="00F965ED" w:rsidRPr="00A82A66" w:rsidRDefault="00F965ED" w:rsidP="00826796">
            <w:pPr>
              <w:widowControl w:val="0"/>
              <w:autoSpaceDN w:val="0"/>
              <w:adjustRightInd w:val="0"/>
              <w:spacing w:line="100" w:lineRule="atLeast"/>
              <w:rPr>
                <w:rFonts w:eastAsia="Calibri"/>
                <w:lang w:eastAsia="en-US"/>
              </w:rPr>
            </w:pPr>
            <w:r w:rsidRPr="00A82A66">
              <w:rPr>
                <w:rFonts w:eastAsia="Calibri"/>
                <w:sz w:val="22"/>
                <w:szCs w:val="22"/>
                <w:lang w:eastAsia="en-US"/>
              </w:rPr>
              <w:t>Поддержание порядка на территории кладбищ:</w:t>
            </w:r>
          </w:p>
          <w:p w:rsidR="00F965ED" w:rsidRPr="00A82A66" w:rsidRDefault="00F965ED" w:rsidP="00826796">
            <w:pPr>
              <w:widowControl w:val="0"/>
              <w:autoSpaceDN w:val="0"/>
              <w:adjustRightInd w:val="0"/>
              <w:spacing w:line="100" w:lineRule="atLeast"/>
              <w:rPr>
                <w:rFonts w:eastAsia="Calibri"/>
                <w:lang w:eastAsia="en-US"/>
              </w:rPr>
            </w:pPr>
            <w:r w:rsidRPr="00A82A66">
              <w:rPr>
                <w:rFonts w:eastAsia="Calibri"/>
                <w:sz w:val="22"/>
                <w:szCs w:val="22"/>
                <w:lang w:eastAsia="en-US"/>
              </w:rPr>
              <w:t>- уборка и очистка территории кладбищ;</w:t>
            </w:r>
          </w:p>
          <w:p w:rsidR="00F965ED" w:rsidRPr="00A82A66" w:rsidRDefault="00F965ED" w:rsidP="00826796">
            <w:pPr>
              <w:jc w:val="both"/>
              <w:rPr>
                <w:rFonts w:eastAsia="Calibri"/>
                <w:lang w:eastAsia="en-US"/>
              </w:rPr>
            </w:pPr>
            <w:r w:rsidRPr="00A82A66">
              <w:rPr>
                <w:rFonts w:eastAsia="Calibri"/>
                <w:sz w:val="22"/>
                <w:szCs w:val="22"/>
                <w:lang w:eastAsia="en-US"/>
              </w:rPr>
              <w:t>- содержание мест накопления отходов.</w:t>
            </w:r>
          </w:p>
        </w:tc>
        <w:tc>
          <w:tcPr>
            <w:tcW w:w="1417" w:type="dxa"/>
            <w:shd w:val="clear" w:color="auto" w:fill="D9D9D9"/>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c>
          <w:tcPr>
            <w:tcW w:w="1287" w:type="dxa"/>
            <w:shd w:val="clear" w:color="auto" w:fill="auto"/>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r>
      <w:tr w:rsidR="00F965ED" w:rsidRPr="00A82A66" w:rsidTr="00826796">
        <w:trPr>
          <w:trHeight w:val="716"/>
          <w:jc w:val="center"/>
        </w:trPr>
        <w:tc>
          <w:tcPr>
            <w:tcW w:w="562" w:type="dxa"/>
            <w:vAlign w:val="center"/>
          </w:tcPr>
          <w:p w:rsidR="00F965ED" w:rsidRPr="00A82A66" w:rsidRDefault="00F965ED" w:rsidP="007610A9">
            <w:pPr>
              <w:widowControl w:val="0"/>
              <w:numPr>
                <w:ilvl w:val="0"/>
                <w:numId w:val="20"/>
              </w:numPr>
              <w:spacing w:after="160" w:line="259" w:lineRule="auto"/>
              <w:ind w:right="-142"/>
              <w:contextualSpacing/>
              <w:jc w:val="center"/>
              <w:rPr>
                <w:rFonts w:eastAsia="Lucida Sans Unicode"/>
                <w:kern w:val="1"/>
                <w:lang w:eastAsia="en-US"/>
              </w:rPr>
            </w:pPr>
          </w:p>
        </w:tc>
        <w:tc>
          <w:tcPr>
            <w:tcW w:w="6114" w:type="dxa"/>
            <w:vAlign w:val="center"/>
          </w:tcPr>
          <w:p w:rsidR="00F965ED" w:rsidRPr="00A82A66" w:rsidRDefault="00F965ED" w:rsidP="00826796">
            <w:pPr>
              <w:widowControl w:val="0"/>
              <w:spacing w:line="259" w:lineRule="auto"/>
              <w:rPr>
                <w:rFonts w:eastAsia="Lucida Sans Unicode"/>
                <w:kern w:val="2"/>
                <w:lang w:eastAsia="en-US"/>
              </w:rPr>
            </w:pPr>
            <w:r w:rsidRPr="00A82A66">
              <w:rPr>
                <w:rFonts w:eastAsia="Calibri"/>
                <w:sz w:val="22"/>
                <w:szCs w:val="22"/>
                <w:lang w:eastAsia="en-US"/>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c>
          <w:tcPr>
            <w:tcW w:w="1287" w:type="dxa"/>
            <w:shd w:val="clear" w:color="auto" w:fill="auto"/>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r>
      <w:tr w:rsidR="00F965ED" w:rsidRPr="00A82A66" w:rsidTr="00826796">
        <w:trPr>
          <w:trHeight w:val="497"/>
          <w:jc w:val="center"/>
        </w:trPr>
        <w:tc>
          <w:tcPr>
            <w:tcW w:w="562" w:type="dxa"/>
            <w:vAlign w:val="center"/>
          </w:tcPr>
          <w:p w:rsidR="00F965ED" w:rsidRPr="00A82A66" w:rsidRDefault="00F965ED" w:rsidP="007610A9">
            <w:pPr>
              <w:widowControl w:val="0"/>
              <w:numPr>
                <w:ilvl w:val="0"/>
                <w:numId w:val="20"/>
              </w:numPr>
              <w:spacing w:after="160" w:line="259" w:lineRule="auto"/>
              <w:ind w:right="-142"/>
              <w:contextualSpacing/>
              <w:jc w:val="center"/>
              <w:rPr>
                <w:rFonts w:eastAsia="Lucida Sans Unicode"/>
                <w:kern w:val="1"/>
                <w:lang w:eastAsia="en-US"/>
              </w:rPr>
            </w:pPr>
          </w:p>
        </w:tc>
        <w:tc>
          <w:tcPr>
            <w:tcW w:w="6114" w:type="dxa"/>
          </w:tcPr>
          <w:p w:rsidR="00F965ED" w:rsidRPr="00A82A66" w:rsidRDefault="00F965ED" w:rsidP="00826796">
            <w:pPr>
              <w:jc w:val="both"/>
              <w:rPr>
                <w:rFonts w:eastAsia="Calibri"/>
                <w:lang w:eastAsia="en-US"/>
              </w:rPr>
            </w:pPr>
            <w:r w:rsidRPr="00A82A66">
              <w:rPr>
                <w:rFonts w:eastAsia="Calibri"/>
                <w:sz w:val="22"/>
                <w:szCs w:val="22"/>
                <w:lang w:eastAsia="en-US"/>
              </w:rPr>
              <w:t>Содержание контейнерных площадок для накопления отходов в местах массового отдыха.</w:t>
            </w:r>
          </w:p>
        </w:tc>
        <w:tc>
          <w:tcPr>
            <w:tcW w:w="1417" w:type="dxa"/>
            <w:shd w:val="clear" w:color="auto" w:fill="D9D9D9"/>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c>
          <w:tcPr>
            <w:tcW w:w="1287" w:type="dxa"/>
            <w:shd w:val="clear" w:color="auto" w:fill="auto"/>
            <w:vAlign w:val="center"/>
          </w:tcPr>
          <w:p w:rsidR="00F965ED" w:rsidRPr="00A82A66" w:rsidRDefault="00F965ED" w:rsidP="00826796">
            <w:pPr>
              <w:jc w:val="center"/>
              <w:rPr>
                <w:rFonts w:eastAsia="Calibri"/>
                <w:lang w:eastAsia="en-US"/>
              </w:rPr>
            </w:pPr>
            <w:r w:rsidRPr="00A82A66">
              <w:rPr>
                <w:rFonts w:eastAsia="Calibri"/>
                <w:sz w:val="22"/>
                <w:szCs w:val="22"/>
                <w:lang w:eastAsia="en-US"/>
              </w:rPr>
              <w:t>+</w:t>
            </w:r>
          </w:p>
        </w:tc>
      </w:tr>
    </w:tbl>
    <w:p w:rsidR="00F965ED" w:rsidRPr="00A82A66" w:rsidRDefault="00F965ED" w:rsidP="00F965ED">
      <w:pPr>
        <w:pStyle w:val="1"/>
        <w:rPr>
          <w:rFonts w:ascii="Arial" w:hAnsi="Arial"/>
          <w:bCs w:val="0"/>
          <w:sz w:val="32"/>
        </w:rPr>
      </w:pPr>
    </w:p>
    <w:p w:rsidR="00F965ED" w:rsidRPr="00A82A66" w:rsidRDefault="00F965ED" w:rsidP="00F965ED">
      <w:pPr>
        <w:pStyle w:val="1111"/>
        <w:tabs>
          <w:tab w:val="clear" w:pos="432"/>
        </w:tabs>
        <w:ind w:left="567"/>
        <w:outlineLvl w:val="2"/>
        <w:rPr>
          <w:rFonts w:eastAsia="Calibri"/>
          <w:i/>
        </w:rPr>
      </w:pPr>
      <w:bookmarkStart w:id="175" w:name="_Toc59800210"/>
      <w:bookmarkStart w:id="176" w:name="_Toc85469309"/>
      <w:r w:rsidRPr="00A82A66">
        <w:rPr>
          <w:rFonts w:eastAsia="Calibri"/>
          <w:i/>
        </w:rPr>
        <w:t>2.5.7. 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175"/>
      <w:bookmarkEnd w:id="176"/>
    </w:p>
    <w:p w:rsidR="00F965ED" w:rsidRPr="00A82A66" w:rsidRDefault="00F965ED" w:rsidP="00F965ED">
      <w:pPr>
        <w:ind w:firstLine="567"/>
        <w:jc w:val="both"/>
        <w:rPr>
          <w:bCs/>
          <w:highlight w:val="yellow"/>
        </w:rPr>
      </w:pPr>
    </w:p>
    <w:p w:rsidR="00F965ED" w:rsidRPr="00A82A66" w:rsidRDefault="00F965ED" w:rsidP="00F965ED">
      <w:pPr>
        <w:ind w:firstLine="567"/>
        <w:jc w:val="both"/>
        <w:rPr>
          <w:bCs/>
          <w:iCs/>
        </w:rPr>
      </w:pPr>
      <w:r w:rsidRPr="00A82A66">
        <w:rPr>
          <w:bCs/>
          <w:iCs/>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F965ED" w:rsidRPr="00A82A66" w:rsidRDefault="00F965ED" w:rsidP="00F965ED">
      <w:pPr>
        <w:ind w:firstLine="567"/>
        <w:jc w:val="both"/>
        <w:rPr>
          <w:bCs/>
        </w:rPr>
      </w:pPr>
      <w:r w:rsidRPr="00A82A66">
        <w:rPr>
          <w:bCs/>
        </w:rPr>
        <w:lastRenderedPageBreak/>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F965ED" w:rsidRPr="00A82A66" w:rsidRDefault="00F965ED" w:rsidP="00F965ED">
      <w:pPr>
        <w:ind w:firstLine="567"/>
        <w:jc w:val="both"/>
      </w:pPr>
      <w:r w:rsidRPr="00A82A66">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F965ED" w:rsidRPr="00A82A66" w:rsidRDefault="00F965ED" w:rsidP="00F965ED">
      <w:pPr>
        <w:ind w:firstLine="567"/>
        <w:jc w:val="both"/>
        <w:rPr>
          <w:bCs/>
          <w:iCs/>
        </w:rPr>
      </w:pPr>
      <w:r w:rsidRPr="00A82A66">
        <w:rPr>
          <w:bCs/>
          <w:iCs/>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F965ED" w:rsidRPr="00A82A66" w:rsidRDefault="00F965ED" w:rsidP="00F965ED">
      <w:pPr>
        <w:ind w:firstLine="567"/>
        <w:jc w:val="both"/>
        <w:rPr>
          <w:bCs/>
        </w:rPr>
      </w:pPr>
      <w:r w:rsidRPr="00A82A66">
        <w:rPr>
          <w:bCs/>
          <w:iCs/>
        </w:rPr>
        <w:t>Новые мероприятия по обеспечению поселения объектами сельскохозяйственного производства не планируются.</w:t>
      </w:r>
    </w:p>
    <w:p w:rsidR="00F965ED" w:rsidRPr="00A82A66" w:rsidRDefault="00F965ED" w:rsidP="00F965ED">
      <w:pPr>
        <w:ind w:firstLine="567"/>
        <w:jc w:val="both"/>
      </w:pPr>
    </w:p>
    <w:p w:rsidR="00F965ED" w:rsidRPr="00A82A66" w:rsidRDefault="00F965ED" w:rsidP="00F965ED">
      <w:pPr>
        <w:jc w:val="center"/>
        <w:rPr>
          <w:b/>
          <w:bCs/>
        </w:rPr>
      </w:pPr>
      <w:r w:rsidRPr="00A82A66">
        <w:rPr>
          <w:b/>
        </w:rPr>
        <w:t>Перечень мероприятий</w:t>
      </w:r>
      <w:r w:rsidRPr="00A82A66">
        <w:rPr>
          <w:b/>
          <w:bCs/>
        </w:rPr>
        <w:t xml:space="preserve"> по обеспечению </w:t>
      </w:r>
      <w:r w:rsidRPr="00A82A66">
        <w:rPr>
          <w:b/>
        </w:rPr>
        <w:t>Карайчевского сельского поселения</w:t>
      </w:r>
      <w:r w:rsidRPr="00A82A66">
        <w:rPr>
          <w:b/>
          <w:bCs/>
        </w:rPr>
        <w:t xml:space="preserve"> объектами </w:t>
      </w:r>
      <w:r w:rsidRPr="00A82A66">
        <w:rPr>
          <w:b/>
          <w:bCs/>
          <w:iCs/>
        </w:rPr>
        <w:t>производства, созданию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5981"/>
        <w:gridCol w:w="1359"/>
        <w:gridCol w:w="1344"/>
      </w:tblGrid>
      <w:tr w:rsidR="00F965ED" w:rsidRPr="00A82A66" w:rsidTr="00826796">
        <w:trPr>
          <w:trHeight w:val="557"/>
          <w:jc w:val="center"/>
        </w:trPr>
        <w:tc>
          <w:tcPr>
            <w:tcW w:w="660" w:type="dxa"/>
            <w:vMerge w:val="restart"/>
            <w:shd w:val="clear" w:color="auto" w:fill="D9D9D9"/>
            <w:vAlign w:val="center"/>
          </w:tcPr>
          <w:p w:rsidR="00F965ED" w:rsidRPr="00A82A66" w:rsidRDefault="00F965ED" w:rsidP="00826796">
            <w:pPr>
              <w:ind w:left="-48" w:right="-142"/>
              <w:jc w:val="center"/>
              <w:rPr>
                <w:b/>
              </w:rPr>
            </w:pPr>
            <w:r w:rsidRPr="00A82A66">
              <w:rPr>
                <w:b/>
              </w:rPr>
              <w:t>№ п/п</w:t>
            </w:r>
          </w:p>
        </w:tc>
        <w:tc>
          <w:tcPr>
            <w:tcW w:w="5981" w:type="dxa"/>
            <w:vMerge w:val="restart"/>
            <w:shd w:val="clear" w:color="auto" w:fill="D9D9D9"/>
            <w:vAlign w:val="center"/>
          </w:tcPr>
          <w:p w:rsidR="00F965ED" w:rsidRPr="00A82A66" w:rsidRDefault="00F965ED" w:rsidP="00826796">
            <w:pPr>
              <w:jc w:val="center"/>
              <w:rPr>
                <w:b/>
              </w:rPr>
            </w:pPr>
            <w:r w:rsidRPr="00A82A66">
              <w:rPr>
                <w:b/>
              </w:rPr>
              <w:t>Наименование мероприятия</w:t>
            </w:r>
          </w:p>
        </w:tc>
        <w:tc>
          <w:tcPr>
            <w:tcW w:w="2703" w:type="dxa"/>
            <w:gridSpan w:val="2"/>
            <w:shd w:val="clear" w:color="auto" w:fill="D9D9D9"/>
            <w:vAlign w:val="center"/>
          </w:tcPr>
          <w:p w:rsidR="00F965ED" w:rsidRPr="00A82A66" w:rsidRDefault="00F965ED" w:rsidP="00826796">
            <w:pPr>
              <w:jc w:val="center"/>
              <w:rPr>
                <w:b/>
              </w:rPr>
            </w:pPr>
            <w:r w:rsidRPr="00A82A66">
              <w:rPr>
                <w:b/>
              </w:rPr>
              <w:t>Этапы реализации проектных решений</w:t>
            </w:r>
          </w:p>
        </w:tc>
      </w:tr>
      <w:tr w:rsidR="00F965ED" w:rsidRPr="00A82A66" w:rsidTr="00826796">
        <w:trPr>
          <w:trHeight w:val="408"/>
          <w:jc w:val="center"/>
        </w:trPr>
        <w:tc>
          <w:tcPr>
            <w:tcW w:w="660" w:type="dxa"/>
            <w:vMerge/>
            <w:shd w:val="clear" w:color="auto" w:fill="D9D9D9"/>
            <w:vAlign w:val="center"/>
          </w:tcPr>
          <w:p w:rsidR="00F965ED" w:rsidRPr="00A82A66" w:rsidRDefault="00F965ED" w:rsidP="00826796">
            <w:pPr>
              <w:ind w:left="-48" w:right="-142"/>
              <w:jc w:val="center"/>
              <w:rPr>
                <w:b/>
              </w:rPr>
            </w:pPr>
          </w:p>
        </w:tc>
        <w:tc>
          <w:tcPr>
            <w:tcW w:w="5981" w:type="dxa"/>
            <w:vMerge/>
            <w:shd w:val="clear" w:color="auto" w:fill="D9D9D9"/>
            <w:vAlign w:val="center"/>
          </w:tcPr>
          <w:p w:rsidR="00F965ED" w:rsidRPr="00A82A66" w:rsidRDefault="00F965ED" w:rsidP="00826796">
            <w:pPr>
              <w:jc w:val="center"/>
            </w:pPr>
          </w:p>
        </w:tc>
        <w:tc>
          <w:tcPr>
            <w:tcW w:w="1359" w:type="dxa"/>
            <w:shd w:val="clear" w:color="auto" w:fill="D9D9D9"/>
            <w:vAlign w:val="center"/>
          </w:tcPr>
          <w:p w:rsidR="00F965ED" w:rsidRPr="00A82A66" w:rsidRDefault="00F965ED" w:rsidP="00826796">
            <w:pPr>
              <w:jc w:val="center"/>
              <w:rPr>
                <w:b/>
              </w:rPr>
            </w:pPr>
            <w:r w:rsidRPr="00A82A66">
              <w:rPr>
                <w:b/>
                <w:lang w:val="en-US"/>
              </w:rPr>
              <w:t>I</w:t>
            </w:r>
            <w:r w:rsidRPr="00A82A66">
              <w:rPr>
                <w:b/>
              </w:rPr>
              <w:t xml:space="preserve"> очередь</w:t>
            </w:r>
          </w:p>
        </w:tc>
        <w:tc>
          <w:tcPr>
            <w:tcW w:w="1344" w:type="dxa"/>
            <w:shd w:val="clear" w:color="auto" w:fill="D9D9D9"/>
            <w:vAlign w:val="center"/>
          </w:tcPr>
          <w:p w:rsidR="00F965ED" w:rsidRPr="00A82A66" w:rsidRDefault="00F965ED" w:rsidP="00826796">
            <w:pPr>
              <w:jc w:val="center"/>
              <w:rPr>
                <w:b/>
              </w:rPr>
            </w:pPr>
            <w:r w:rsidRPr="00A82A66">
              <w:rPr>
                <w:b/>
                <w:lang w:val="en-US"/>
              </w:rPr>
              <w:t>II</w:t>
            </w:r>
            <w:r w:rsidRPr="00A82A66">
              <w:rPr>
                <w:b/>
              </w:rPr>
              <w:t xml:space="preserve"> очередь</w:t>
            </w:r>
          </w:p>
        </w:tc>
      </w:tr>
      <w:tr w:rsidR="00F965ED" w:rsidRPr="00A82A66" w:rsidTr="00826796">
        <w:trPr>
          <w:trHeight w:val="517"/>
          <w:jc w:val="center"/>
        </w:trPr>
        <w:tc>
          <w:tcPr>
            <w:tcW w:w="660" w:type="dxa"/>
            <w:vAlign w:val="center"/>
          </w:tcPr>
          <w:p w:rsidR="00F965ED" w:rsidRPr="00A82A66" w:rsidRDefault="00F965ED" w:rsidP="00826796">
            <w:pPr>
              <w:ind w:left="-48" w:right="-142"/>
              <w:jc w:val="center"/>
              <w:rPr>
                <w:b/>
                <w:noProof/>
              </w:rPr>
            </w:pPr>
            <w:r w:rsidRPr="00A82A66">
              <w:rPr>
                <w:b/>
                <w:noProof/>
              </w:rPr>
              <w:t>1</w:t>
            </w:r>
          </w:p>
        </w:tc>
        <w:tc>
          <w:tcPr>
            <w:tcW w:w="5981" w:type="dxa"/>
            <w:vAlign w:val="center"/>
          </w:tcPr>
          <w:p w:rsidR="00F965ED" w:rsidRPr="00A82A66" w:rsidRDefault="00F965ED" w:rsidP="00826796">
            <w:pPr>
              <w:jc w:val="both"/>
            </w:pPr>
            <w:r w:rsidRPr="00A82A66">
              <w:t xml:space="preserve">Рекультивация территорий недействующих предприятий, расположенных на территории Карайчевского сельского поселения, </w:t>
            </w:r>
            <w:r w:rsidRPr="00A82A66">
              <w:rPr>
                <w:bCs/>
                <w:iCs/>
              </w:rPr>
              <w:t>с целью размещения новых объектов при условии соблюдения санитарного законодательства.</w:t>
            </w:r>
          </w:p>
        </w:tc>
        <w:tc>
          <w:tcPr>
            <w:tcW w:w="1359" w:type="dxa"/>
            <w:shd w:val="clear" w:color="auto" w:fill="D9D9D9"/>
            <w:vAlign w:val="center"/>
          </w:tcPr>
          <w:p w:rsidR="00F965ED" w:rsidRPr="00A82A66" w:rsidRDefault="00F965ED" w:rsidP="00826796">
            <w:pPr>
              <w:jc w:val="center"/>
              <w:rPr>
                <w:b/>
              </w:rPr>
            </w:pPr>
            <w:r w:rsidRPr="00A82A66">
              <w:rPr>
                <w:b/>
              </w:rPr>
              <w:t>+</w:t>
            </w:r>
          </w:p>
        </w:tc>
        <w:tc>
          <w:tcPr>
            <w:tcW w:w="1344" w:type="dxa"/>
            <w:shd w:val="clear" w:color="auto" w:fill="D9D9D9"/>
            <w:vAlign w:val="center"/>
          </w:tcPr>
          <w:p w:rsidR="00F965ED" w:rsidRPr="00A82A66" w:rsidRDefault="00F965ED" w:rsidP="00826796">
            <w:pPr>
              <w:jc w:val="center"/>
              <w:rPr>
                <w:b/>
              </w:rPr>
            </w:pPr>
            <w:r w:rsidRPr="00A82A66">
              <w:rPr>
                <w:b/>
              </w:rPr>
              <w:t>+</w:t>
            </w:r>
          </w:p>
        </w:tc>
      </w:tr>
    </w:tbl>
    <w:p w:rsidR="00F965ED" w:rsidRPr="00A82A66" w:rsidRDefault="00F965ED" w:rsidP="00F965ED">
      <w:pPr>
        <w:tabs>
          <w:tab w:val="left" w:pos="-6663"/>
        </w:tabs>
        <w:autoSpaceDE w:val="0"/>
        <w:autoSpaceDN w:val="0"/>
        <w:adjustRightInd w:val="0"/>
        <w:ind w:firstLine="567"/>
        <w:jc w:val="both"/>
        <w:rPr>
          <w:rFonts w:eastAsia="Calibri"/>
          <w:bCs/>
          <w:i/>
          <w:iCs/>
        </w:rPr>
      </w:pPr>
    </w:p>
    <w:p w:rsidR="00F965ED" w:rsidRPr="00A82A66" w:rsidRDefault="00F965ED" w:rsidP="00F965ED">
      <w:pPr>
        <w:tabs>
          <w:tab w:val="left" w:pos="-6663"/>
        </w:tabs>
        <w:autoSpaceDE w:val="0"/>
        <w:autoSpaceDN w:val="0"/>
        <w:adjustRightInd w:val="0"/>
        <w:ind w:firstLine="567"/>
        <w:jc w:val="both"/>
        <w:rPr>
          <w:rFonts w:eastAsia="Calibri"/>
          <w:bCs/>
          <w:i/>
          <w:iCs/>
        </w:rPr>
      </w:pPr>
      <w:r w:rsidRPr="00A82A66">
        <w:rPr>
          <w:rFonts w:eastAsia="Calibri"/>
          <w:bCs/>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F965ED" w:rsidRPr="00A82A66" w:rsidRDefault="00F965ED" w:rsidP="00F965ED">
      <w:pPr>
        <w:ind w:firstLine="567"/>
        <w:jc w:val="both"/>
      </w:pPr>
    </w:p>
    <w:p w:rsidR="00F965ED" w:rsidRPr="00A82A66" w:rsidRDefault="00F965ED" w:rsidP="00F965ED">
      <w:pPr>
        <w:pStyle w:val="1"/>
        <w:keepLines/>
        <w:spacing w:before="240" w:line="259" w:lineRule="auto"/>
        <w:ind w:left="360"/>
        <w:sectPr w:rsidR="00F965ED" w:rsidRPr="00A82A66" w:rsidSect="00826796">
          <w:pgSz w:w="11906" w:h="16838"/>
          <w:pgMar w:top="1134" w:right="1134" w:bottom="1134" w:left="1134" w:header="709" w:footer="709" w:gutter="0"/>
          <w:cols w:space="708"/>
          <w:docGrid w:linePitch="360"/>
        </w:sectPr>
      </w:pPr>
      <w:bookmarkStart w:id="177" w:name="_Toc85469310"/>
    </w:p>
    <w:p w:rsidR="00F965ED" w:rsidRPr="00A82A66" w:rsidRDefault="00F965ED" w:rsidP="00F965ED">
      <w:pPr>
        <w:pStyle w:val="1"/>
        <w:keepLines/>
        <w:spacing w:before="240" w:line="259" w:lineRule="auto"/>
        <w:ind w:left="360"/>
      </w:pPr>
      <w:r w:rsidRPr="00A82A66">
        <w:lastRenderedPageBreak/>
        <w:t>3. ЭКОЛОГИЧЕСКИЕ ПРОБЛЕМЫ И ПУТИ ИХ РЕШЕНИЯ. ПРИРОДООХРАННЫЕ МЕРОПРИЯТИЯ</w:t>
      </w:r>
      <w:bookmarkEnd w:id="177"/>
    </w:p>
    <w:p w:rsidR="00F965ED" w:rsidRPr="00A82A66" w:rsidRDefault="00F965ED" w:rsidP="00F965ED">
      <w:pPr>
        <w:ind w:firstLine="567"/>
        <w:jc w:val="both"/>
        <w:rPr>
          <w:rFonts w:eastAsia="Calibri"/>
          <w:lang w:eastAsia="en-US"/>
        </w:rPr>
      </w:pPr>
      <w:r w:rsidRPr="00A82A66">
        <w:rPr>
          <w:rFonts w:eastAsia="Calibri"/>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A82A66">
        <w:rPr>
          <w:rFonts w:eastAsia="Calibri"/>
          <w:bCs/>
          <w:lang w:eastAsia="en-US"/>
        </w:rPr>
        <w:t xml:space="preserve">Федерального закона </w:t>
      </w:r>
      <w:r w:rsidRPr="00A82A66">
        <w:rPr>
          <w:rFonts w:eastAsia="Calibri"/>
          <w:lang w:eastAsia="en-US"/>
        </w:rPr>
        <w:t xml:space="preserve">от 10.01.2002 № 7-ФЗ «Об охране окружающей среды» (далее - </w:t>
      </w:r>
      <w:r w:rsidRPr="00A82A66">
        <w:rPr>
          <w:rFonts w:eastAsia="Calibri"/>
          <w:bCs/>
          <w:lang w:eastAsia="en-US"/>
        </w:rPr>
        <w:t>Федеральный закон</w:t>
      </w:r>
      <w:r w:rsidRPr="00A82A66">
        <w:rPr>
          <w:rFonts w:eastAsia="Calibri"/>
          <w:lang w:eastAsia="en-US"/>
        </w:rPr>
        <w:t xml:space="preserve"> от 10.01.2002 №7-ФЗ).</w:t>
      </w:r>
    </w:p>
    <w:p w:rsidR="00F965ED" w:rsidRPr="00A82A66" w:rsidRDefault="00F965ED" w:rsidP="00F965ED">
      <w:pPr>
        <w:ind w:firstLine="567"/>
        <w:jc w:val="both"/>
        <w:rPr>
          <w:rFonts w:eastAsia="Calibri"/>
          <w:lang w:eastAsia="en-US"/>
        </w:rPr>
      </w:pPr>
    </w:p>
    <w:p w:rsidR="00F965ED" w:rsidRPr="00A82A66" w:rsidRDefault="00F965ED" w:rsidP="00F965ED">
      <w:pPr>
        <w:widowControl w:val="0"/>
        <w:autoSpaceDN w:val="0"/>
        <w:adjustRightInd w:val="0"/>
        <w:spacing w:line="100" w:lineRule="atLeast"/>
        <w:jc w:val="center"/>
        <w:rPr>
          <w:b/>
          <w:bCs/>
          <w:kern w:val="1"/>
          <w:u w:val="single"/>
        </w:rPr>
      </w:pPr>
      <w:bookmarkStart w:id="178" w:name="_Toc526244046"/>
      <w:r w:rsidRPr="00A82A66">
        <w:rPr>
          <w:b/>
          <w:bCs/>
          <w:kern w:val="1"/>
          <w:u w:val="single"/>
        </w:rPr>
        <w:t>Полномочия и ответственность органов местного самоуправления</w:t>
      </w:r>
      <w:r w:rsidRPr="00A82A66">
        <w:rPr>
          <w:b/>
          <w:bCs/>
          <w:kern w:val="1"/>
          <w:u w:val="single"/>
        </w:rPr>
        <w:br/>
        <w:t>в сфере охраны окружающей среды.</w:t>
      </w:r>
      <w:bookmarkEnd w:id="178"/>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A82A66">
        <w:rPr>
          <w:rFonts w:eastAsia="Calibri"/>
          <w:bCs/>
          <w:lang w:eastAsia="en-US"/>
        </w:rPr>
        <w:t>Федеральный закон</w:t>
      </w:r>
      <w:r w:rsidRPr="00A82A66">
        <w:rPr>
          <w:rFonts w:eastAsia="Calibri"/>
          <w:lang w:eastAsia="en-US"/>
        </w:rPr>
        <w:t xml:space="preserve"> от 10.01.2002 №7-ФЗ).</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соответствии с пунктом 18 статьи 14 </w:t>
      </w:r>
      <w:r w:rsidRPr="00A82A66">
        <w:rPr>
          <w:rFonts w:eastAsia="Calibri"/>
          <w:bCs/>
          <w:lang w:eastAsia="en-US"/>
        </w:rPr>
        <w:t xml:space="preserve">Федерального закона </w:t>
      </w:r>
      <w:r w:rsidRPr="00A82A66">
        <w:rPr>
          <w:rFonts w:eastAsia="Calibri"/>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A82A66">
        <w:rPr>
          <w:rFonts w:eastAsia="Calibri"/>
          <w:bCs/>
          <w:lang w:eastAsia="en-US"/>
        </w:rPr>
        <w:t>Федеральный закон</w:t>
      </w:r>
      <w:r w:rsidRPr="00A82A66">
        <w:rPr>
          <w:rFonts w:eastAsia="Calibri"/>
          <w:lang w:eastAsia="en-US"/>
        </w:rPr>
        <w:t xml:space="preserve"> от 10.01.2002 №7-ФЗ).</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F965ED" w:rsidRPr="00A82A66" w:rsidRDefault="00F965ED" w:rsidP="00F965ED">
      <w:pPr>
        <w:widowControl w:val="0"/>
        <w:autoSpaceDN w:val="0"/>
        <w:adjustRightInd w:val="0"/>
        <w:spacing w:line="100" w:lineRule="atLeast"/>
        <w:jc w:val="center"/>
        <w:rPr>
          <w:b/>
          <w:bCs/>
          <w:kern w:val="1"/>
          <w:u w:val="single"/>
        </w:rPr>
      </w:pPr>
    </w:p>
    <w:p w:rsidR="00F965ED" w:rsidRPr="00A82A66" w:rsidRDefault="00F965ED" w:rsidP="00F965ED">
      <w:pPr>
        <w:widowControl w:val="0"/>
        <w:autoSpaceDN w:val="0"/>
        <w:adjustRightInd w:val="0"/>
        <w:spacing w:line="100" w:lineRule="atLeast"/>
        <w:jc w:val="center"/>
        <w:rPr>
          <w:b/>
          <w:bCs/>
          <w:kern w:val="1"/>
          <w:u w:val="single"/>
        </w:rPr>
      </w:pPr>
      <w:r w:rsidRPr="00A82A66">
        <w:rPr>
          <w:b/>
          <w:bCs/>
          <w:kern w:val="1"/>
          <w:u w:val="single"/>
        </w:rPr>
        <w:t>Состояние атмосферного воздуха</w:t>
      </w:r>
    </w:p>
    <w:p w:rsidR="00F965ED" w:rsidRPr="00A82A66" w:rsidRDefault="00F965ED" w:rsidP="00F965ED">
      <w:pPr>
        <w:widowControl w:val="0"/>
        <w:autoSpaceDN w:val="0"/>
        <w:adjustRightInd w:val="0"/>
        <w:spacing w:line="100" w:lineRule="atLeast"/>
        <w:ind w:firstLine="567"/>
        <w:jc w:val="both"/>
        <w:rPr>
          <w:rFonts w:eastAsia="Calibri"/>
          <w:lang w:eastAsia="en-US"/>
        </w:rPr>
      </w:pPr>
      <w:r w:rsidRPr="00A82A66">
        <w:rPr>
          <w:rFonts w:eastAsia="Calibri"/>
          <w:lang w:eastAsia="en-US"/>
        </w:rPr>
        <w:t>Негативное воздействие на качество атмосферного воздуха на территории сельского поселения могут оказывать:</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системы обеспечения социальных потребностей населения (отопительные котельные, транспортное снабжение населения);</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хозяйственная и иная деятельность предприятий на территории сельского поселения;</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эксплуатация и обслуживание трубопроводного транспорта.</w:t>
      </w:r>
    </w:p>
    <w:p w:rsidR="00F965ED" w:rsidRPr="00A82A66" w:rsidRDefault="00F965ED" w:rsidP="00F965ED">
      <w:pPr>
        <w:spacing w:line="259" w:lineRule="auto"/>
        <w:ind w:firstLine="567"/>
        <w:jc w:val="both"/>
        <w:rPr>
          <w:shd w:val="clear" w:color="auto" w:fill="FFFFFF"/>
        </w:rPr>
      </w:pPr>
      <w:r w:rsidRPr="00A82A66">
        <w:rPr>
          <w:shd w:val="clear" w:color="auto" w:fill="FFFFFF"/>
        </w:rPr>
        <w:t xml:space="preserve">Теплоснабжение объектов в сельском поселении осуществляется в котельных, оборудованных газовыми котлами. </w:t>
      </w:r>
      <w:r w:rsidRPr="00A82A66">
        <w:rPr>
          <w:rFonts w:eastAsia="Calibri"/>
          <w:shd w:val="clear" w:color="auto" w:fill="FFFFFF"/>
          <w:lang w:eastAsia="en-US"/>
        </w:rPr>
        <w:t xml:space="preserve">В связи с неполной газификацией сельского поселения, </w:t>
      </w:r>
      <w:r w:rsidRPr="00A82A66">
        <w:rPr>
          <w:shd w:val="clear" w:color="auto" w:fill="FFFFFF"/>
          <w:lang w:eastAsia="en-US"/>
        </w:rPr>
        <w:t>часть жилой застройки отапливается посредством печного отопления.</w:t>
      </w:r>
      <w:r w:rsidRPr="00A82A66">
        <w:rPr>
          <w:rFonts w:eastAsia="Calibri"/>
          <w:lang w:eastAsia="en-US"/>
        </w:rPr>
        <w:t xml:space="preserve"> Продукты сгорания твердого топлива оказывают значительно большее негативное воздействие на качество атмосферного воздуха.</w:t>
      </w:r>
    </w:p>
    <w:p w:rsidR="00F965ED" w:rsidRPr="00A82A66" w:rsidRDefault="00F965ED" w:rsidP="00F965ED">
      <w:pPr>
        <w:widowControl w:val="0"/>
        <w:autoSpaceDN w:val="0"/>
        <w:adjustRightInd w:val="0"/>
        <w:spacing w:line="100" w:lineRule="atLeast"/>
        <w:ind w:firstLine="567"/>
        <w:jc w:val="both"/>
        <w:rPr>
          <w:bCs/>
        </w:rPr>
      </w:pPr>
      <w:r w:rsidRPr="00A82A66">
        <w:t xml:space="preserve">Транспортное оснащение в </w:t>
      </w:r>
      <w:r w:rsidRPr="00A82A66">
        <w:rPr>
          <w:shd w:val="clear" w:color="auto" w:fill="FFFFFF"/>
        </w:rPr>
        <w:t xml:space="preserve">сельском </w:t>
      </w:r>
      <w:r w:rsidRPr="00A82A66">
        <w:t xml:space="preserve">поселении </w:t>
      </w:r>
      <w:r w:rsidRPr="00A82A66">
        <w:rPr>
          <w:bCs/>
        </w:rPr>
        <w:t>представлено автомобильным и трубопроводным транспортом.</w:t>
      </w:r>
    </w:p>
    <w:p w:rsidR="00F965ED" w:rsidRPr="00A82A66" w:rsidRDefault="00F965ED" w:rsidP="00F965ED">
      <w:pPr>
        <w:widowControl w:val="0"/>
        <w:autoSpaceDN w:val="0"/>
        <w:adjustRightInd w:val="0"/>
        <w:spacing w:line="100" w:lineRule="atLeast"/>
        <w:ind w:firstLine="567"/>
        <w:jc w:val="both"/>
      </w:pPr>
      <w:r w:rsidRPr="00A82A66">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F965ED" w:rsidRPr="00A82A66" w:rsidRDefault="00F965ED" w:rsidP="00F965ED">
      <w:pPr>
        <w:widowControl w:val="0"/>
        <w:autoSpaceDN w:val="0"/>
        <w:adjustRightInd w:val="0"/>
        <w:spacing w:line="100" w:lineRule="atLeast"/>
        <w:ind w:firstLine="567"/>
        <w:jc w:val="both"/>
      </w:pPr>
      <w:r w:rsidRPr="00A82A66">
        <w:rPr>
          <w:rFonts w:eastAsia="Arial"/>
          <w:lang w:eastAsia="en-US" w:bidi="en-US"/>
        </w:rPr>
        <w:lastRenderedPageBreak/>
        <w:t>Трубопроводный транспорт, проходящий по территории поселения представлен</w:t>
      </w:r>
      <w:r w:rsidRPr="00A82A66">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F965ED" w:rsidRPr="00A82A66" w:rsidRDefault="00F965ED" w:rsidP="00F965ED">
      <w:pPr>
        <w:widowControl w:val="0"/>
        <w:autoSpaceDN w:val="0"/>
        <w:adjustRightInd w:val="0"/>
        <w:spacing w:line="100" w:lineRule="atLeast"/>
        <w:ind w:firstLine="567"/>
        <w:jc w:val="both"/>
      </w:pPr>
      <w:r w:rsidRPr="00A82A66">
        <w:t>Деятельность предприятий, осуществляющих хозяйственную деятельность на территории сельского поселения, представлена преимущественно растениеводством.</w:t>
      </w:r>
    </w:p>
    <w:p w:rsidR="00F965ED" w:rsidRPr="00A82A66" w:rsidRDefault="00F965ED" w:rsidP="00F965ED">
      <w:pPr>
        <w:widowControl w:val="0"/>
        <w:autoSpaceDN w:val="0"/>
        <w:adjustRightInd w:val="0"/>
        <w:spacing w:line="100" w:lineRule="atLeast"/>
        <w:ind w:firstLine="567"/>
        <w:jc w:val="both"/>
        <w:rPr>
          <w:rFonts w:eastAsia="Arial"/>
          <w:lang w:eastAsia="en-US" w:bidi="en-US"/>
        </w:rPr>
      </w:pPr>
      <w:r w:rsidRPr="00A82A66">
        <w:rPr>
          <w:rFonts w:eastAsia="Arial"/>
          <w:lang w:eastAsia="en-US" w:bidi="en-US"/>
        </w:rPr>
        <w:t xml:space="preserve">По данным ЕГРН от границ промышленных площадок предприятий, осуществляющих хозяйственную деятельность на территории Великоархангельского сельского поселения санитарно-защитные зоны не установлены. </w:t>
      </w:r>
    </w:p>
    <w:p w:rsidR="00F965ED" w:rsidRPr="00A82A66" w:rsidRDefault="00F965ED" w:rsidP="00F965ED">
      <w:pPr>
        <w:widowControl w:val="0"/>
        <w:autoSpaceDN w:val="0"/>
        <w:adjustRightInd w:val="0"/>
        <w:spacing w:line="100" w:lineRule="atLeast"/>
        <w:ind w:firstLine="567"/>
        <w:jc w:val="both"/>
        <w:rPr>
          <w:i/>
          <w:u w:val="single"/>
        </w:rPr>
      </w:pPr>
      <w:r w:rsidRPr="00A82A66">
        <w:rPr>
          <w:b/>
          <w:bCs/>
          <w:i/>
          <w:u w:val="single"/>
        </w:rPr>
        <w:t>Выводы:</w:t>
      </w:r>
    </w:p>
    <w:p w:rsidR="00F965ED" w:rsidRPr="00A82A66" w:rsidRDefault="00F965ED" w:rsidP="007610A9">
      <w:pPr>
        <w:numPr>
          <w:ilvl w:val="0"/>
          <w:numId w:val="95"/>
        </w:numPr>
        <w:tabs>
          <w:tab w:val="left" w:pos="-6946"/>
          <w:tab w:val="left" w:pos="851"/>
          <w:tab w:val="num" w:pos="2629"/>
        </w:tabs>
        <w:suppressAutoHyphens w:val="0"/>
        <w:spacing w:line="259" w:lineRule="auto"/>
        <w:ind w:left="0" w:firstLine="567"/>
        <w:jc w:val="both"/>
        <w:rPr>
          <w:rFonts w:eastAsia="Calibri"/>
          <w:i/>
          <w:lang w:eastAsia="en-US"/>
        </w:rPr>
      </w:pPr>
      <w:r w:rsidRPr="00A82A66">
        <w:rPr>
          <w:rFonts w:eastAsia="Calibri"/>
          <w:i/>
          <w:lang w:eastAsia="en-US"/>
        </w:rPr>
        <w:t>основными источниками загрязнения атмосферного воздуха являются двигатели транспорта;</w:t>
      </w:r>
    </w:p>
    <w:p w:rsidR="00F965ED" w:rsidRPr="00A82A66" w:rsidRDefault="00F965ED" w:rsidP="007610A9">
      <w:pPr>
        <w:numPr>
          <w:ilvl w:val="0"/>
          <w:numId w:val="95"/>
        </w:numPr>
        <w:tabs>
          <w:tab w:val="left" w:pos="-6946"/>
          <w:tab w:val="left" w:pos="851"/>
          <w:tab w:val="num" w:pos="2629"/>
        </w:tabs>
        <w:suppressAutoHyphens w:val="0"/>
        <w:spacing w:line="259" w:lineRule="auto"/>
        <w:ind w:left="0" w:firstLine="567"/>
        <w:jc w:val="both"/>
        <w:rPr>
          <w:rFonts w:eastAsia="Calibri"/>
          <w:i/>
          <w:lang w:eastAsia="en-US"/>
        </w:rPr>
      </w:pPr>
      <w:r w:rsidRPr="00A82A66">
        <w:rPr>
          <w:rFonts w:eastAsia="Calibri"/>
          <w:i/>
          <w:shd w:val="clear" w:color="auto" w:fill="FFFFFF"/>
          <w:lang w:eastAsia="en-US"/>
        </w:rPr>
        <w:t xml:space="preserve">в связи с неполной газификацией сельского поселения, </w:t>
      </w:r>
      <w:r w:rsidRPr="00A82A66">
        <w:rPr>
          <w:i/>
          <w:shd w:val="clear" w:color="auto" w:fill="FFFFFF"/>
          <w:lang w:eastAsia="en-US"/>
        </w:rPr>
        <w:t>часть жилой застройки отапливается посредством печного отопления;</w:t>
      </w:r>
    </w:p>
    <w:p w:rsidR="00F965ED" w:rsidRPr="00A82A66" w:rsidRDefault="00F965ED" w:rsidP="007610A9">
      <w:pPr>
        <w:numPr>
          <w:ilvl w:val="0"/>
          <w:numId w:val="95"/>
        </w:numPr>
        <w:tabs>
          <w:tab w:val="left" w:pos="-6946"/>
          <w:tab w:val="left" w:pos="851"/>
        </w:tabs>
        <w:suppressAutoHyphens w:val="0"/>
        <w:spacing w:line="259" w:lineRule="auto"/>
        <w:ind w:left="0" w:firstLine="567"/>
        <w:jc w:val="both"/>
        <w:rPr>
          <w:rFonts w:eastAsia="Calibri"/>
          <w:i/>
          <w:lang w:eastAsia="en-US"/>
        </w:rPr>
      </w:pPr>
      <w:r w:rsidRPr="00A82A66">
        <w:rPr>
          <w:rFonts w:eastAsia="Calibri"/>
          <w:i/>
          <w:lang w:eastAsia="en-US"/>
        </w:rPr>
        <w:t xml:space="preserve">санитарно-защитные зоны для промплощадок предприятий, </w:t>
      </w:r>
      <w:r w:rsidRPr="00A82A66">
        <w:rPr>
          <w:rFonts w:eastAsia="Arial"/>
          <w:i/>
          <w:lang w:eastAsia="en-US" w:bidi="en-US"/>
        </w:rPr>
        <w:t xml:space="preserve">осуществляющих хозяйственную деятельность </w:t>
      </w:r>
      <w:r w:rsidRPr="00A82A66">
        <w:rPr>
          <w:rFonts w:eastAsia="Calibri"/>
          <w:i/>
          <w:lang w:eastAsia="en-US"/>
        </w:rPr>
        <w:t>на территории поселения, не установлены.</w:t>
      </w:r>
    </w:p>
    <w:p w:rsidR="00F965ED" w:rsidRPr="00A82A66" w:rsidRDefault="00F965ED" w:rsidP="00F965ED">
      <w:pPr>
        <w:widowControl w:val="0"/>
        <w:autoSpaceDN w:val="0"/>
        <w:adjustRightInd w:val="0"/>
        <w:spacing w:line="100" w:lineRule="atLeast"/>
        <w:jc w:val="center"/>
        <w:rPr>
          <w:b/>
          <w:u w:val="single"/>
        </w:rPr>
      </w:pPr>
    </w:p>
    <w:p w:rsidR="00F965ED" w:rsidRPr="00A82A66" w:rsidRDefault="00F965ED" w:rsidP="00F965ED">
      <w:pPr>
        <w:widowControl w:val="0"/>
        <w:autoSpaceDN w:val="0"/>
        <w:adjustRightInd w:val="0"/>
        <w:spacing w:line="100" w:lineRule="atLeast"/>
        <w:jc w:val="center"/>
        <w:rPr>
          <w:b/>
          <w:u w:val="single"/>
        </w:rPr>
      </w:pPr>
      <w:r w:rsidRPr="00A82A66">
        <w:rPr>
          <w:b/>
          <w:u w:val="single"/>
        </w:rPr>
        <w:t>Состояние поверхностных вод</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Причиной загрязнения поверхностных вод являются: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сточные воды с полей и фермерских хозяйств, с которыми в водоемы попадают минеральные удобрения и пестициды;</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отсутствие централизованной системы водоотведения в населенных пунктах.</w:t>
      </w:r>
    </w:p>
    <w:p w:rsidR="00F965ED" w:rsidRPr="00A82A66" w:rsidRDefault="00F965ED" w:rsidP="00F965ED">
      <w:pPr>
        <w:ind w:firstLine="709"/>
        <w:jc w:val="both"/>
        <w:rPr>
          <w:rFonts w:eastAsia="Calibri"/>
          <w:lang w:eastAsia="en-US"/>
        </w:rPr>
      </w:pPr>
      <w:r w:rsidRPr="00A82A66">
        <w:t>На территории Великоархангельского сельского поселения отсутствует централизованная система водоотведения</w:t>
      </w:r>
      <w:r w:rsidRPr="00A82A66">
        <w:rPr>
          <w:rFonts w:eastAsia="Calibri"/>
          <w:lang w:eastAsia="en-US"/>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F965ED" w:rsidRPr="00A82A66" w:rsidRDefault="00F965ED" w:rsidP="00F965ED">
      <w:pPr>
        <w:widowControl w:val="0"/>
        <w:autoSpaceDN w:val="0"/>
        <w:adjustRightInd w:val="0"/>
        <w:spacing w:line="100" w:lineRule="atLeast"/>
        <w:ind w:firstLine="567"/>
        <w:jc w:val="both"/>
        <w:rPr>
          <w:b/>
          <w:i/>
          <w:u w:val="single"/>
        </w:rPr>
      </w:pPr>
      <w:r w:rsidRPr="00A82A66">
        <w:rPr>
          <w:b/>
          <w:i/>
          <w:u w:val="single"/>
        </w:rPr>
        <w:t xml:space="preserve">Выводы: </w:t>
      </w:r>
    </w:p>
    <w:p w:rsidR="00F965ED" w:rsidRPr="00A82A66" w:rsidRDefault="00F965ED" w:rsidP="007610A9">
      <w:pPr>
        <w:widowControl w:val="0"/>
        <w:numPr>
          <w:ilvl w:val="0"/>
          <w:numId w:val="96"/>
        </w:numPr>
        <w:tabs>
          <w:tab w:val="left" w:pos="851"/>
        </w:tabs>
        <w:spacing w:after="160" w:line="259" w:lineRule="auto"/>
        <w:ind w:left="0" w:firstLine="567"/>
        <w:contextualSpacing/>
        <w:jc w:val="both"/>
        <w:rPr>
          <w:rFonts w:eastAsia="Lucida Sans Unicode"/>
          <w:i/>
          <w:kern w:val="1"/>
          <w:lang w:eastAsia="en-US"/>
        </w:rPr>
      </w:pPr>
      <w:bookmarkStart w:id="179" w:name="_Hlk80193825"/>
      <w:r w:rsidRPr="00A82A66">
        <w:rPr>
          <w:rFonts w:eastAsia="Lucida Sans Unicode"/>
          <w:i/>
          <w:kern w:val="1"/>
          <w:lang w:eastAsia="en-US"/>
        </w:rPr>
        <w:t xml:space="preserve">необходимо создание централизованной системы водоотведения и создание </w:t>
      </w:r>
      <w:bookmarkEnd w:id="179"/>
      <w:r w:rsidRPr="00A82A66">
        <w:rPr>
          <w:rFonts w:eastAsia="Lucida Sans Unicode"/>
          <w:i/>
          <w:kern w:val="1"/>
          <w:lang w:eastAsia="en-US"/>
        </w:rPr>
        <w:t>системы ливневой канализации.</w:t>
      </w:r>
    </w:p>
    <w:p w:rsidR="00F965ED" w:rsidRPr="00A82A66" w:rsidRDefault="00F965ED" w:rsidP="00F965ED">
      <w:pPr>
        <w:widowControl w:val="0"/>
        <w:autoSpaceDN w:val="0"/>
        <w:adjustRightInd w:val="0"/>
        <w:spacing w:line="100" w:lineRule="atLeast"/>
        <w:jc w:val="center"/>
        <w:rPr>
          <w:b/>
          <w:u w:val="single"/>
        </w:rPr>
      </w:pPr>
    </w:p>
    <w:p w:rsidR="00F965ED" w:rsidRPr="00A82A66" w:rsidRDefault="00F965ED" w:rsidP="00F965ED">
      <w:pPr>
        <w:widowControl w:val="0"/>
        <w:autoSpaceDN w:val="0"/>
        <w:adjustRightInd w:val="0"/>
        <w:spacing w:line="100" w:lineRule="atLeast"/>
        <w:jc w:val="center"/>
        <w:rPr>
          <w:b/>
          <w:u w:val="single"/>
        </w:rPr>
      </w:pPr>
      <w:r w:rsidRPr="00A82A66">
        <w:rPr>
          <w:b/>
          <w:u w:val="single"/>
        </w:rPr>
        <w:t>Состояние подземных вод</w:t>
      </w:r>
    </w:p>
    <w:p w:rsidR="00F965ED" w:rsidRPr="00A82A66" w:rsidRDefault="00F965ED" w:rsidP="00F965ED">
      <w:pPr>
        <w:spacing w:line="259" w:lineRule="auto"/>
        <w:ind w:firstLine="567"/>
        <w:jc w:val="both"/>
        <w:rPr>
          <w:rFonts w:eastAsia="Calibri"/>
          <w:lang w:eastAsia="en-US"/>
        </w:rPr>
      </w:pPr>
      <w:bookmarkStart w:id="180" w:name="_Hlk80193876"/>
      <w:r w:rsidRPr="00A82A66">
        <w:rPr>
          <w:rFonts w:eastAsia="Calibri"/>
          <w:lang w:eastAsia="en-US"/>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80"/>
      <w:r w:rsidRPr="00A82A66">
        <w:rPr>
          <w:rFonts w:eastAsia="Calibri"/>
          <w:lang w:eastAsia="en-US"/>
        </w:rPr>
        <w:t>.</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Великоархангельском сельском поселении единого водозабора не организовано. В каждом населенном пункте свои источники водоснабжения. В поселении централизованная система водоснабжения организована в с. Великоархангельское.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Помимо прочего, в водоносные горизонты происходит поступление сточных вод:</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lastRenderedPageBreak/>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от улично-дорожной сети (сточные воды с дорожного полотна содержат нефтепродукты);</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от селитебной территории, ввиду отсутствия централизованной системы водоотведения.</w:t>
      </w:r>
    </w:p>
    <w:p w:rsidR="00F965ED" w:rsidRPr="00A82A66" w:rsidRDefault="00F965ED" w:rsidP="00F965ED">
      <w:pPr>
        <w:spacing w:line="259" w:lineRule="auto"/>
        <w:ind w:firstLine="567"/>
        <w:jc w:val="both"/>
        <w:rPr>
          <w:rFonts w:eastAsia="Calibri"/>
          <w:snapToGrid w:val="0"/>
          <w:u w:val="single"/>
          <w:lang w:eastAsia="en-US"/>
        </w:rPr>
      </w:pPr>
      <w:r w:rsidRPr="00A82A66">
        <w:rPr>
          <w:rFonts w:eastAsia="Calibri"/>
          <w:b/>
          <w:bCs/>
          <w:i/>
          <w:u w:val="single"/>
          <w:lang w:eastAsia="en-US"/>
        </w:rPr>
        <w:t>Выводы:</w:t>
      </w:r>
    </w:p>
    <w:p w:rsidR="00F965ED" w:rsidRPr="00A82A66" w:rsidRDefault="00F965ED" w:rsidP="007610A9">
      <w:pPr>
        <w:numPr>
          <w:ilvl w:val="0"/>
          <w:numId w:val="97"/>
        </w:numPr>
        <w:tabs>
          <w:tab w:val="left" w:pos="1134"/>
        </w:tabs>
        <w:suppressAutoHyphens w:val="0"/>
        <w:spacing w:line="259" w:lineRule="auto"/>
        <w:ind w:firstLine="567"/>
        <w:jc w:val="both"/>
        <w:rPr>
          <w:rFonts w:eastAsia="Calibri"/>
          <w:i/>
          <w:lang w:eastAsia="en-US"/>
        </w:rPr>
      </w:pPr>
      <w:r w:rsidRPr="00A82A66">
        <w:rPr>
          <w:rFonts w:eastAsia="Calibri"/>
          <w:i/>
          <w:lang w:eastAsia="en-US"/>
        </w:rPr>
        <w:t>загрязнение подземных вод наблюдается в основном вдоль улично-дорожной сети и в результате деятельности предприятий;</w:t>
      </w:r>
    </w:p>
    <w:p w:rsidR="00F965ED" w:rsidRPr="00A82A66" w:rsidRDefault="00F965ED" w:rsidP="007610A9">
      <w:pPr>
        <w:numPr>
          <w:ilvl w:val="0"/>
          <w:numId w:val="97"/>
        </w:numPr>
        <w:tabs>
          <w:tab w:val="left" w:pos="1134"/>
        </w:tabs>
        <w:suppressAutoHyphens w:val="0"/>
        <w:spacing w:line="259" w:lineRule="auto"/>
        <w:ind w:firstLine="567"/>
        <w:jc w:val="both"/>
        <w:rPr>
          <w:rFonts w:eastAsia="Calibri"/>
          <w:i/>
          <w:lang w:eastAsia="en-US"/>
        </w:rPr>
      </w:pPr>
      <w:r w:rsidRPr="00A82A66">
        <w:rPr>
          <w:rFonts w:eastAsia="Calibri"/>
          <w:i/>
          <w:lang w:eastAsia="en-US"/>
        </w:rPr>
        <w:t xml:space="preserve">зоны санитарной охраны </w:t>
      </w:r>
      <w:r w:rsidRPr="00A82A66">
        <w:rPr>
          <w:rFonts w:eastAsia="Calibri"/>
          <w:i/>
          <w:shd w:val="clear" w:color="auto" w:fill="FFFFFF"/>
          <w:lang w:eastAsia="en-US"/>
        </w:rPr>
        <w:t>скважин для хозяйственного питьевого водоснабжения</w:t>
      </w:r>
      <w:r w:rsidRPr="00A82A66">
        <w:rPr>
          <w:rFonts w:eastAsia="Calibri"/>
          <w:i/>
          <w:lang w:eastAsia="en-US"/>
        </w:rPr>
        <w:t xml:space="preserve"> не установлены, и сведения об их границах не внесены в ЕГРН.</w:t>
      </w:r>
    </w:p>
    <w:p w:rsidR="00F965ED" w:rsidRPr="00A82A66" w:rsidRDefault="00F965ED" w:rsidP="00F965ED">
      <w:pPr>
        <w:spacing w:line="259" w:lineRule="auto"/>
        <w:jc w:val="center"/>
        <w:rPr>
          <w:rFonts w:eastAsia="Calibri"/>
          <w:b/>
          <w:u w:val="single"/>
          <w:lang w:eastAsia="en-US"/>
        </w:rPr>
      </w:pPr>
    </w:p>
    <w:p w:rsidR="00F965ED" w:rsidRPr="00A82A66" w:rsidRDefault="00F965ED" w:rsidP="00F965ED">
      <w:pPr>
        <w:spacing w:line="259" w:lineRule="auto"/>
        <w:jc w:val="center"/>
        <w:rPr>
          <w:rFonts w:eastAsia="Calibri"/>
          <w:b/>
          <w:bCs/>
          <w:u w:val="single"/>
          <w:lang w:eastAsia="en-US"/>
        </w:rPr>
      </w:pPr>
      <w:r w:rsidRPr="00A82A66">
        <w:rPr>
          <w:rFonts w:eastAsia="Calibri"/>
          <w:b/>
          <w:bCs/>
          <w:u w:val="single"/>
          <w:lang w:eastAsia="en-US"/>
        </w:rPr>
        <w:t>Состояние почв</w:t>
      </w:r>
    </w:p>
    <w:p w:rsidR="00F965ED" w:rsidRPr="00A82A66" w:rsidRDefault="00F965ED" w:rsidP="00F965ED">
      <w:pPr>
        <w:spacing w:line="259" w:lineRule="auto"/>
        <w:ind w:firstLine="567"/>
        <w:jc w:val="both"/>
      </w:pPr>
      <w:r w:rsidRPr="00A82A66">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Основными источниками загрязнения почв являются:</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неочищенные сточные воды, с селитебной территории и территории предприятий;</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деятельность сельскохозяйственных предприятий (при использовании избытка минеральных удобрений и пестицидов);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транспортные средства и дорожно-уличная сеть;</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отходы производства и потребления и медицинские отходы.</w:t>
      </w:r>
    </w:p>
    <w:p w:rsidR="00F965ED" w:rsidRPr="00A82A66" w:rsidRDefault="00F965ED" w:rsidP="00F965ED">
      <w:pPr>
        <w:ind w:firstLine="709"/>
        <w:jc w:val="both"/>
      </w:pPr>
      <w:r w:rsidRPr="00A82A66">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F965ED" w:rsidRPr="00A82A66" w:rsidRDefault="00F965ED" w:rsidP="00F965ED">
      <w:pPr>
        <w:ind w:firstLine="709"/>
        <w:jc w:val="both"/>
      </w:pPr>
      <w:r w:rsidRPr="00A82A66">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F965ED" w:rsidRPr="00A82A66" w:rsidRDefault="00F965ED" w:rsidP="00F965ED">
      <w:pPr>
        <w:ind w:firstLine="709"/>
        <w:jc w:val="both"/>
      </w:pPr>
      <w:r w:rsidRPr="00A82A66">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F965ED" w:rsidRPr="00A82A66" w:rsidRDefault="00F965ED" w:rsidP="00F965ED">
      <w:pPr>
        <w:ind w:firstLine="709"/>
        <w:jc w:val="both"/>
      </w:pPr>
      <w:r w:rsidRPr="00A82A66">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F965ED" w:rsidRPr="00A82A66" w:rsidRDefault="00F965ED" w:rsidP="00F965ED">
      <w:pPr>
        <w:ind w:firstLine="709"/>
        <w:jc w:val="both"/>
      </w:pPr>
      <w:r w:rsidRPr="00A82A66">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F965ED" w:rsidRPr="00A82A66" w:rsidRDefault="00F965ED" w:rsidP="00F965ED">
      <w:pPr>
        <w:ind w:firstLine="709"/>
        <w:jc w:val="both"/>
      </w:pPr>
      <w:r w:rsidRPr="00A82A66">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F965ED" w:rsidRPr="00A82A66" w:rsidRDefault="00F965ED" w:rsidP="00F965ED">
      <w:pPr>
        <w:spacing w:line="259" w:lineRule="auto"/>
        <w:ind w:firstLine="567"/>
        <w:jc w:val="both"/>
        <w:rPr>
          <w:rFonts w:eastAsia="Calibri"/>
          <w:lang w:eastAsia="en-US"/>
        </w:rPr>
      </w:pPr>
      <w:r w:rsidRPr="00A82A66">
        <w:lastRenderedPageBreak/>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F965ED" w:rsidRPr="00A82A66" w:rsidRDefault="00F965ED" w:rsidP="00F965ED">
      <w:pPr>
        <w:ind w:firstLine="709"/>
        <w:jc w:val="both"/>
      </w:pPr>
      <w:r w:rsidRPr="00A82A66">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поселении образуются виды отходов </w:t>
      </w:r>
      <w:r w:rsidRPr="00A82A66">
        <w:rPr>
          <w:rFonts w:eastAsia="Calibri"/>
          <w:lang w:val="en-US" w:eastAsia="en-US"/>
        </w:rPr>
        <w:t>I</w:t>
      </w:r>
      <w:r w:rsidRPr="00A82A66">
        <w:rPr>
          <w:rFonts w:eastAsia="Calibri"/>
          <w:lang w:eastAsia="en-US"/>
        </w:rPr>
        <w:t>-</w:t>
      </w:r>
      <w:r w:rsidRPr="00A82A66">
        <w:rPr>
          <w:rFonts w:eastAsia="Calibri"/>
          <w:lang w:val="en-US" w:eastAsia="en-US"/>
        </w:rPr>
        <w:t>V</w:t>
      </w:r>
      <w:r w:rsidRPr="00A82A66">
        <w:rPr>
          <w:rFonts w:eastAsia="Calibri"/>
          <w:lang w:eastAsia="en-US"/>
        </w:rPr>
        <w:t xml:space="preserve"> классов опасности, которые образуются в результате:</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 деятельности сельскохозяйственных предприятий на территории поселения,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 обслуживания и ремонта технологического оборудования и транспортных средств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от селитебных территорий (твердые коммунальные отходы, далее-ТКО);</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 деятельности объектов здравоохранения (медицинские отходы).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A82A66">
        <w:rPr>
          <w:rFonts w:eastAsia="Calibri"/>
          <w:b/>
          <w:lang w:eastAsia="en-US"/>
        </w:rPr>
        <w:t>отходов производства и потребления</w:t>
      </w:r>
      <w:r w:rsidRPr="00A82A66">
        <w:rPr>
          <w:rFonts w:eastAsia="Calibri"/>
          <w:lang w:eastAsia="en-US"/>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 xml:space="preserve">Отходы </w:t>
      </w:r>
      <w:r w:rsidRPr="00A82A66">
        <w:rPr>
          <w:rFonts w:eastAsia="Calibri"/>
          <w:lang w:val="en-US" w:eastAsia="en-US"/>
        </w:rPr>
        <w:t>II</w:t>
      </w:r>
      <w:r w:rsidRPr="00A82A66">
        <w:rPr>
          <w:rFonts w:eastAsia="Calibri"/>
          <w:lang w:eastAsia="en-US"/>
        </w:rPr>
        <w:t xml:space="preserve"> и </w:t>
      </w:r>
      <w:r w:rsidRPr="00A82A66">
        <w:rPr>
          <w:rFonts w:eastAsia="Calibri"/>
          <w:lang w:val="en-US" w:eastAsia="en-US"/>
        </w:rPr>
        <w:t>III</w:t>
      </w:r>
      <w:r w:rsidRPr="00A82A66">
        <w:rPr>
          <w:rFonts w:eastAsia="Calibri"/>
          <w:lang w:eastAsia="en-US"/>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 xml:space="preserve">Отходы </w:t>
      </w:r>
      <w:r w:rsidRPr="00A82A66">
        <w:rPr>
          <w:rFonts w:eastAsia="Calibri"/>
          <w:lang w:val="en-US" w:eastAsia="en-US"/>
        </w:rPr>
        <w:t>IV</w:t>
      </w:r>
      <w:r w:rsidRPr="00A82A66">
        <w:rPr>
          <w:rFonts w:eastAsia="Calibri"/>
          <w:lang w:eastAsia="en-US"/>
        </w:rPr>
        <w:t xml:space="preserve"> класса опасности представлены в преимущественно ТКО. </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 xml:space="preserve">К отходам </w:t>
      </w:r>
      <w:r w:rsidRPr="00A82A66">
        <w:rPr>
          <w:rFonts w:eastAsia="Calibri"/>
          <w:lang w:val="en-US" w:eastAsia="en-US"/>
        </w:rPr>
        <w:t>V</w:t>
      </w:r>
      <w:r w:rsidRPr="00A82A66">
        <w:rPr>
          <w:rFonts w:eastAsia="Calibri"/>
          <w:lang w:eastAsia="en-US"/>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Деятельность по обращению с отходами, образующимися в результате деятельности промышленных 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 xml:space="preserve">Обращение с </w:t>
      </w:r>
      <w:r w:rsidRPr="00A82A66">
        <w:rPr>
          <w:rFonts w:eastAsia="Calibri"/>
          <w:b/>
          <w:lang w:eastAsia="en-US"/>
        </w:rPr>
        <w:t>медицинскими отходами</w:t>
      </w:r>
      <w:r w:rsidRPr="00A82A66">
        <w:rPr>
          <w:rFonts w:eastAsia="Calibri"/>
          <w:lang w:eastAsia="en-US"/>
        </w:rPr>
        <w:t xml:space="preserve"> осуществляется в соответствии с Постановлением главного государственного санитарного врача РФ от 28.01.2021 №3 «Об утверждении </w:t>
      </w:r>
      <w:hyperlink r:id="rId66" w:anchor="7DI0K8" w:history="1">
        <w:r w:rsidRPr="00A82A66">
          <w:rPr>
            <w:rFonts w:eastAsia="Calibri"/>
            <w:lang w:eastAsia="en-US"/>
          </w:rPr>
          <w:t xml:space="preserve">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w:t>
        </w:r>
        <w:r w:rsidRPr="00A82A66">
          <w:rPr>
            <w:rFonts w:eastAsia="Calibri"/>
            <w:lang w:eastAsia="en-US"/>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A82A66">
        <w:rPr>
          <w:rFonts w:eastAsia="Calibri"/>
          <w:lang w:eastAsia="en-US"/>
        </w:rPr>
        <w:t xml:space="preserve"> (далее- Санитарные правила)) в зависимости от того, к какому классу принадлежат отходы. </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F965ED" w:rsidRPr="00A82A66" w:rsidRDefault="00F965ED" w:rsidP="00F965ED">
      <w:pPr>
        <w:tabs>
          <w:tab w:val="left" w:pos="1300"/>
        </w:tabs>
        <w:ind w:firstLine="567"/>
        <w:jc w:val="both"/>
        <w:rPr>
          <w:rFonts w:eastAsia="Calibri"/>
          <w:lang w:eastAsia="en-US"/>
        </w:rPr>
      </w:pPr>
      <w:r w:rsidRPr="00A82A66">
        <w:rPr>
          <w:rFonts w:eastAsia="Calibri"/>
          <w:lang w:eastAsia="en-US"/>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 xml:space="preserve">На территории поселения оборудованы места (площадки) накопления </w:t>
      </w:r>
      <w:r w:rsidRPr="00A82A66">
        <w:rPr>
          <w:rFonts w:eastAsia="Calibri"/>
          <w:b/>
          <w:lang w:eastAsia="en-US"/>
        </w:rPr>
        <w:t>твердых коммунальных отходов</w:t>
      </w:r>
      <w:r w:rsidRPr="00A82A66">
        <w:rPr>
          <w:rFonts w:eastAsia="Calibri"/>
          <w:lang w:eastAsia="en-US"/>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Великоархангельского сельского поселения осуществляется региональным оператором </w:t>
      </w:r>
      <w:r w:rsidRPr="00A82A66">
        <w:rPr>
          <w:rFonts w:eastAsia="Calibri"/>
          <w:snapToGrid w:val="0"/>
          <w:lang w:eastAsia="en-US"/>
        </w:rPr>
        <w:t xml:space="preserve">ООО «Вега», для дальнейшей передачи для </w:t>
      </w:r>
      <w:r w:rsidRPr="00A82A66">
        <w:rPr>
          <w:rFonts w:eastAsia="Calibri"/>
          <w:lang w:eastAsia="en-US"/>
        </w:rPr>
        <w:t>захоронения.</w:t>
      </w:r>
    </w:p>
    <w:p w:rsidR="00F965ED" w:rsidRPr="00A82A66" w:rsidRDefault="00F965ED" w:rsidP="00F965ED">
      <w:pPr>
        <w:autoSpaceDE w:val="0"/>
        <w:spacing w:line="259" w:lineRule="auto"/>
        <w:ind w:firstLine="567"/>
        <w:jc w:val="both"/>
        <w:rPr>
          <w:rFonts w:eastAsia="Calibri"/>
          <w:i/>
          <w:u w:val="single"/>
          <w:lang w:eastAsia="en-US"/>
        </w:rPr>
      </w:pPr>
      <w:r w:rsidRPr="00A82A66">
        <w:rPr>
          <w:rFonts w:eastAsia="Calibri"/>
          <w:b/>
          <w:bCs/>
          <w:i/>
          <w:u w:val="single"/>
          <w:lang w:eastAsia="en-US"/>
        </w:rPr>
        <w:t>Выводы:</w:t>
      </w:r>
    </w:p>
    <w:p w:rsidR="00F965ED" w:rsidRPr="00A82A66" w:rsidRDefault="00F965ED" w:rsidP="007610A9">
      <w:pPr>
        <w:numPr>
          <w:ilvl w:val="0"/>
          <w:numId w:val="98"/>
        </w:numPr>
        <w:tabs>
          <w:tab w:val="left" w:pos="1134"/>
        </w:tabs>
        <w:suppressAutoHyphens w:val="0"/>
        <w:spacing w:after="160" w:line="259" w:lineRule="auto"/>
        <w:ind w:firstLine="567"/>
        <w:jc w:val="both"/>
        <w:rPr>
          <w:rFonts w:eastAsia="Calibri"/>
          <w:i/>
          <w:lang w:eastAsia="en-US"/>
        </w:rPr>
      </w:pPr>
      <w:r w:rsidRPr="00A82A66">
        <w:rPr>
          <w:rFonts w:eastAsia="Calibri"/>
          <w:i/>
          <w:lang w:eastAsia="en-US"/>
        </w:rPr>
        <w:t>в основном загрязнение почвы происходит вместе со сточными водами.</w:t>
      </w:r>
    </w:p>
    <w:p w:rsidR="00F965ED" w:rsidRPr="00A82A66" w:rsidRDefault="00F965ED" w:rsidP="00F965ED">
      <w:pPr>
        <w:spacing w:line="259" w:lineRule="auto"/>
        <w:ind w:firstLine="851"/>
        <w:jc w:val="both"/>
        <w:rPr>
          <w:rFonts w:eastAsia="Calibri"/>
          <w:lang w:eastAsia="en-US"/>
        </w:rPr>
      </w:pPr>
    </w:p>
    <w:p w:rsidR="00F965ED" w:rsidRPr="00A82A66" w:rsidRDefault="00F965ED" w:rsidP="00F965ED">
      <w:pPr>
        <w:spacing w:line="259" w:lineRule="auto"/>
        <w:ind w:firstLine="567"/>
        <w:jc w:val="center"/>
        <w:rPr>
          <w:rFonts w:eastAsia="Calibri"/>
          <w:b/>
          <w:bCs/>
          <w:u w:val="single"/>
          <w:lang w:eastAsia="en-US"/>
        </w:rPr>
      </w:pPr>
      <w:r w:rsidRPr="00A82A66">
        <w:rPr>
          <w:rFonts w:eastAsia="Calibri"/>
          <w:b/>
          <w:bCs/>
          <w:u w:val="single"/>
          <w:lang w:eastAsia="en-US"/>
        </w:rPr>
        <w:t>Радиационная обстановка</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F965ED" w:rsidRPr="00A82A66" w:rsidRDefault="00F965ED" w:rsidP="00F965ED">
      <w:pPr>
        <w:autoSpaceDE w:val="0"/>
        <w:spacing w:line="259" w:lineRule="auto"/>
        <w:ind w:firstLine="567"/>
        <w:jc w:val="both"/>
        <w:rPr>
          <w:rFonts w:eastAsia="Calibri"/>
          <w:lang w:eastAsia="en-US"/>
        </w:rPr>
      </w:pPr>
      <w:r w:rsidRPr="00A82A66">
        <w:rPr>
          <w:rFonts w:eastAsia="Calibri"/>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F965ED" w:rsidRPr="00A82A66" w:rsidRDefault="00F965ED" w:rsidP="00F965ED">
      <w:pPr>
        <w:spacing w:line="259" w:lineRule="auto"/>
        <w:ind w:firstLine="567"/>
        <w:jc w:val="both"/>
        <w:rPr>
          <w:rFonts w:eastAsia="Calibri"/>
          <w:i/>
          <w:u w:val="single"/>
          <w:lang w:eastAsia="en-US"/>
        </w:rPr>
      </w:pPr>
      <w:r w:rsidRPr="00A82A66">
        <w:rPr>
          <w:rFonts w:eastAsia="Calibri"/>
          <w:b/>
          <w:bCs/>
          <w:i/>
          <w:u w:val="single"/>
          <w:lang w:eastAsia="en-US"/>
        </w:rPr>
        <w:t>Выводы:</w:t>
      </w:r>
    </w:p>
    <w:p w:rsidR="00F965ED" w:rsidRPr="00A82A66" w:rsidRDefault="00F965ED" w:rsidP="007610A9">
      <w:pPr>
        <w:numPr>
          <w:ilvl w:val="0"/>
          <w:numId w:val="98"/>
        </w:numPr>
        <w:tabs>
          <w:tab w:val="left" w:pos="1134"/>
        </w:tabs>
        <w:suppressAutoHyphens w:val="0"/>
        <w:spacing w:after="160" w:line="259" w:lineRule="auto"/>
        <w:ind w:firstLine="567"/>
        <w:jc w:val="both"/>
        <w:rPr>
          <w:rFonts w:eastAsia="Calibri"/>
          <w:i/>
          <w:lang w:eastAsia="en-US"/>
        </w:rPr>
      </w:pPr>
      <w:r w:rsidRPr="00A82A66">
        <w:rPr>
          <w:rFonts w:eastAsia="Calibri"/>
          <w:i/>
          <w:lang w:eastAsia="en-US"/>
        </w:rPr>
        <w:t>Гамма-фон на территории сельского поселения не превышает естественного уровня.</w:t>
      </w:r>
    </w:p>
    <w:p w:rsidR="00F965ED" w:rsidRPr="00A82A66" w:rsidRDefault="00F965ED" w:rsidP="00F965ED">
      <w:pPr>
        <w:autoSpaceDE w:val="0"/>
        <w:spacing w:line="259" w:lineRule="auto"/>
        <w:ind w:firstLine="567"/>
        <w:jc w:val="both"/>
        <w:rPr>
          <w:rFonts w:eastAsia="Calibri"/>
          <w:lang w:eastAsia="en-US"/>
        </w:rPr>
      </w:pPr>
    </w:p>
    <w:p w:rsidR="00F965ED" w:rsidRPr="00A82A66" w:rsidRDefault="00F965ED" w:rsidP="00F965ED">
      <w:pPr>
        <w:spacing w:line="259" w:lineRule="auto"/>
        <w:jc w:val="center"/>
        <w:rPr>
          <w:rFonts w:eastAsia="Calibri"/>
          <w:b/>
          <w:bCs/>
          <w:u w:val="single"/>
          <w:lang w:eastAsia="en-US"/>
        </w:rPr>
      </w:pPr>
      <w:r w:rsidRPr="00A82A66">
        <w:rPr>
          <w:rFonts w:eastAsia="Calibri"/>
          <w:b/>
          <w:bCs/>
          <w:u w:val="single"/>
          <w:lang w:eastAsia="en-US"/>
        </w:rPr>
        <w:t>Состояние и формирование природно-экологического каркаса</w:t>
      </w:r>
    </w:p>
    <w:p w:rsidR="00F965ED" w:rsidRPr="00A82A66" w:rsidRDefault="00F965ED" w:rsidP="00F965ED">
      <w:pPr>
        <w:ind w:firstLine="567"/>
        <w:jc w:val="both"/>
        <w:rPr>
          <w:rFonts w:eastAsia="Calibri"/>
          <w:lang w:eastAsia="en-US"/>
        </w:rPr>
      </w:pPr>
      <w:r w:rsidRPr="00A82A66">
        <w:rPr>
          <w:rFonts w:eastAsia="Calibri"/>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F965ED" w:rsidRPr="00A82A66" w:rsidRDefault="00F965ED" w:rsidP="00F965ED">
      <w:pPr>
        <w:ind w:firstLine="567"/>
        <w:jc w:val="both"/>
        <w:rPr>
          <w:rFonts w:eastAsia="Calibri"/>
          <w:lang w:eastAsia="en-US"/>
        </w:rPr>
      </w:pPr>
      <w:r w:rsidRPr="00A82A66">
        <w:rPr>
          <w:rFonts w:eastAsia="Calibri"/>
          <w:lang w:eastAsia="en-US"/>
        </w:rPr>
        <w:t>Природно-экологический каркас включает в себя основные и второстепенные элементы:</w:t>
      </w:r>
    </w:p>
    <w:p w:rsidR="00F965ED" w:rsidRPr="00A82A66" w:rsidRDefault="00F965ED" w:rsidP="00F965ED">
      <w:pPr>
        <w:ind w:firstLine="567"/>
        <w:jc w:val="both"/>
        <w:rPr>
          <w:rFonts w:eastAsia="Calibri"/>
          <w:lang w:eastAsia="en-US"/>
        </w:rPr>
      </w:pPr>
      <w:r w:rsidRPr="00A82A66">
        <w:rPr>
          <w:rFonts w:eastAsia="Calibri"/>
          <w:lang w:eastAsia="en-US"/>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F965ED" w:rsidRPr="00A82A66" w:rsidRDefault="00F965ED" w:rsidP="00F965ED">
      <w:pPr>
        <w:ind w:firstLine="567"/>
        <w:jc w:val="both"/>
        <w:rPr>
          <w:rFonts w:eastAsia="Calibri"/>
          <w:lang w:eastAsia="en-US"/>
        </w:rPr>
      </w:pPr>
      <w:r w:rsidRPr="00A82A66">
        <w:rPr>
          <w:rFonts w:eastAsia="Calibri"/>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F965ED" w:rsidRPr="00A82A66" w:rsidRDefault="00F965ED" w:rsidP="00F965ED">
      <w:pPr>
        <w:ind w:firstLine="567"/>
        <w:jc w:val="both"/>
        <w:rPr>
          <w:rFonts w:eastAsia="Calibri"/>
          <w:lang w:eastAsia="en-US"/>
        </w:rPr>
      </w:pPr>
    </w:p>
    <w:p w:rsidR="00F965ED" w:rsidRPr="00A82A66" w:rsidRDefault="00F965ED" w:rsidP="00F965ED">
      <w:pPr>
        <w:spacing w:line="259" w:lineRule="auto"/>
        <w:ind w:firstLine="567"/>
        <w:jc w:val="center"/>
        <w:rPr>
          <w:rFonts w:eastAsia="Calibri"/>
          <w:u w:val="single"/>
          <w:lang w:eastAsia="en-US"/>
        </w:rPr>
      </w:pPr>
      <w:r w:rsidRPr="00A82A66">
        <w:rPr>
          <w:rFonts w:eastAsia="Calibri"/>
          <w:b/>
          <w:bCs/>
          <w:u w:val="single"/>
          <w:lang w:eastAsia="en-US"/>
        </w:rPr>
        <w:t>Оценка природно-территориального комплекса</w:t>
      </w:r>
    </w:p>
    <w:p w:rsidR="00F965ED" w:rsidRPr="00A82A66" w:rsidRDefault="00F965ED" w:rsidP="00F965ED">
      <w:pPr>
        <w:spacing w:line="259" w:lineRule="auto"/>
        <w:ind w:firstLine="567"/>
        <w:rPr>
          <w:rFonts w:eastAsia="Calibri"/>
          <w:lang w:eastAsia="en-US"/>
        </w:rPr>
      </w:pPr>
      <w:r w:rsidRPr="00A82A66">
        <w:rPr>
          <w:rFonts w:eastAsia="Calibri"/>
          <w:b/>
          <w:bCs/>
          <w:lang w:eastAsia="en-US"/>
        </w:rPr>
        <w:t>Система особо охраняемых природных территорий</w:t>
      </w:r>
    </w:p>
    <w:p w:rsidR="00F965ED" w:rsidRPr="00A82A66" w:rsidRDefault="00F965ED" w:rsidP="00F965ED">
      <w:pPr>
        <w:ind w:firstLine="567"/>
        <w:jc w:val="both"/>
        <w:rPr>
          <w:rFonts w:eastAsia="Calibri"/>
          <w:lang w:eastAsia="en-US"/>
        </w:rPr>
      </w:pPr>
      <w:r w:rsidRPr="00A82A66">
        <w:rPr>
          <w:rFonts w:eastAsia="Calibri"/>
          <w:lang w:eastAsia="en-US"/>
        </w:rPr>
        <w:t>На территории Великоархангельского сельского поселения расположен государственный комплексный природный заказник областного значения «Великоархангельский» (Постановление правительства Воронежской области от 27.01.2014 года № 63 «Об утверждении положения о государственном комплексном природном заказнике областного значения «Великоархангельский»).</w:t>
      </w:r>
    </w:p>
    <w:p w:rsidR="00F965ED" w:rsidRPr="00A82A66" w:rsidRDefault="00F965ED" w:rsidP="00F965ED">
      <w:pPr>
        <w:spacing w:line="259" w:lineRule="auto"/>
        <w:ind w:firstLine="567"/>
        <w:jc w:val="both"/>
        <w:rPr>
          <w:rFonts w:eastAsia="Calibri"/>
          <w:lang w:eastAsia="en-US"/>
        </w:rPr>
      </w:pPr>
    </w:p>
    <w:p w:rsidR="00F965ED" w:rsidRPr="00A82A66" w:rsidRDefault="00F965ED" w:rsidP="00F965ED">
      <w:pPr>
        <w:widowControl w:val="0"/>
        <w:autoSpaceDN w:val="0"/>
        <w:adjustRightInd w:val="0"/>
        <w:spacing w:line="100" w:lineRule="atLeast"/>
        <w:ind w:firstLine="567"/>
        <w:jc w:val="both"/>
        <w:rPr>
          <w:b/>
        </w:rPr>
      </w:pPr>
      <w:r w:rsidRPr="00A82A66">
        <w:rPr>
          <w:b/>
        </w:rPr>
        <w:t>Защитные леса и искусственно созданные насаждения</w:t>
      </w:r>
    </w:p>
    <w:p w:rsidR="00F965ED" w:rsidRPr="00A82A66" w:rsidRDefault="00F965ED" w:rsidP="00F965ED">
      <w:pPr>
        <w:ind w:firstLine="567"/>
        <w:jc w:val="both"/>
        <w:rPr>
          <w:rFonts w:eastAsia="Calibri"/>
          <w:lang w:eastAsia="en-US"/>
        </w:rPr>
      </w:pPr>
      <w:r w:rsidRPr="00A82A66">
        <w:rPr>
          <w:rFonts w:eastAsia="Calibri"/>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F965ED" w:rsidRPr="00A82A66" w:rsidRDefault="00F965ED" w:rsidP="00F965ED">
      <w:pPr>
        <w:ind w:firstLine="567"/>
        <w:jc w:val="both"/>
        <w:rPr>
          <w:rFonts w:eastAsia="Calibri"/>
          <w:lang w:eastAsia="en-US"/>
        </w:rPr>
      </w:pPr>
      <w:r w:rsidRPr="00A82A66">
        <w:rPr>
          <w:rFonts w:eastAsia="Calibr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F965ED" w:rsidRPr="00A82A66" w:rsidRDefault="00F965ED" w:rsidP="00F965ED">
      <w:pPr>
        <w:spacing w:line="259" w:lineRule="auto"/>
        <w:ind w:firstLine="567"/>
        <w:jc w:val="center"/>
        <w:rPr>
          <w:rFonts w:eastAsia="Calibri"/>
          <w:b/>
          <w:u w:val="single"/>
          <w:lang w:eastAsia="en-US"/>
        </w:rPr>
      </w:pPr>
    </w:p>
    <w:p w:rsidR="00F965ED" w:rsidRPr="00A82A66" w:rsidRDefault="00F965ED" w:rsidP="00F965ED">
      <w:pPr>
        <w:spacing w:line="259" w:lineRule="auto"/>
        <w:ind w:firstLine="567"/>
        <w:jc w:val="both"/>
        <w:rPr>
          <w:rFonts w:eastAsia="Calibri"/>
          <w:b/>
          <w:lang w:eastAsia="en-US"/>
        </w:rPr>
      </w:pPr>
      <w:r w:rsidRPr="00A82A66">
        <w:rPr>
          <w:rFonts w:eastAsia="Calibri"/>
          <w:b/>
          <w:lang w:eastAsia="en-US"/>
        </w:rPr>
        <w:t>Лесной фонд на территории поселения</w:t>
      </w:r>
    </w:p>
    <w:p w:rsidR="00F965ED" w:rsidRPr="00A82A66" w:rsidRDefault="00F965ED" w:rsidP="00F965ED">
      <w:pPr>
        <w:ind w:firstLine="567"/>
        <w:jc w:val="both"/>
      </w:pPr>
      <w:r w:rsidRPr="00A82A66">
        <w:rPr>
          <w:rFonts w:eastAsia="Calibri"/>
          <w:lang w:eastAsia="en-US"/>
        </w:rPr>
        <w:t>В соответствии с данными паспорта муниципального образования по состоянию на 1 января 2021 года, земель</w:t>
      </w:r>
      <w:r w:rsidRPr="00A82A66">
        <w:t xml:space="preserve"> лесного фонда на территории сельского поселения нет.</w:t>
      </w:r>
    </w:p>
    <w:p w:rsidR="00F965ED" w:rsidRPr="00A82A66" w:rsidRDefault="00F965ED" w:rsidP="00F965ED">
      <w:pPr>
        <w:ind w:firstLine="567"/>
        <w:jc w:val="both"/>
        <w:rPr>
          <w:rFonts w:eastAsia="Calibri"/>
          <w:lang w:eastAsia="en-US"/>
        </w:rPr>
      </w:pPr>
    </w:p>
    <w:p w:rsidR="00F965ED" w:rsidRPr="00A82A66" w:rsidRDefault="00F965ED" w:rsidP="00F965ED">
      <w:pPr>
        <w:spacing w:line="259" w:lineRule="auto"/>
        <w:ind w:firstLine="851"/>
        <w:jc w:val="center"/>
        <w:rPr>
          <w:rFonts w:eastAsia="Calibri"/>
          <w:b/>
          <w:u w:val="single"/>
          <w:lang w:eastAsia="en-US"/>
        </w:rPr>
      </w:pPr>
    </w:p>
    <w:p w:rsidR="00F965ED" w:rsidRPr="00A82A66" w:rsidRDefault="00F965ED" w:rsidP="00F965ED">
      <w:pPr>
        <w:spacing w:line="259" w:lineRule="auto"/>
        <w:jc w:val="center"/>
        <w:rPr>
          <w:rFonts w:eastAsia="Calibri"/>
          <w:b/>
          <w:bCs/>
          <w:snapToGrid w:val="0"/>
          <w:u w:val="single"/>
          <w:lang w:eastAsia="en-US"/>
        </w:rPr>
      </w:pPr>
      <w:r w:rsidRPr="00A82A66">
        <w:rPr>
          <w:rFonts w:eastAsia="Calibri"/>
          <w:b/>
          <w:bCs/>
          <w:snapToGrid w:val="0"/>
          <w:u w:val="single"/>
          <w:lang w:eastAsia="en-US"/>
        </w:rPr>
        <w:t>Инженерная подготовка территории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на территории Великоархангельского сельского поселения не зафиксирована зона затопления паводком 1% обеспеченности. </w:t>
      </w:r>
    </w:p>
    <w:p w:rsidR="00F965ED" w:rsidRPr="00A82A66" w:rsidRDefault="00F965ED" w:rsidP="00F965ED">
      <w:pPr>
        <w:widowControl w:val="0"/>
        <w:autoSpaceDN w:val="0"/>
        <w:adjustRightInd w:val="0"/>
        <w:spacing w:line="100" w:lineRule="atLeast"/>
        <w:ind w:firstLine="567"/>
        <w:jc w:val="both"/>
        <w:rPr>
          <w:b/>
          <w:bCs/>
        </w:rPr>
      </w:pPr>
    </w:p>
    <w:p w:rsidR="00F965ED" w:rsidRPr="00A82A66" w:rsidRDefault="00F965ED" w:rsidP="00F965ED">
      <w:pPr>
        <w:widowControl w:val="0"/>
        <w:autoSpaceDN w:val="0"/>
        <w:adjustRightInd w:val="0"/>
        <w:spacing w:line="100" w:lineRule="atLeast"/>
        <w:ind w:firstLine="567"/>
        <w:jc w:val="center"/>
        <w:rPr>
          <w:b/>
          <w:bCs/>
          <w:u w:val="single"/>
        </w:rPr>
      </w:pPr>
      <w:r w:rsidRPr="00A82A66">
        <w:rPr>
          <w:b/>
          <w:bCs/>
          <w:u w:val="single"/>
        </w:rPr>
        <w:t>Природоохранные мероприятия</w:t>
      </w:r>
    </w:p>
    <w:p w:rsidR="00F965ED" w:rsidRPr="00A82A66" w:rsidRDefault="00F965ED" w:rsidP="00F965ED">
      <w:pPr>
        <w:tabs>
          <w:tab w:val="left" w:pos="142"/>
        </w:tabs>
        <w:spacing w:line="259" w:lineRule="auto"/>
        <w:ind w:firstLine="567"/>
        <w:jc w:val="both"/>
        <w:rPr>
          <w:rFonts w:eastAsia="Calibri"/>
          <w:lang w:eastAsia="en-US"/>
        </w:rPr>
      </w:pPr>
      <w:r w:rsidRPr="00A82A66">
        <w:rPr>
          <w:rFonts w:eastAsia="Calibri"/>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F965ED" w:rsidRPr="00A82A66" w:rsidRDefault="00F965ED" w:rsidP="00F965ED">
      <w:pPr>
        <w:tabs>
          <w:tab w:val="left" w:pos="142"/>
        </w:tabs>
        <w:spacing w:line="259" w:lineRule="auto"/>
        <w:ind w:firstLine="567"/>
        <w:jc w:val="both"/>
        <w:rPr>
          <w:rFonts w:eastAsia="Calibri"/>
          <w:lang w:eastAsia="en-US"/>
        </w:rPr>
      </w:pPr>
    </w:p>
    <w:p w:rsidR="00F965ED" w:rsidRPr="00A82A66" w:rsidRDefault="00F965ED" w:rsidP="007610A9">
      <w:pPr>
        <w:widowControl w:val="0"/>
        <w:numPr>
          <w:ilvl w:val="0"/>
          <w:numId w:val="99"/>
        </w:numPr>
        <w:tabs>
          <w:tab w:val="left" w:pos="142"/>
          <w:tab w:val="left" w:pos="1134"/>
        </w:tabs>
        <w:suppressAutoHyphens w:val="0"/>
        <w:autoSpaceDN w:val="0"/>
        <w:adjustRightInd w:val="0"/>
        <w:spacing w:after="160" w:line="259" w:lineRule="auto"/>
        <w:ind w:firstLine="567"/>
        <w:jc w:val="both"/>
      </w:pPr>
      <w:r w:rsidRPr="00A82A66">
        <w:rPr>
          <w:b/>
          <w:bCs/>
        </w:rPr>
        <w:t>Атмосферный воздух.</w:t>
      </w:r>
    </w:p>
    <w:p w:rsidR="00F965ED" w:rsidRPr="00A82A66" w:rsidRDefault="00F965ED" w:rsidP="00F965ED">
      <w:pPr>
        <w:tabs>
          <w:tab w:val="left" w:pos="142"/>
          <w:tab w:val="left" w:pos="1134"/>
        </w:tabs>
        <w:autoSpaceDN w:val="0"/>
        <w:adjustRightInd w:val="0"/>
        <w:ind w:firstLine="567"/>
        <w:jc w:val="both"/>
      </w:pPr>
      <w:r w:rsidRPr="00A82A66">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 В целях уменьшения негативного воздействия на атмосферный воздух, рекомендуются следующие мероприятия:</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lastRenderedPageBreak/>
        <w:t>создание защитных полос лесов вдоль автомобильных дорог, озеленение магистральных улиц;</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развитие улично-дорожной сети,</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своевременное техническое обслуживание трубопроводного транспорта для предотвращения аварийных ситуаций;</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F965ED" w:rsidRPr="00A82A66" w:rsidRDefault="00F965ED" w:rsidP="00F965ED">
      <w:pPr>
        <w:tabs>
          <w:tab w:val="left" w:pos="142"/>
        </w:tabs>
        <w:spacing w:line="259" w:lineRule="auto"/>
        <w:ind w:firstLine="567"/>
        <w:jc w:val="both"/>
        <w:rPr>
          <w:rFonts w:eastAsia="Calibri"/>
          <w:lang w:eastAsia="en-US"/>
        </w:rPr>
      </w:pPr>
    </w:p>
    <w:p w:rsidR="00F965ED" w:rsidRPr="00A82A66" w:rsidRDefault="00F965ED" w:rsidP="007610A9">
      <w:pPr>
        <w:numPr>
          <w:ilvl w:val="0"/>
          <w:numId w:val="99"/>
        </w:numPr>
        <w:tabs>
          <w:tab w:val="left" w:pos="-6946"/>
          <w:tab w:val="left" w:pos="142"/>
          <w:tab w:val="left" w:pos="1134"/>
        </w:tabs>
        <w:spacing w:after="160" w:line="259" w:lineRule="auto"/>
        <w:ind w:firstLine="567"/>
        <w:contextualSpacing/>
        <w:jc w:val="both"/>
        <w:rPr>
          <w:rFonts w:eastAsia="Lucida Sans Unicode"/>
          <w:kern w:val="1"/>
          <w:lang w:eastAsia="en-US"/>
        </w:rPr>
      </w:pPr>
      <w:r w:rsidRPr="00A82A66">
        <w:rPr>
          <w:rFonts w:eastAsia="Lucida Sans Unicode"/>
          <w:b/>
          <w:bCs/>
          <w:kern w:val="1"/>
          <w:lang w:eastAsia="en-US"/>
        </w:rPr>
        <w:t>Поверхностные воды.</w:t>
      </w:r>
    </w:p>
    <w:p w:rsidR="00F965ED" w:rsidRPr="00A82A66" w:rsidRDefault="00F965ED" w:rsidP="00F965ED">
      <w:pPr>
        <w:tabs>
          <w:tab w:val="left" w:pos="-6946"/>
          <w:tab w:val="left" w:pos="142"/>
          <w:tab w:val="left" w:pos="1134"/>
        </w:tabs>
        <w:ind w:firstLine="567"/>
        <w:contextualSpacing/>
        <w:jc w:val="both"/>
        <w:rPr>
          <w:rFonts w:eastAsia="Lucida Sans Unicode"/>
          <w:kern w:val="1"/>
          <w:lang w:eastAsia="en-US"/>
        </w:rPr>
      </w:pPr>
      <w:r w:rsidRPr="00A82A66">
        <w:rPr>
          <w:rFonts w:eastAsia="Lucida Sans Unicode"/>
          <w:kern w:val="1"/>
          <w:lang w:eastAsia="en-US"/>
        </w:rPr>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создание централизованной системы водоотведения, создание очистных сооружений; </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создание ливневой системы канализации;</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обеспечение сбора и очистки поверхностных стоков; </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соблюдение правил водоохранного режима на водосборах водных объектов. </w:t>
      </w:r>
    </w:p>
    <w:p w:rsidR="00F965ED" w:rsidRPr="00A82A66" w:rsidRDefault="00F965ED" w:rsidP="00F965ED">
      <w:pPr>
        <w:tabs>
          <w:tab w:val="left" w:pos="142"/>
          <w:tab w:val="left" w:pos="851"/>
        </w:tabs>
        <w:ind w:firstLine="567"/>
        <w:contextualSpacing/>
        <w:jc w:val="both"/>
        <w:rPr>
          <w:rFonts w:eastAsia="Lucida Sans Unicode"/>
          <w:kern w:val="1"/>
          <w:lang w:eastAsia="en-US"/>
        </w:rPr>
      </w:pPr>
    </w:p>
    <w:p w:rsidR="00F965ED" w:rsidRPr="00A82A66" w:rsidRDefault="00F965ED" w:rsidP="007610A9">
      <w:pPr>
        <w:numPr>
          <w:ilvl w:val="0"/>
          <w:numId w:val="99"/>
        </w:numPr>
        <w:tabs>
          <w:tab w:val="left" w:pos="142"/>
          <w:tab w:val="left" w:pos="1134"/>
        </w:tabs>
        <w:spacing w:after="160" w:line="259" w:lineRule="auto"/>
        <w:ind w:firstLine="567"/>
        <w:contextualSpacing/>
        <w:jc w:val="both"/>
        <w:rPr>
          <w:rFonts w:eastAsia="Lucida Sans Unicode"/>
          <w:kern w:val="1"/>
          <w:lang w:eastAsia="en-US"/>
        </w:rPr>
      </w:pPr>
      <w:r w:rsidRPr="00A82A66">
        <w:rPr>
          <w:rFonts w:eastAsia="Lucida Sans Unicode"/>
          <w:b/>
          <w:bCs/>
          <w:kern w:val="1"/>
          <w:lang w:eastAsia="en-US"/>
        </w:rPr>
        <w:t xml:space="preserve">Подземные воды. </w:t>
      </w:r>
    </w:p>
    <w:p w:rsidR="00F965ED" w:rsidRPr="00A82A66" w:rsidRDefault="00F965ED" w:rsidP="00F965ED">
      <w:pPr>
        <w:tabs>
          <w:tab w:val="left" w:pos="142"/>
          <w:tab w:val="left" w:pos="1134"/>
        </w:tabs>
        <w:spacing w:line="259" w:lineRule="auto"/>
        <w:ind w:firstLine="567"/>
        <w:jc w:val="both"/>
        <w:rPr>
          <w:rFonts w:eastAsia="Calibri"/>
          <w:lang w:eastAsia="en-US"/>
        </w:rPr>
      </w:pPr>
      <w:r w:rsidRPr="00A82A66">
        <w:rPr>
          <w:rFonts w:eastAsia="Calibri"/>
          <w:lang w:eastAsia="en-US"/>
        </w:rPr>
        <w:t>Для предотвращения истощения водоносных горизонтов и снижения загрязнения подземных вод предлагается:</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организация зон санитарной охраны источников питьевого и хозяйственно-бытового водоснабжения; </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ликвидация непригодных к дальнейшей эксплуатации скважин;</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изучение качества подземных вод и гидродинамического режима на водозаборах и в зонах их влияния; </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создание защитных полос лесов вдоль автомобильных дорог, озеленение магистральных улиц;</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создание централизованной системы водоотведения, создание очистных сооружений; </w:t>
      </w:r>
    </w:p>
    <w:p w:rsidR="00F965ED" w:rsidRPr="00A82A66" w:rsidRDefault="00F965ED" w:rsidP="007610A9">
      <w:pPr>
        <w:numPr>
          <w:ilvl w:val="0"/>
          <w:numId w:val="100"/>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создание ливневой системы канализации.</w:t>
      </w:r>
    </w:p>
    <w:p w:rsidR="00F965ED" w:rsidRPr="00A82A66" w:rsidRDefault="00F965ED" w:rsidP="00F965ED">
      <w:pPr>
        <w:tabs>
          <w:tab w:val="left" w:pos="851"/>
        </w:tabs>
        <w:ind w:left="567"/>
        <w:contextualSpacing/>
        <w:jc w:val="both"/>
        <w:rPr>
          <w:rFonts w:eastAsia="Lucida Sans Unicode"/>
          <w:kern w:val="1"/>
          <w:lang w:eastAsia="en-US"/>
        </w:rPr>
      </w:pPr>
    </w:p>
    <w:p w:rsidR="00F965ED" w:rsidRPr="00A82A66" w:rsidRDefault="00F965ED" w:rsidP="007610A9">
      <w:pPr>
        <w:numPr>
          <w:ilvl w:val="0"/>
          <w:numId w:val="99"/>
        </w:numPr>
        <w:tabs>
          <w:tab w:val="left" w:pos="142"/>
          <w:tab w:val="left" w:pos="1134"/>
        </w:tabs>
        <w:spacing w:after="160" w:line="259" w:lineRule="auto"/>
        <w:ind w:firstLine="567"/>
        <w:contextualSpacing/>
        <w:jc w:val="both"/>
        <w:rPr>
          <w:rFonts w:eastAsia="Lucida Sans Unicode"/>
          <w:kern w:val="1"/>
          <w:lang w:eastAsia="en-US"/>
        </w:rPr>
      </w:pPr>
      <w:r w:rsidRPr="00A82A66">
        <w:rPr>
          <w:rFonts w:eastAsia="Lucida Sans Unicode"/>
          <w:b/>
          <w:bCs/>
          <w:kern w:val="1"/>
          <w:lang w:eastAsia="en-US"/>
        </w:rPr>
        <w:t>Почвы.</w:t>
      </w:r>
    </w:p>
    <w:p w:rsidR="00F965ED" w:rsidRPr="00A82A66" w:rsidRDefault="00F965ED" w:rsidP="00F965ED">
      <w:pPr>
        <w:tabs>
          <w:tab w:val="left" w:pos="142"/>
          <w:tab w:val="left" w:pos="1134"/>
        </w:tabs>
        <w:spacing w:line="259" w:lineRule="auto"/>
        <w:ind w:firstLine="567"/>
        <w:jc w:val="both"/>
        <w:rPr>
          <w:rFonts w:eastAsia="Calibri"/>
          <w:lang w:eastAsia="en-US"/>
        </w:rPr>
      </w:pPr>
      <w:r w:rsidRPr="00A82A66">
        <w:rPr>
          <w:rFonts w:eastAsia="Calibri"/>
          <w:lang w:eastAsia="en-US"/>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создание защитных полос лесов вдоль автомобильных дорог, озеленение магистральных улиц; </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 xml:space="preserve">создание централизованной системы водоотведения, создание очистных сооружений; </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создание ливневой системы канализации;</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lastRenderedPageBreak/>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создание и содержание мест (площадок) накопления ТКО;</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F965ED" w:rsidRPr="00A82A66" w:rsidRDefault="00F965ED" w:rsidP="007610A9">
      <w:pPr>
        <w:numPr>
          <w:ilvl w:val="0"/>
          <w:numId w:val="101"/>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F965ED" w:rsidRPr="00A82A66" w:rsidRDefault="00F965ED" w:rsidP="00F965ED">
      <w:pPr>
        <w:tabs>
          <w:tab w:val="left" w:pos="142"/>
          <w:tab w:val="left" w:pos="851"/>
        </w:tabs>
        <w:spacing w:line="259" w:lineRule="auto"/>
        <w:ind w:firstLine="567"/>
        <w:jc w:val="both"/>
        <w:rPr>
          <w:rFonts w:eastAsia="Calibri"/>
          <w:b/>
          <w:bCs/>
          <w:lang w:eastAsia="en-US"/>
        </w:rPr>
      </w:pPr>
    </w:p>
    <w:p w:rsidR="00F965ED" w:rsidRPr="00A82A66" w:rsidRDefault="00F965ED" w:rsidP="00F965ED">
      <w:pPr>
        <w:tabs>
          <w:tab w:val="left" w:pos="142"/>
          <w:tab w:val="left" w:pos="1134"/>
        </w:tabs>
        <w:spacing w:line="259" w:lineRule="auto"/>
        <w:ind w:firstLine="567"/>
        <w:jc w:val="both"/>
        <w:rPr>
          <w:rFonts w:eastAsia="Calibri"/>
          <w:lang w:eastAsia="en-US"/>
        </w:rPr>
      </w:pPr>
      <w:r w:rsidRPr="00A82A66">
        <w:rPr>
          <w:rFonts w:eastAsia="Calibri"/>
          <w:b/>
          <w:bCs/>
          <w:lang w:eastAsia="en-US"/>
        </w:rPr>
        <w:t>5.Территории природно-экологического каркаса.</w:t>
      </w:r>
    </w:p>
    <w:p w:rsidR="00F965ED" w:rsidRPr="00A82A66" w:rsidRDefault="00F965ED" w:rsidP="00F965ED">
      <w:pPr>
        <w:tabs>
          <w:tab w:val="left" w:pos="142"/>
          <w:tab w:val="left" w:pos="1134"/>
        </w:tabs>
        <w:spacing w:line="259" w:lineRule="auto"/>
        <w:ind w:firstLine="567"/>
        <w:jc w:val="both"/>
        <w:rPr>
          <w:rFonts w:eastAsia="Calibri"/>
          <w:lang w:eastAsia="en-US"/>
        </w:rPr>
      </w:pPr>
      <w:r w:rsidRPr="00A82A66">
        <w:rPr>
          <w:rFonts w:eastAsia="Calibri"/>
          <w:lang w:eastAsia="en-US"/>
        </w:rPr>
        <w:t>Основными элементами природно-экологического каркаса территории Великоархангельского сельского поселения являются:</w:t>
      </w:r>
    </w:p>
    <w:p w:rsidR="00F965ED" w:rsidRPr="00A82A66" w:rsidRDefault="00F965ED" w:rsidP="007610A9">
      <w:pPr>
        <w:numPr>
          <w:ilvl w:val="0"/>
          <w:numId w:val="102"/>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особо охраняемые природные территории;</w:t>
      </w:r>
    </w:p>
    <w:p w:rsidR="00F965ED" w:rsidRPr="00A82A66" w:rsidRDefault="00F965ED" w:rsidP="007610A9">
      <w:pPr>
        <w:numPr>
          <w:ilvl w:val="0"/>
          <w:numId w:val="102"/>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сенокосные и пастбищные угодья;</w:t>
      </w:r>
    </w:p>
    <w:p w:rsidR="00F965ED" w:rsidRPr="00A82A66" w:rsidRDefault="00F965ED" w:rsidP="007610A9">
      <w:pPr>
        <w:numPr>
          <w:ilvl w:val="0"/>
          <w:numId w:val="102"/>
        </w:numPr>
        <w:tabs>
          <w:tab w:val="left" w:pos="851"/>
        </w:tabs>
        <w:spacing w:after="160" w:line="259" w:lineRule="auto"/>
        <w:ind w:firstLine="567"/>
        <w:contextualSpacing/>
        <w:jc w:val="both"/>
        <w:rPr>
          <w:rFonts w:eastAsia="Lucida Sans Unicode"/>
          <w:kern w:val="1"/>
          <w:lang w:eastAsia="en-US"/>
        </w:rPr>
      </w:pPr>
      <w:r w:rsidRPr="00A82A66">
        <w:rPr>
          <w:rFonts w:eastAsia="Lucida Sans Unicode"/>
          <w:kern w:val="1"/>
          <w:lang w:eastAsia="en-US"/>
        </w:rPr>
        <w:t>защитные лесные насаждения.</w:t>
      </w:r>
    </w:p>
    <w:p w:rsidR="00F965ED" w:rsidRPr="00A82A66" w:rsidRDefault="00F965ED" w:rsidP="00F965ED">
      <w:pPr>
        <w:tabs>
          <w:tab w:val="left" w:pos="851"/>
        </w:tabs>
        <w:spacing w:after="160" w:line="259" w:lineRule="auto"/>
        <w:jc w:val="both"/>
        <w:rPr>
          <w:rFonts w:ascii="Calibri" w:eastAsia="Calibri" w:hAnsi="Calibri"/>
          <w:sz w:val="22"/>
          <w:szCs w:val="22"/>
          <w:lang w:eastAsia="en-US"/>
        </w:rPr>
      </w:pPr>
    </w:p>
    <w:p w:rsidR="00F965ED" w:rsidRPr="00A82A66" w:rsidRDefault="00F965ED" w:rsidP="00F965ED">
      <w:p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 w:rsidR="00F965ED" w:rsidRPr="00A82A66" w:rsidRDefault="00F965ED" w:rsidP="00F965ED">
      <w:pPr>
        <w:pStyle w:val="1"/>
        <w:ind w:left="360"/>
        <w:rPr>
          <w:b w:val="0"/>
        </w:rPr>
      </w:pPr>
      <w:bookmarkStart w:id="181" w:name="_Toc65836605"/>
      <w:bookmarkStart w:id="182" w:name="_Toc85469311"/>
      <w:r w:rsidRPr="00A82A66">
        <w:t>4. ПЕРЕЧЕНЬ ОСНОВНЫХ ФАКТОРОВ РИСКА ВОЗНИКНОВЕНИЯ ЧРЕЗВЫЧАЙНЫХ СИТУАЦИЙ ПРИРОДНОГО И ТЕХНОГЕННОГО ХАРАКТЕРА</w:t>
      </w:r>
      <w:bookmarkEnd w:id="181"/>
      <w:bookmarkEnd w:id="182"/>
    </w:p>
    <w:p w:rsidR="00F965ED" w:rsidRPr="00A82A66" w:rsidRDefault="00F965ED" w:rsidP="00F965ED">
      <w:pPr>
        <w:ind w:firstLine="567"/>
        <w:jc w:val="both"/>
        <w:rPr>
          <w:rFonts w:eastAsia="TimesNewRomanPSMT"/>
          <w:spacing w:val="-2"/>
        </w:rPr>
      </w:pPr>
      <w:r w:rsidRPr="00A82A66">
        <w:rPr>
          <w:rFonts w:eastAsia="TimesNewRomanPSMT"/>
          <w:spacing w:val="-2"/>
        </w:rPr>
        <w:t>В соответствии с п. 2 ст. 11 Федерального закона от 21.12.1994 № 68-ФЗ (</w:t>
      </w:r>
      <w:r w:rsidRPr="00A82A66">
        <w:t>ред. от 08.12.2020</w:t>
      </w:r>
      <w:r w:rsidRPr="00A82A66">
        <w:rPr>
          <w:rFonts w:eastAsia="TimesNewRomanPSMT"/>
          <w:spacing w:val="-2"/>
        </w:rPr>
        <w:t xml:space="preserve">) «О защите населения и территорий от чрезвычайных ситуаций природного и техногенного характера» к полномочиям </w:t>
      </w:r>
      <w:r w:rsidRPr="00A82A66">
        <w:rPr>
          <w:bCs/>
        </w:rPr>
        <w:t xml:space="preserve">органов местного самоуправления в области защиты населения и территорий от чрезвычайных ситуаций </w:t>
      </w:r>
      <w:r w:rsidRPr="00A82A66">
        <w:rPr>
          <w:rFonts w:eastAsia="TimesNewRomanPSMT"/>
          <w:spacing w:val="-2"/>
        </w:rPr>
        <w:t>относятся:</w:t>
      </w:r>
    </w:p>
    <w:p w:rsidR="00F965ED" w:rsidRPr="00A82A66" w:rsidRDefault="00F965ED" w:rsidP="00F965ED">
      <w:pPr>
        <w:autoSpaceDE w:val="0"/>
        <w:autoSpaceDN w:val="0"/>
        <w:adjustRightInd w:val="0"/>
        <w:ind w:firstLine="540"/>
        <w:jc w:val="both"/>
      </w:pPr>
      <w:r w:rsidRPr="00A82A66">
        <w:t>Органы местного самоуправления самостоятельно:</w:t>
      </w:r>
    </w:p>
    <w:p w:rsidR="00F965ED" w:rsidRPr="00A82A66" w:rsidRDefault="00F965ED" w:rsidP="00F965ED">
      <w:pPr>
        <w:autoSpaceDE w:val="0"/>
        <w:autoSpaceDN w:val="0"/>
        <w:adjustRightInd w:val="0"/>
        <w:ind w:firstLine="567"/>
        <w:jc w:val="both"/>
      </w:pPr>
      <w:r w:rsidRPr="00A82A66">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F965ED" w:rsidRPr="00A82A66" w:rsidRDefault="00F965ED" w:rsidP="00F965ED">
      <w:pPr>
        <w:autoSpaceDE w:val="0"/>
        <w:autoSpaceDN w:val="0"/>
        <w:adjustRightInd w:val="0"/>
        <w:ind w:firstLine="567"/>
        <w:jc w:val="both"/>
      </w:pPr>
      <w:r w:rsidRPr="00A82A66">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F965ED" w:rsidRPr="00A82A66" w:rsidRDefault="00F965ED" w:rsidP="00F965ED">
      <w:pPr>
        <w:autoSpaceDE w:val="0"/>
        <w:autoSpaceDN w:val="0"/>
        <w:adjustRightInd w:val="0"/>
        <w:ind w:firstLine="567"/>
        <w:jc w:val="both"/>
      </w:pPr>
      <w:r w:rsidRPr="00A82A66">
        <w:t>в) осуществляют информирование населения о чрезвычайных ситуациях;</w:t>
      </w:r>
    </w:p>
    <w:p w:rsidR="00F965ED" w:rsidRPr="00A82A66" w:rsidRDefault="00F965ED" w:rsidP="00F965ED">
      <w:pPr>
        <w:autoSpaceDE w:val="0"/>
        <w:autoSpaceDN w:val="0"/>
        <w:adjustRightInd w:val="0"/>
        <w:ind w:firstLine="567"/>
        <w:jc w:val="both"/>
      </w:pPr>
      <w:r w:rsidRPr="00A82A66">
        <w:t>г) осуществляют финансирование мероприятий в области защиты населения и территорий от чрезвычайных ситуаций;</w:t>
      </w:r>
    </w:p>
    <w:p w:rsidR="00F965ED" w:rsidRPr="00A82A66" w:rsidRDefault="00F965ED" w:rsidP="00F965ED">
      <w:pPr>
        <w:autoSpaceDE w:val="0"/>
        <w:autoSpaceDN w:val="0"/>
        <w:adjustRightInd w:val="0"/>
        <w:ind w:firstLine="567"/>
        <w:jc w:val="both"/>
      </w:pPr>
      <w:r w:rsidRPr="00A82A66">
        <w:t>д) создают резервы финансовых и материальных ресурсов для ликвидации чрезвычайных ситуаций;</w:t>
      </w:r>
    </w:p>
    <w:p w:rsidR="00F965ED" w:rsidRPr="00A82A66" w:rsidRDefault="00F965ED" w:rsidP="00F965ED">
      <w:pPr>
        <w:autoSpaceDE w:val="0"/>
        <w:autoSpaceDN w:val="0"/>
        <w:adjustRightInd w:val="0"/>
        <w:ind w:firstLine="567"/>
        <w:jc w:val="both"/>
      </w:pPr>
      <w:r w:rsidRPr="00A82A66">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F965ED" w:rsidRPr="00A82A66" w:rsidRDefault="00F965ED" w:rsidP="00F965ED">
      <w:pPr>
        <w:autoSpaceDE w:val="0"/>
        <w:autoSpaceDN w:val="0"/>
        <w:adjustRightInd w:val="0"/>
        <w:ind w:firstLine="567"/>
        <w:jc w:val="both"/>
      </w:pPr>
      <w:r w:rsidRPr="00A82A66">
        <w:t>ж) содействуют устойчивому функционированию организаций в чрезвычайных ситуациях;</w:t>
      </w:r>
    </w:p>
    <w:p w:rsidR="00F965ED" w:rsidRPr="00A82A66" w:rsidRDefault="00F965ED" w:rsidP="00F965ED">
      <w:pPr>
        <w:autoSpaceDE w:val="0"/>
        <w:autoSpaceDN w:val="0"/>
        <w:adjustRightInd w:val="0"/>
        <w:ind w:firstLine="567"/>
        <w:jc w:val="both"/>
      </w:pPr>
      <w:r w:rsidRPr="00A82A66">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F965ED" w:rsidRPr="00A82A66" w:rsidRDefault="00F965ED" w:rsidP="00F965ED">
      <w:pPr>
        <w:autoSpaceDE w:val="0"/>
        <w:autoSpaceDN w:val="0"/>
        <w:adjustRightInd w:val="0"/>
        <w:ind w:firstLine="567"/>
        <w:jc w:val="both"/>
      </w:pPr>
      <w:r w:rsidRPr="00A82A66">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F965ED" w:rsidRPr="00A82A66" w:rsidRDefault="00F965ED" w:rsidP="00F965ED">
      <w:pPr>
        <w:autoSpaceDE w:val="0"/>
        <w:autoSpaceDN w:val="0"/>
        <w:adjustRightInd w:val="0"/>
        <w:ind w:firstLine="567"/>
        <w:jc w:val="both"/>
      </w:pPr>
      <w:r w:rsidRPr="00A82A66">
        <w:t xml:space="preserve">к) устанавливают местный уровень реагирования в порядке, установленном </w:t>
      </w:r>
      <w:hyperlink r:id="rId67" w:history="1">
        <w:r w:rsidRPr="00A82A66">
          <w:t>пунктом 8 статьи 4.1</w:t>
        </w:r>
      </w:hyperlink>
      <w:r w:rsidRPr="00A82A66">
        <w:t xml:space="preserve"> Федерального закона </w:t>
      </w:r>
      <w:r w:rsidRPr="00A82A66">
        <w:rPr>
          <w:rFonts w:eastAsia="TimesNewRomanPSMT"/>
          <w:spacing w:val="-2"/>
        </w:rPr>
        <w:t>от 21.12.1994 № 68-ФЗ</w:t>
      </w:r>
      <w:r w:rsidRPr="00A82A66">
        <w:t>;</w:t>
      </w:r>
    </w:p>
    <w:p w:rsidR="00F965ED" w:rsidRPr="00A82A66" w:rsidRDefault="00F965ED" w:rsidP="00F965ED">
      <w:pPr>
        <w:autoSpaceDE w:val="0"/>
        <w:autoSpaceDN w:val="0"/>
        <w:adjustRightInd w:val="0"/>
        <w:ind w:firstLine="567"/>
        <w:jc w:val="both"/>
      </w:pPr>
      <w:r w:rsidRPr="00A82A66">
        <w:t>л) участвуют в создании, эксплуатации и развитии системы обеспечения вызова экстренных оперативных служб по единому номеру «112»;</w:t>
      </w:r>
    </w:p>
    <w:p w:rsidR="00F965ED" w:rsidRPr="00A82A66" w:rsidRDefault="00F965ED" w:rsidP="00F965ED">
      <w:pPr>
        <w:autoSpaceDE w:val="0"/>
        <w:autoSpaceDN w:val="0"/>
        <w:adjustRightInd w:val="0"/>
        <w:ind w:firstLine="567"/>
        <w:jc w:val="both"/>
      </w:pPr>
      <w:r w:rsidRPr="00A82A66">
        <w:t>м) создают и поддерживают в постоянной готовности муниципальные системы оповещения и информирования населения о чрезвычайных ситуациях;</w:t>
      </w:r>
    </w:p>
    <w:p w:rsidR="00F965ED" w:rsidRPr="00A82A66" w:rsidRDefault="00F965ED" w:rsidP="00F965ED">
      <w:pPr>
        <w:autoSpaceDE w:val="0"/>
        <w:autoSpaceDN w:val="0"/>
        <w:adjustRightInd w:val="0"/>
        <w:ind w:firstLine="567"/>
        <w:jc w:val="both"/>
      </w:pPr>
      <w:r w:rsidRPr="00A82A66">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8" w:history="1">
        <w:r w:rsidRPr="00A82A66">
          <w:t>комплексной системы</w:t>
        </w:r>
      </w:hyperlink>
      <w:r w:rsidRPr="00A82A66">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F965ED" w:rsidRPr="00A82A66" w:rsidRDefault="00F965ED" w:rsidP="00F965ED">
      <w:pPr>
        <w:autoSpaceDE w:val="0"/>
        <w:autoSpaceDN w:val="0"/>
        <w:adjustRightInd w:val="0"/>
        <w:ind w:firstLine="567"/>
        <w:jc w:val="both"/>
      </w:pPr>
      <w:r w:rsidRPr="00A82A66">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F965ED" w:rsidRPr="00A82A66" w:rsidRDefault="00F965ED" w:rsidP="00F965ED">
      <w:pPr>
        <w:autoSpaceDE w:val="0"/>
        <w:autoSpaceDN w:val="0"/>
        <w:adjustRightInd w:val="0"/>
        <w:ind w:firstLine="540"/>
        <w:jc w:val="both"/>
      </w:pPr>
    </w:p>
    <w:p w:rsidR="00F965ED" w:rsidRPr="00A82A66" w:rsidRDefault="00F965ED" w:rsidP="00F965ED">
      <w:pPr>
        <w:autoSpaceDE w:val="0"/>
        <w:autoSpaceDN w:val="0"/>
        <w:adjustRightInd w:val="0"/>
        <w:ind w:firstLine="540"/>
        <w:jc w:val="both"/>
      </w:pPr>
      <w:r w:rsidRPr="00A82A66">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w:t>
      </w:r>
      <w:r w:rsidRPr="00A82A66">
        <w:lastRenderedPageBreak/>
        <w:t>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F965ED" w:rsidRPr="00A82A66" w:rsidRDefault="00F965ED" w:rsidP="00F965ED">
      <w:pPr>
        <w:tabs>
          <w:tab w:val="left" w:pos="-2127"/>
        </w:tabs>
        <w:autoSpaceDE w:val="0"/>
        <w:autoSpaceDN w:val="0"/>
        <w:adjustRightInd w:val="0"/>
        <w:ind w:right="-30" w:firstLine="567"/>
        <w:jc w:val="both"/>
        <w:rPr>
          <w:b/>
        </w:rPr>
      </w:pPr>
    </w:p>
    <w:p w:rsidR="00F965ED" w:rsidRPr="00A82A66" w:rsidRDefault="00F965ED" w:rsidP="00F965ED">
      <w:pPr>
        <w:autoSpaceDE w:val="0"/>
        <w:autoSpaceDN w:val="0"/>
        <w:adjustRightInd w:val="0"/>
        <w:ind w:firstLine="567"/>
        <w:jc w:val="both"/>
      </w:pPr>
      <w:r w:rsidRPr="00A82A66">
        <w:rPr>
          <w:b/>
          <w:bCs/>
        </w:rPr>
        <w:t>Чрезвычайная ситуация</w:t>
      </w:r>
      <w:r w:rsidRPr="00A82A66">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F965ED" w:rsidRPr="00A82A66" w:rsidRDefault="00F965ED" w:rsidP="00F965ED">
      <w:pPr>
        <w:autoSpaceDE w:val="0"/>
        <w:autoSpaceDN w:val="0"/>
        <w:adjustRightInd w:val="0"/>
        <w:ind w:firstLine="567"/>
        <w:jc w:val="both"/>
      </w:pPr>
      <w:r w:rsidRPr="00A82A66">
        <w:rPr>
          <w:b/>
          <w:bCs/>
        </w:rPr>
        <w:t>Источник чрезвычайной ситуации</w:t>
      </w:r>
      <w:r w:rsidRPr="00A82A66">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F965ED" w:rsidRPr="00A82A66" w:rsidRDefault="00F965ED" w:rsidP="00F965ED">
      <w:pPr>
        <w:autoSpaceDE w:val="0"/>
        <w:autoSpaceDN w:val="0"/>
        <w:adjustRightInd w:val="0"/>
        <w:ind w:firstLine="567"/>
        <w:jc w:val="both"/>
      </w:pPr>
      <w:r w:rsidRPr="00A82A66">
        <w:rPr>
          <w:b/>
          <w:bCs/>
        </w:rPr>
        <w:t>Поражающий фактор (источника) чрезвычайной ситуации</w:t>
      </w:r>
      <w:r w:rsidRPr="00A82A66">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F965ED" w:rsidRPr="00A82A66" w:rsidRDefault="00F965ED" w:rsidP="00F965ED">
      <w:pPr>
        <w:autoSpaceDE w:val="0"/>
        <w:autoSpaceDN w:val="0"/>
        <w:adjustRightInd w:val="0"/>
        <w:ind w:firstLine="567"/>
        <w:jc w:val="both"/>
      </w:pPr>
      <w:r w:rsidRPr="00A82A66">
        <w:rPr>
          <w:b/>
          <w:bCs/>
        </w:rPr>
        <w:t>Обеспечение безопасности населения в чрезвычайных ситуациях</w:t>
      </w:r>
      <w:r w:rsidRPr="00A82A66">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F965ED" w:rsidRPr="00A82A66" w:rsidRDefault="00F965ED" w:rsidP="00F965ED">
      <w:pPr>
        <w:autoSpaceDE w:val="0"/>
        <w:autoSpaceDN w:val="0"/>
        <w:adjustRightInd w:val="0"/>
        <w:ind w:firstLine="567"/>
        <w:jc w:val="both"/>
        <w:rPr>
          <w:bCs/>
        </w:rPr>
      </w:pPr>
      <w:r w:rsidRPr="00A82A66">
        <w:rPr>
          <w:b/>
          <w:bCs/>
        </w:rPr>
        <w:t xml:space="preserve">Защита населения в чрезвычайных ситуациях: </w:t>
      </w:r>
      <w:r w:rsidRPr="00A82A66">
        <w:rPr>
          <w:bCs/>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A82A66">
        <w:t>(ГОСТ Р 22.0.02-2016).</w:t>
      </w:r>
    </w:p>
    <w:p w:rsidR="00F965ED" w:rsidRPr="00A82A66" w:rsidRDefault="00F965ED" w:rsidP="00F965ED">
      <w:pPr>
        <w:tabs>
          <w:tab w:val="left" w:pos="10080"/>
          <w:tab w:val="left" w:pos="10620"/>
        </w:tabs>
        <w:ind w:right="-3" w:firstLine="567"/>
        <w:jc w:val="both"/>
      </w:pPr>
    </w:p>
    <w:p w:rsidR="00F965ED" w:rsidRPr="00A82A66" w:rsidRDefault="00F965ED" w:rsidP="00F965ED">
      <w:pPr>
        <w:tabs>
          <w:tab w:val="left" w:pos="10080"/>
          <w:tab w:val="left" w:pos="10620"/>
        </w:tabs>
        <w:ind w:right="-3" w:firstLine="567"/>
        <w:jc w:val="both"/>
      </w:pPr>
    </w:p>
    <w:p w:rsidR="00F965ED" w:rsidRPr="00A82A66" w:rsidRDefault="00F965ED" w:rsidP="00F965ED">
      <w:pPr>
        <w:pStyle w:val="21"/>
        <w:rPr>
          <w:b w:val="0"/>
          <w:i/>
          <w:sz w:val="24"/>
          <w:szCs w:val="24"/>
        </w:rPr>
      </w:pPr>
      <w:bookmarkStart w:id="183" w:name="_Toc63676571"/>
      <w:bookmarkStart w:id="184" w:name="_Toc65836606"/>
      <w:bookmarkStart w:id="185" w:name="_Toc85469312"/>
      <w:r w:rsidRPr="00A82A66">
        <w:rPr>
          <w:i/>
          <w:sz w:val="24"/>
          <w:szCs w:val="24"/>
        </w:rPr>
        <w:t>4.1. Перечень возможных источников чрезвычайных ситуаций техногенного характера</w:t>
      </w:r>
      <w:bookmarkEnd w:id="183"/>
      <w:bookmarkEnd w:id="184"/>
      <w:bookmarkEnd w:id="185"/>
    </w:p>
    <w:p w:rsidR="00F965ED" w:rsidRPr="00A82A66" w:rsidRDefault="00F965ED" w:rsidP="00F965ED">
      <w:pPr>
        <w:ind w:firstLine="567"/>
        <w:rPr>
          <w:highlight w:val="yellow"/>
        </w:rPr>
      </w:pPr>
    </w:p>
    <w:p w:rsidR="00F965ED" w:rsidRPr="00A82A66" w:rsidRDefault="00F965ED" w:rsidP="00F965ED">
      <w:pPr>
        <w:shd w:val="clear" w:color="auto" w:fill="FFFFFF"/>
        <w:autoSpaceDE w:val="0"/>
        <w:autoSpaceDN w:val="0"/>
        <w:adjustRightInd w:val="0"/>
        <w:ind w:firstLine="567"/>
        <w:jc w:val="both"/>
      </w:pPr>
      <w:r w:rsidRPr="00A82A66">
        <w:rPr>
          <w:b/>
          <w:u w:val="single"/>
        </w:rPr>
        <w:t>Техногенная чрезвычайная ситуация</w:t>
      </w:r>
      <w:r w:rsidRPr="00A82A66">
        <w:t>; техногенная ЧС. ЧС техногенного характера (по ГОСТ Р 22.0.05-2020) - обста</w:t>
      </w:r>
      <w:r w:rsidRPr="00A82A66">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965ED" w:rsidRPr="00A82A66" w:rsidRDefault="00F965ED" w:rsidP="00F965ED">
      <w:pPr>
        <w:autoSpaceDE w:val="0"/>
        <w:autoSpaceDN w:val="0"/>
        <w:adjustRightInd w:val="0"/>
        <w:ind w:firstLine="567"/>
        <w:jc w:val="both"/>
      </w:pPr>
    </w:p>
    <w:p w:rsidR="00F965ED" w:rsidRPr="00A82A66" w:rsidRDefault="00F965ED" w:rsidP="00F965ED">
      <w:pPr>
        <w:ind w:firstLine="567"/>
        <w:contextualSpacing/>
        <w:jc w:val="both"/>
      </w:pPr>
      <w:r w:rsidRPr="00A82A66">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F965ED" w:rsidRPr="00A82A66" w:rsidRDefault="00F965ED" w:rsidP="00F965ED">
      <w:pPr>
        <w:ind w:firstLine="567"/>
        <w:contextualSpacing/>
        <w:jc w:val="both"/>
      </w:pPr>
      <w:r w:rsidRPr="00A82A66">
        <w:t xml:space="preserve">Основным и наиболее распространенным понятием, обозначающим чрезвычайное техногенное событие, является авария. </w:t>
      </w:r>
      <w:r w:rsidRPr="00A82A66">
        <w:rPr>
          <w:b/>
          <w:u w:val="single"/>
        </w:rPr>
        <w:t>Авария</w:t>
      </w:r>
      <w:r w:rsidRPr="00A82A66">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F965ED" w:rsidRPr="00A82A66" w:rsidRDefault="00F965ED" w:rsidP="00F965ED">
      <w:pPr>
        <w:ind w:firstLine="567"/>
        <w:jc w:val="both"/>
      </w:pPr>
      <w:r w:rsidRPr="00A82A66">
        <w:rPr>
          <w:b/>
          <w:bCs/>
          <w:u w:val="single"/>
        </w:rPr>
        <w:t>Авария на трубопроводе</w:t>
      </w:r>
      <w:r w:rsidRPr="00A82A66">
        <w:t>(по ГОСТ Р 22.0.05-2020) -авария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F965ED" w:rsidRPr="00A82A66" w:rsidRDefault="00F965ED" w:rsidP="00F965ED">
      <w:pPr>
        <w:ind w:firstLine="567"/>
        <w:jc w:val="both"/>
      </w:pPr>
      <w:r w:rsidRPr="00A82A66">
        <w:lastRenderedPageBreak/>
        <w:t>Примечание - В зависимости от вида транспортируемого продукта выделяют аварии на газопроводах, нефтепроводах и продуктопроводах.</w:t>
      </w:r>
    </w:p>
    <w:p w:rsidR="00F965ED" w:rsidRPr="00A82A66" w:rsidRDefault="00F965ED" w:rsidP="00F965ED">
      <w:pPr>
        <w:ind w:firstLine="567"/>
        <w:jc w:val="both"/>
      </w:pPr>
      <w:r w:rsidRPr="00A82A66">
        <w:rPr>
          <w:b/>
          <w:bCs/>
          <w:u w:val="single"/>
        </w:rPr>
        <w:t>Авария в подземном сооружении</w:t>
      </w:r>
      <w:r w:rsidRPr="00A82A66">
        <w:t>(по ГОСТ Р 22.0.05-2020) -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F965ED" w:rsidRPr="00A82A66" w:rsidRDefault="00F965ED" w:rsidP="00F965ED">
      <w:pPr>
        <w:ind w:firstLine="567"/>
        <w:contextualSpacing/>
        <w:jc w:val="both"/>
      </w:pPr>
      <w:r w:rsidRPr="00A82A66">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F965ED" w:rsidRPr="00A82A66" w:rsidRDefault="00F965ED" w:rsidP="00F965ED">
      <w:pPr>
        <w:ind w:firstLine="567"/>
        <w:contextualSpacing/>
        <w:jc w:val="both"/>
      </w:pPr>
      <w:r w:rsidRPr="00A82A66">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F965ED" w:rsidRPr="00A82A66" w:rsidRDefault="00F965ED" w:rsidP="00F965ED">
      <w:pPr>
        <w:ind w:firstLine="567"/>
        <w:contextualSpacing/>
        <w:jc w:val="both"/>
      </w:pPr>
      <w:r w:rsidRPr="00A82A66">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F965ED" w:rsidRPr="00A82A66" w:rsidRDefault="00F965ED" w:rsidP="00F965ED">
      <w:pPr>
        <w:ind w:firstLine="567"/>
        <w:contextualSpacing/>
        <w:jc w:val="both"/>
      </w:pPr>
      <w:r w:rsidRPr="00A82A66">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F965ED" w:rsidRPr="00A82A66" w:rsidRDefault="00F965ED" w:rsidP="00F965ED">
      <w:pPr>
        <w:ind w:firstLine="567"/>
        <w:contextualSpacing/>
        <w:jc w:val="both"/>
      </w:pPr>
      <w:r w:rsidRPr="00A82A66">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F965ED" w:rsidRPr="00A82A66" w:rsidRDefault="00F965ED" w:rsidP="00F965ED">
      <w:pPr>
        <w:ind w:firstLine="567"/>
        <w:contextualSpacing/>
        <w:jc w:val="both"/>
      </w:pPr>
      <w:r w:rsidRPr="00A82A66">
        <w:t>В таблице представлена классификация чрезвычайных ситуаций и основные источники опасности в Воронежской области.</w:t>
      </w:r>
    </w:p>
    <w:p w:rsidR="00F965ED" w:rsidRPr="00A82A66" w:rsidRDefault="00F965ED" w:rsidP="00F965ED">
      <w:pPr>
        <w:ind w:firstLine="567"/>
        <w:contextualSpacing/>
        <w:rPr>
          <w:b/>
        </w:rPr>
      </w:pPr>
      <w:r w:rsidRPr="00A82A66">
        <w:rPr>
          <w:b/>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F965ED" w:rsidRPr="00A82A66" w:rsidTr="00826796">
        <w:trPr>
          <w:tblHeader/>
          <w:jc w:val="center"/>
        </w:trPr>
        <w:tc>
          <w:tcPr>
            <w:tcW w:w="2253" w:type="dxa"/>
            <w:shd w:val="clear" w:color="auto" w:fill="D9D9D9"/>
            <w:hideMark/>
          </w:tcPr>
          <w:p w:rsidR="00F965ED" w:rsidRPr="00A82A66" w:rsidRDefault="00F965ED" w:rsidP="00826796">
            <w:pPr>
              <w:pStyle w:val="af7"/>
              <w:contextualSpacing/>
              <w:jc w:val="center"/>
            </w:pPr>
            <w:r w:rsidRPr="00A82A66">
              <w:rPr>
                <w:rStyle w:val="ae"/>
                <w:sz w:val="22"/>
                <w:szCs w:val="22"/>
              </w:rPr>
              <w:t>Вид техногенной чрезвычайной ситуации</w:t>
            </w:r>
          </w:p>
        </w:tc>
        <w:tc>
          <w:tcPr>
            <w:tcW w:w="4039" w:type="dxa"/>
            <w:shd w:val="clear" w:color="auto" w:fill="D9D9D9"/>
            <w:hideMark/>
          </w:tcPr>
          <w:p w:rsidR="00F965ED" w:rsidRPr="00A82A66" w:rsidRDefault="00F965ED" w:rsidP="00826796">
            <w:pPr>
              <w:pStyle w:val="af7"/>
              <w:contextualSpacing/>
              <w:jc w:val="center"/>
            </w:pPr>
            <w:r w:rsidRPr="00A82A66">
              <w:rPr>
                <w:rStyle w:val="ae"/>
                <w:sz w:val="22"/>
                <w:szCs w:val="22"/>
              </w:rPr>
              <w:t>Опасные события</w:t>
            </w:r>
          </w:p>
        </w:tc>
        <w:tc>
          <w:tcPr>
            <w:tcW w:w="3172" w:type="dxa"/>
            <w:shd w:val="clear" w:color="auto" w:fill="D9D9D9"/>
          </w:tcPr>
          <w:p w:rsidR="00F965ED" w:rsidRPr="00A82A66" w:rsidRDefault="00F965ED" w:rsidP="00826796">
            <w:pPr>
              <w:pStyle w:val="af7"/>
              <w:contextualSpacing/>
              <w:jc w:val="center"/>
              <w:rPr>
                <w:rStyle w:val="ae"/>
              </w:rPr>
            </w:pPr>
            <w:r w:rsidRPr="00A82A66">
              <w:rPr>
                <w:rStyle w:val="ae"/>
                <w:sz w:val="22"/>
                <w:szCs w:val="22"/>
              </w:rPr>
              <w:t>Источники опасности в Воронежской области</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Транспортные аварии (катастрофы)</w:t>
            </w:r>
          </w:p>
        </w:tc>
        <w:tc>
          <w:tcPr>
            <w:tcW w:w="4039" w:type="dxa"/>
            <w:hideMark/>
          </w:tcPr>
          <w:p w:rsidR="00F965ED" w:rsidRPr="00A82A66" w:rsidRDefault="00F965ED" w:rsidP="00826796">
            <w:pPr>
              <w:pStyle w:val="af7"/>
              <w:contextualSpacing/>
            </w:pPr>
            <w:r w:rsidRPr="00A82A66">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F965ED" w:rsidRPr="00A82A66" w:rsidRDefault="00F965ED" w:rsidP="00826796">
            <w:pPr>
              <w:pStyle w:val="af7"/>
              <w:contextualSpacing/>
            </w:pPr>
            <w:r w:rsidRPr="00A82A66">
              <w:rPr>
                <w:sz w:val="22"/>
                <w:szCs w:val="22"/>
              </w:rPr>
              <w:t>По территории Великоархангельского сельского поселения проходят:</w:t>
            </w:r>
          </w:p>
          <w:p w:rsidR="00F965ED" w:rsidRPr="00A82A66" w:rsidRDefault="00F965ED" w:rsidP="00826796">
            <w:pPr>
              <w:pStyle w:val="af7"/>
              <w:contextualSpacing/>
            </w:pPr>
            <w:r w:rsidRPr="00A82A66">
              <w:rPr>
                <w:sz w:val="22"/>
                <w:szCs w:val="22"/>
              </w:rPr>
              <w:t xml:space="preserve">- автомобильные дороги </w:t>
            </w:r>
          </w:p>
          <w:p w:rsidR="00F965ED" w:rsidRPr="00A82A66" w:rsidRDefault="00F965ED" w:rsidP="00826796">
            <w:pPr>
              <w:pStyle w:val="af7"/>
              <w:contextualSpacing/>
            </w:pPr>
            <w:r w:rsidRPr="00A82A66">
              <w:rPr>
                <w:sz w:val="22"/>
                <w:szCs w:val="22"/>
              </w:rPr>
              <w:t>регионального и местного значения;</w:t>
            </w:r>
          </w:p>
          <w:p w:rsidR="00F965ED" w:rsidRPr="00A82A66" w:rsidRDefault="00F965ED" w:rsidP="00826796">
            <w:pPr>
              <w:pStyle w:val="af7"/>
              <w:contextualSpacing/>
            </w:pPr>
            <w:r w:rsidRPr="00A82A66">
              <w:rPr>
                <w:sz w:val="22"/>
                <w:szCs w:val="22"/>
              </w:rPr>
              <w:t>- магистральный газопровод отвод.</w:t>
            </w:r>
          </w:p>
          <w:p w:rsidR="00F965ED" w:rsidRPr="00A82A66" w:rsidRDefault="00F965ED" w:rsidP="00826796">
            <w:pPr>
              <w:pStyle w:val="af7"/>
              <w:contextualSpacing/>
            </w:pP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Пожары, взрывы, угроза взрывов</w:t>
            </w:r>
          </w:p>
        </w:tc>
        <w:tc>
          <w:tcPr>
            <w:tcW w:w="4039" w:type="dxa"/>
            <w:hideMark/>
          </w:tcPr>
          <w:p w:rsidR="00F965ED" w:rsidRPr="00A82A66" w:rsidRDefault="00F965ED" w:rsidP="00826796">
            <w:pPr>
              <w:pStyle w:val="af7"/>
              <w:contextualSpacing/>
            </w:pPr>
            <w:r w:rsidRPr="00A82A66">
              <w:rPr>
                <w:sz w:val="22"/>
                <w:szCs w:val="22"/>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w:t>
            </w:r>
            <w:r w:rsidRPr="00A82A66">
              <w:rPr>
                <w:sz w:val="22"/>
                <w:szCs w:val="22"/>
              </w:rPr>
              <w:lastRenderedPageBreak/>
              <w:t>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F965ED" w:rsidRPr="00A82A66" w:rsidRDefault="00F965ED" w:rsidP="00826796">
            <w:r w:rsidRPr="00A82A66">
              <w:lastRenderedPageBreak/>
              <w:t xml:space="preserve">На территории </w:t>
            </w:r>
            <w:r w:rsidRPr="00A82A66">
              <w:rPr>
                <w:sz w:val="22"/>
                <w:szCs w:val="22"/>
              </w:rPr>
              <w:t>Великоархангельского</w:t>
            </w:r>
            <w:r w:rsidRPr="00A82A66">
              <w:t xml:space="preserve"> сельского поселения отсутствуют потенциально опасные объекты, организации, отнесенные к </w:t>
            </w:r>
            <w:r w:rsidRPr="00A82A66">
              <w:lastRenderedPageBreak/>
              <w:t xml:space="preserve">категориям по гражданской обороне </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lastRenderedPageBreak/>
              <w:t>Аварии с выбросом (угрозой выброса) аварийно- химически опасных веществ</w:t>
            </w:r>
          </w:p>
        </w:tc>
        <w:tc>
          <w:tcPr>
            <w:tcW w:w="4039" w:type="dxa"/>
            <w:hideMark/>
          </w:tcPr>
          <w:p w:rsidR="00F965ED" w:rsidRPr="00A82A66" w:rsidRDefault="00F965ED" w:rsidP="00826796">
            <w:pPr>
              <w:pStyle w:val="af7"/>
              <w:contextualSpacing/>
            </w:pPr>
            <w:r w:rsidRPr="00A82A66">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F965ED" w:rsidRPr="00A82A66" w:rsidRDefault="00F965ED" w:rsidP="00826796">
            <w:r w:rsidRPr="00A82A66">
              <w:t>-</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Аварии с выбросом (угрозой выброса) радиоактивных веществ</w:t>
            </w:r>
          </w:p>
        </w:tc>
        <w:tc>
          <w:tcPr>
            <w:tcW w:w="4039" w:type="dxa"/>
            <w:hideMark/>
          </w:tcPr>
          <w:p w:rsidR="00F965ED" w:rsidRPr="00A82A66" w:rsidRDefault="00F965ED" w:rsidP="00826796">
            <w:pPr>
              <w:pStyle w:val="af7"/>
              <w:contextualSpacing/>
            </w:pPr>
            <w:r w:rsidRPr="00A82A66">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F965ED" w:rsidRPr="00A82A66" w:rsidRDefault="00F965ED" w:rsidP="00826796">
            <w:pPr>
              <w:pStyle w:val="af7"/>
              <w:contextualSpacing/>
            </w:pPr>
            <w:r w:rsidRPr="00A82A66">
              <w:rPr>
                <w:sz w:val="22"/>
                <w:szCs w:val="22"/>
              </w:rPr>
              <w:t>Нововоронежская АЭС;</w:t>
            </w:r>
          </w:p>
          <w:p w:rsidR="00F965ED" w:rsidRPr="00A82A66" w:rsidRDefault="00F965ED" w:rsidP="00826796">
            <w:pPr>
              <w:pStyle w:val="af7"/>
              <w:contextualSpacing/>
            </w:pPr>
            <w:r w:rsidRPr="00A82A66">
              <w:rPr>
                <w:sz w:val="22"/>
                <w:szCs w:val="22"/>
              </w:rPr>
              <w:t>Нововоронежская АЭС-2</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Аварии с выбросом (угрозой выброса) биологически опасных веществ</w:t>
            </w:r>
          </w:p>
        </w:tc>
        <w:tc>
          <w:tcPr>
            <w:tcW w:w="4039" w:type="dxa"/>
            <w:hideMark/>
          </w:tcPr>
          <w:p w:rsidR="00F965ED" w:rsidRPr="00A82A66" w:rsidRDefault="00F965ED" w:rsidP="00826796">
            <w:pPr>
              <w:pStyle w:val="af7"/>
              <w:contextualSpacing/>
            </w:pPr>
            <w:r w:rsidRPr="00A82A66">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F965ED" w:rsidRPr="00A82A66" w:rsidRDefault="00F965ED" w:rsidP="00826796">
            <w:r w:rsidRPr="00A82A66">
              <w:t xml:space="preserve">На территории </w:t>
            </w:r>
            <w:r w:rsidRPr="00A82A66">
              <w:rPr>
                <w:sz w:val="22"/>
                <w:szCs w:val="22"/>
              </w:rPr>
              <w:t>Великоархангельского</w:t>
            </w:r>
            <w:r w:rsidRPr="00A82A66">
              <w:t xml:space="preserve"> сельского поселения отсутствуют потенциально опасные объекты, организации, отнесенные к категориям по гражданской обороне</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Гидродинамические аварии</w:t>
            </w:r>
          </w:p>
        </w:tc>
        <w:tc>
          <w:tcPr>
            <w:tcW w:w="4039" w:type="dxa"/>
            <w:hideMark/>
          </w:tcPr>
          <w:p w:rsidR="00F965ED" w:rsidRPr="00A82A66" w:rsidRDefault="00F965ED" w:rsidP="00826796">
            <w:pPr>
              <w:pStyle w:val="af7"/>
              <w:contextualSpacing/>
            </w:pPr>
            <w:r w:rsidRPr="00A82A66">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F965ED" w:rsidRPr="00A82A66" w:rsidRDefault="00F965ED" w:rsidP="00826796">
            <w:pPr>
              <w:pStyle w:val="af7"/>
              <w:contextualSpacing/>
            </w:pPr>
            <w:r w:rsidRPr="00A82A66">
              <w:rPr>
                <w:sz w:val="22"/>
                <w:szCs w:val="22"/>
              </w:rPr>
              <w:t xml:space="preserve">На территории Великоархангельского сельского поселения отсутствуют источники Гидродинамических аварий </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Внезапное обрушение зданий, сооружений</w:t>
            </w:r>
          </w:p>
        </w:tc>
        <w:tc>
          <w:tcPr>
            <w:tcW w:w="4039" w:type="dxa"/>
            <w:hideMark/>
          </w:tcPr>
          <w:p w:rsidR="00F965ED" w:rsidRPr="00A82A66" w:rsidRDefault="00F965ED" w:rsidP="00826796">
            <w:pPr>
              <w:pStyle w:val="af7"/>
              <w:contextualSpacing/>
            </w:pPr>
            <w:r w:rsidRPr="00A82A66">
              <w:rPr>
                <w:sz w:val="22"/>
                <w:szCs w:val="22"/>
              </w:rPr>
              <w:t xml:space="preserve">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w:t>
            </w:r>
            <w:r w:rsidRPr="00A82A66">
              <w:rPr>
                <w:sz w:val="22"/>
                <w:szCs w:val="22"/>
              </w:rPr>
              <w:lastRenderedPageBreak/>
              <w:t>коммуникаций</w:t>
            </w:r>
          </w:p>
        </w:tc>
        <w:tc>
          <w:tcPr>
            <w:tcW w:w="3172" w:type="dxa"/>
          </w:tcPr>
          <w:p w:rsidR="00F965ED" w:rsidRPr="00A82A66" w:rsidRDefault="00F965ED" w:rsidP="00826796">
            <w:r w:rsidRPr="00A82A66">
              <w:lastRenderedPageBreak/>
              <w:t xml:space="preserve">На территории </w:t>
            </w:r>
            <w:r w:rsidRPr="00A82A66">
              <w:rPr>
                <w:sz w:val="22"/>
                <w:szCs w:val="22"/>
              </w:rPr>
              <w:t>Великоархангельского</w:t>
            </w:r>
            <w:r w:rsidRPr="00A82A66">
              <w:t xml:space="preserve"> сельского поселения отсутствуют потенциально </w:t>
            </w:r>
            <w:r w:rsidRPr="00A82A66">
              <w:lastRenderedPageBreak/>
              <w:t xml:space="preserve">опасные объекты,  </w:t>
            </w:r>
          </w:p>
          <w:p w:rsidR="00F965ED" w:rsidRPr="00A82A66" w:rsidRDefault="00F965ED" w:rsidP="00826796">
            <w:pPr>
              <w:rPr>
                <w:rFonts w:eastAsia="Calibri"/>
              </w:rPr>
            </w:pPr>
            <w:r w:rsidRPr="00A82A66">
              <w:t xml:space="preserve">организации, отнесенные к категориям по гражданской обороне, </w:t>
            </w:r>
            <w:r w:rsidRPr="00A82A66">
              <w:rPr>
                <w:rFonts w:eastAsia="Calibri"/>
              </w:rPr>
              <w:t xml:space="preserve">критически важные объекты </w:t>
            </w:r>
          </w:p>
        </w:tc>
      </w:tr>
      <w:tr w:rsidR="00F965ED" w:rsidRPr="00A82A66" w:rsidTr="00826796">
        <w:trPr>
          <w:jc w:val="center"/>
        </w:trPr>
        <w:tc>
          <w:tcPr>
            <w:tcW w:w="2253" w:type="dxa"/>
            <w:hideMark/>
          </w:tcPr>
          <w:p w:rsidR="00F965ED" w:rsidRPr="00A82A66" w:rsidRDefault="00F965ED" w:rsidP="00826796">
            <w:pPr>
              <w:pStyle w:val="af7"/>
              <w:ind w:left="-53"/>
              <w:contextualSpacing/>
            </w:pPr>
            <w:r w:rsidRPr="00A82A66">
              <w:rPr>
                <w:sz w:val="22"/>
                <w:szCs w:val="22"/>
              </w:rPr>
              <w:lastRenderedPageBreak/>
              <w:t>Аварии на электроэнергетичес-ких системах</w:t>
            </w:r>
          </w:p>
        </w:tc>
        <w:tc>
          <w:tcPr>
            <w:tcW w:w="4039" w:type="dxa"/>
            <w:hideMark/>
          </w:tcPr>
          <w:p w:rsidR="00F965ED" w:rsidRPr="00A82A66" w:rsidRDefault="00F965ED" w:rsidP="00826796">
            <w:pPr>
              <w:pStyle w:val="af7"/>
              <w:contextualSpacing/>
            </w:pPr>
            <w:r w:rsidRPr="00A82A66">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F965ED" w:rsidRPr="00A82A66" w:rsidRDefault="00F965ED" w:rsidP="00826796">
            <w:pPr>
              <w:pStyle w:val="af7"/>
              <w:contextualSpacing/>
            </w:pPr>
            <w:r w:rsidRPr="00A82A66">
              <w:rPr>
                <w:sz w:val="22"/>
                <w:szCs w:val="22"/>
              </w:rPr>
              <w:t>На территории Великоархангельского сельского поселения отсутствуют источники электроэнергетических аварий</w:t>
            </w: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Аварии на коммунальных системах жизнеобеспечения</w:t>
            </w:r>
          </w:p>
        </w:tc>
        <w:tc>
          <w:tcPr>
            <w:tcW w:w="4039" w:type="dxa"/>
            <w:hideMark/>
          </w:tcPr>
          <w:p w:rsidR="00F965ED" w:rsidRPr="00A82A66" w:rsidRDefault="00F965ED" w:rsidP="00826796">
            <w:pPr>
              <w:pStyle w:val="af7"/>
              <w:contextualSpacing/>
            </w:pPr>
            <w:r w:rsidRPr="00A82A66">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F965ED" w:rsidRPr="00A82A66" w:rsidRDefault="00F965ED" w:rsidP="00826796">
            <w:pPr>
              <w:pStyle w:val="af7"/>
              <w:contextualSpacing/>
            </w:pPr>
          </w:p>
        </w:tc>
      </w:tr>
      <w:tr w:rsidR="00F965ED" w:rsidRPr="00A82A66" w:rsidTr="00826796">
        <w:trPr>
          <w:jc w:val="center"/>
        </w:trPr>
        <w:tc>
          <w:tcPr>
            <w:tcW w:w="2253" w:type="dxa"/>
            <w:hideMark/>
          </w:tcPr>
          <w:p w:rsidR="00F965ED" w:rsidRPr="00A82A66" w:rsidRDefault="00F965ED" w:rsidP="00826796">
            <w:pPr>
              <w:pStyle w:val="af7"/>
              <w:contextualSpacing/>
            </w:pPr>
            <w:r w:rsidRPr="00A82A66">
              <w:rPr>
                <w:sz w:val="22"/>
                <w:szCs w:val="22"/>
              </w:rPr>
              <w:t>Аварии на промышленных очистных сооружениях</w:t>
            </w:r>
          </w:p>
        </w:tc>
        <w:tc>
          <w:tcPr>
            <w:tcW w:w="4039" w:type="dxa"/>
            <w:hideMark/>
          </w:tcPr>
          <w:p w:rsidR="00F965ED" w:rsidRPr="00A82A66" w:rsidRDefault="00F965ED" w:rsidP="00826796">
            <w:pPr>
              <w:pStyle w:val="af7"/>
              <w:contextualSpacing/>
            </w:pPr>
            <w:r w:rsidRPr="00A82A66">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F965ED" w:rsidRPr="00A82A66" w:rsidRDefault="00F965ED" w:rsidP="00826796">
            <w:pPr>
              <w:pStyle w:val="af7"/>
              <w:contextualSpacing/>
            </w:pPr>
            <w:r w:rsidRPr="00A82A66">
              <w:rPr>
                <w:sz w:val="22"/>
                <w:szCs w:val="22"/>
              </w:rPr>
              <w:t>На территории Великоархангельского сельского поселения отсутствуют промышленные очистные сооружения</w:t>
            </w:r>
          </w:p>
        </w:tc>
      </w:tr>
    </w:tbl>
    <w:p w:rsidR="00F965ED" w:rsidRPr="00A82A66" w:rsidRDefault="00F965ED" w:rsidP="00F965ED">
      <w:pPr>
        <w:ind w:firstLine="567"/>
        <w:contextualSpacing/>
        <w:jc w:val="both"/>
      </w:pPr>
      <w:r w:rsidRPr="00A82A66">
        <w:t>Среди прочего необходимо выделить объекты радиационной и химической опасности.</w:t>
      </w:r>
    </w:p>
    <w:p w:rsidR="00F965ED" w:rsidRPr="00A82A66" w:rsidRDefault="00F965ED" w:rsidP="00F965ED">
      <w:pPr>
        <w:ind w:firstLine="567"/>
        <w:contextualSpacing/>
        <w:jc w:val="both"/>
        <w:rPr>
          <w:u w:val="single"/>
        </w:rPr>
      </w:pPr>
    </w:p>
    <w:p w:rsidR="00F965ED" w:rsidRPr="00A82A66" w:rsidRDefault="00F965ED" w:rsidP="00F965ED">
      <w:pPr>
        <w:ind w:firstLine="567"/>
        <w:rPr>
          <w:b/>
          <w:u w:val="single"/>
        </w:rPr>
      </w:pPr>
      <w:r w:rsidRPr="00A82A66">
        <w:rPr>
          <w:b/>
          <w:u w:val="single"/>
        </w:rPr>
        <w:t>Химическая опасность</w:t>
      </w:r>
    </w:p>
    <w:p w:rsidR="00F965ED" w:rsidRPr="00A82A66" w:rsidRDefault="00F965ED" w:rsidP="00F965ED">
      <w:pPr>
        <w:spacing w:before="100" w:beforeAutospacing="1"/>
        <w:ind w:firstLine="567"/>
        <w:contextualSpacing/>
        <w:jc w:val="both"/>
      </w:pPr>
      <w:r w:rsidRPr="00A82A66">
        <w:t xml:space="preserve">Для </w:t>
      </w:r>
      <w:r w:rsidRPr="00A82A66">
        <w:rPr>
          <w:b/>
        </w:rPr>
        <w:t>предупреждения ЧС техногенного характера</w:t>
      </w:r>
      <w:r w:rsidRPr="00A82A66">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F965ED" w:rsidRPr="00A82A66" w:rsidRDefault="00F965ED" w:rsidP="00F965ED">
      <w:pPr>
        <w:spacing w:before="100" w:beforeAutospacing="1"/>
        <w:ind w:firstLine="567"/>
        <w:contextualSpacing/>
        <w:jc w:val="both"/>
      </w:pPr>
      <w:r w:rsidRPr="00A82A66">
        <w:t>Основные мероприятия по предупреждению аварий и катастроф на потенциально опасных объектах хозяйствования:</w:t>
      </w:r>
    </w:p>
    <w:p w:rsidR="00F965ED" w:rsidRPr="00A82A66" w:rsidRDefault="00F965ED" w:rsidP="00F965ED">
      <w:pPr>
        <w:spacing w:before="100" w:beforeAutospacing="1"/>
        <w:ind w:firstLine="567"/>
        <w:contextualSpacing/>
        <w:jc w:val="both"/>
      </w:pPr>
      <w:r w:rsidRPr="00A82A66">
        <w:t>- размещение потенциально опасных объектов на безопасном удалении от жилой застройки и других объектов;</w:t>
      </w:r>
    </w:p>
    <w:p w:rsidR="00F965ED" w:rsidRPr="00A82A66" w:rsidRDefault="00F965ED" w:rsidP="00F965ED">
      <w:pPr>
        <w:spacing w:before="100" w:beforeAutospacing="1"/>
        <w:ind w:firstLine="567"/>
        <w:contextualSpacing/>
        <w:jc w:val="both"/>
      </w:pPr>
      <w:r w:rsidRPr="00A82A66">
        <w:t>- разработка, производство и применение надежных потенциально опасных промышленных установок;</w:t>
      </w:r>
    </w:p>
    <w:p w:rsidR="00F965ED" w:rsidRPr="00A82A66" w:rsidRDefault="00F965ED" w:rsidP="00F965ED">
      <w:pPr>
        <w:spacing w:before="100" w:beforeAutospacing="1"/>
        <w:ind w:firstLine="567"/>
        <w:contextualSpacing/>
        <w:jc w:val="both"/>
      </w:pPr>
      <w:r w:rsidRPr="00A82A66">
        <w:t>- внедрение автоматических и автоматизированных систем контроля безопасности производства;</w:t>
      </w:r>
    </w:p>
    <w:p w:rsidR="00F965ED" w:rsidRPr="00A82A66" w:rsidRDefault="00F965ED" w:rsidP="00F965ED">
      <w:pPr>
        <w:spacing w:before="100" w:beforeAutospacing="1"/>
        <w:ind w:firstLine="567"/>
        <w:contextualSpacing/>
        <w:jc w:val="both"/>
      </w:pPr>
      <w:r w:rsidRPr="00A82A66">
        <w:t>- повышение надежности самих систем контроля;</w:t>
      </w:r>
    </w:p>
    <w:p w:rsidR="00F965ED" w:rsidRPr="00A82A66" w:rsidRDefault="00F965ED" w:rsidP="00F965ED">
      <w:pPr>
        <w:spacing w:before="100" w:beforeAutospacing="1"/>
        <w:ind w:firstLine="567"/>
        <w:contextualSpacing/>
        <w:jc w:val="both"/>
      </w:pPr>
      <w:r w:rsidRPr="00A82A66">
        <w:t>- своевременная замена устаревшего оборудования;</w:t>
      </w:r>
    </w:p>
    <w:p w:rsidR="00F965ED" w:rsidRPr="00A82A66" w:rsidRDefault="00F965ED" w:rsidP="00F965ED">
      <w:pPr>
        <w:spacing w:before="100" w:beforeAutospacing="1"/>
        <w:ind w:firstLine="567"/>
        <w:contextualSpacing/>
        <w:jc w:val="both"/>
      </w:pPr>
      <w:r w:rsidRPr="00A82A66">
        <w:t>- своевременная профилактика и техническое обслуживание техники и оборудования;</w:t>
      </w:r>
    </w:p>
    <w:p w:rsidR="00F965ED" w:rsidRPr="00A82A66" w:rsidRDefault="00F965ED" w:rsidP="00F965ED">
      <w:pPr>
        <w:spacing w:before="100" w:beforeAutospacing="1"/>
        <w:ind w:firstLine="567"/>
        <w:contextualSpacing/>
        <w:jc w:val="both"/>
      </w:pPr>
      <w:r w:rsidRPr="00A82A66">
        <w:t>- соблюдение обслуживающим персоналом правил эксплуатации оборудования;</w:t>
      </w:r>
    </w:p>
    <w:p w:rsidR="00F965ED" w:rsidRPr="00A82A66" w:rsidRDefault="00F965ED" w:rsidP="00F965ED">
      <w:pPr>
        <w:spacing w:before="100" w:beforeAutospacing="1"/>
        <w:ind w:firstLine="567"/>
        <w:contextualSpacing/>
        <w:jc w:val="both"/>
      </w:pPr>
      <w:r w:rsidRPr="00A82A66">
        <w:t>- совершенствование противопожарной защиты и контроль системы пожарной безопасности;</w:t>
      </w:r>
    </w:p>
    <w:p w:rsidR="00F965ED" w:rsidRPr="00A82A66" w:rsidRDefault="00F965ED" w:rsidP="00F965ED">
      <w:pPr>
        <w:spacing w:before="100" w:beforeAutospacing="1"/>
        <w:ind w:firstLine="567"/>
        <w:contextualSpacing/>
        <w:jc w:val="both"/>
      </w:pPr>
      <w:r w:rsidRPr="00A82A66">
        <w:lastRenderedPageBreak/>
        <w:t>- снижение опасных веществ на объектах до необходимого количества;</w:t>
      </w:r>
    </w:p>
    <w:p w:rsidR="00F965ED" w:rsidRPr="00A82A66" w:rsidRDefault="00F965ED" w:rsidP="00F965ED">
      <w:pPr>
        <w:spacing w:before="100" w:beforeAutospacing="1"/>
        <w:ind w:firstLine="567"/>
        <w:contextualSpacing/>
        <w:jc w:val="both"/>
      </w:pPr>
      <w:r w:rsidRPr="00A82A66">
        <w:t>- соблюдение правил безопасности при транспортировке опасных веществ;</w:t>
      </w:r>
    </w:p>
    <w:p w:rsidR="00F965ED" w:rsidRPr="00A82A66" w:rsidRDefault="00F965ED" w:rsidP="00F965ED">
      <w:pPr>
        <w:spacing w:before="100" w:beforeAutospacing="1"/>
        <w:ind w:firstLine="567"/>
        <w:contextualSpacing/>
        <w:jc w:val="both"/>
      </w:pPr>
      <w:r w:rsidRPr="00A82A66">
        <w:t>- использование результатов прогнозирования чрезвычайных ситуаций для совершенствования систем безопасности.</w:t>
      </w:r>
    </w:p>
    <w:p w:rsidR="00F965ED" w:rsidRPr="00A82A66" w:rsidRDefault="00F965ED" w:rsidP="00F965ED">
      <w:pPr>
        <w:ind w:firstLine="567"/>
        <w:contextualSpacing/>
        <w:jc w:val="both"/>
      </w:pPr>
      <w:r w:rsidRPr="00A82A66">
        <w:t xml:space="preserve">Для </w:t>
      </w:r>
      <w:r w:rsidRPr="00A82A66">
        <w:rPr>
          <w:b/>
        </w:rPr>
        <w:t>предупреждения техногенных пожаров</w:t>
      </w:r>
      <w:r w:rsidRPr="00A82A66">
        <w:t xml:space="preserve"> проводят профилактические организационные, технические, режимные и эксплуатационные мероприятия.</w:t>
      </w:r>
    </w:p>
    <w:p w:rsidR="00F965ED" w:rsidRPr="00A82A66" w:rsidRDefault="00F965ED" w:rsidP="00F965ED">
      <w:pPr>
        <w:ind w:firstLine="567"/>
        <w:contextualSpacing/>
        <w:jc w:val="both"/>
      </w:pPr>
      <w:r w:rsidRPr="00A82A66">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F965ED" w:rsidRPr="00A82A66" w:rsidRDefault="00F965ED" w:rsidP="00F965ED">
      <w:pPr>
        <w:ind w:firstLine="567"/>
        <w:contextualSpacing/>
        <w:jc w:val="both"/>
      </w:pPr>
      <w:r w:rsidRPr="00A82A66">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F965ED" w:rsidRPr="00A82A66" w:rsidRDefault="00F965ED" w:rsidP="00F965ED">
      <w:pPr>
        <w:ind w:firstLine="567"/>
        <w:contextualSpacing/>
        <w:jc w:val="both"/>
      </w:pPr>
      <w:r w:rsidRPr="00A82A66">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F965ED" w:rsidRPr="00A82A66" w:rsidRDefault="00F965ED" w:rsidP="00F965ED">
      <w:pPr>
        <w:ind w:firstLine="567"/>
        <w:contextualSpacing/>
        <w:jc w:val="both"/>
      </w:pPr>
      <w:r w:rsidRPr="00A82A66">
        <w:t>К эксплуатационным мероприятиям относятся: своевременная подготовка ремонта и испытания оборудования, профилактические осмотры.</w:t>
      </w:r>
    </w:p>
    <w:p w:rsidR="00F965ED" w:rsidRPr="00A82A66" w:rsidRDefault="00F965ED" w:rsidP="00F965ED">
      <w:pPr>
        <w:ind w:firstLine="567"/>
        <w:contextualSpacing/>
        <w:jc w:val="both"/>
      </w:pPr>
      <w:r w:rsidRPr="00A82A66">
        <w:t xml:space="preserve">Для </w:t>
      </w:r>
      <w:r w:rsidRPr="00A82A66">
        <w:rPr>
          <w:b/>
        </w:rPr>
        <w:t>предупреждения аварий и катастроф на транспорте</w:t>
      </w:r>
      <w:r w:rsidRPr="00A82A66">
        <w:t xml:space="preserve"> проводят комплекс мероприятий организационного, технического и социального характера. Основными мероприятиями являются:</w:t>
      </w:r>
    </w:p>
    <w:p w:rsidR="00F965ED" w:rsidRPr="00A82A66" w:rsidRDefault="00F965ED" w:rsidP="00F965ED">
      <w:pPr>
        <w:ind w:firstLine="567"/>
        <w:contextualSpacing/>
        <w:jc w:val="both"/>
      </w:pPr>
      <w:r w:rsidRPr="00A82A66">
        <w:t>- контроль технического состояния транспортных средств, их своевременный профилактический ремонт и техническое обслуживание;</w:t>
      </w:r>
    </w:p>
    <w:p w:rsidR="00F965ED" w:rsidRPr="00A82A66" w:rsidRDefault="00F965ED" w:rsidP="00F965ED">
      <w:pPr>
        <w:ind w:firstLine="567"/>
        <w:contextualSpacing/>
        <w:jc w:val="both"/>
      </w:pPr>
      <w:r w:rsidRPr="00A82A66">
        <w:t>- выбор времени наиболее безопасного использования транспорта;</w:t>
      </w:r>
    </w:p>
    <w:p w:rsidR="00F965ED" w:rsidRPr="00A82A66" w:rsidRDefault="00F965ED" w:rsidP="00F965ED">
      <w:pPr>
        <w:ind w:firstLine="567"/>
        <w:contextualSpacing/>
        <w:jc w:val="both"/>
      </w:pPr>
      <w:r w:rsidRPr="00A82A66">
        <w:t>- выбор наиболее безопасных маршрутов движения транспорта;</w:t>
      </w:r>
    </w:p>
    <w:p w:rsidR="00F965ED" w:rsidRPr="00A82A66" w:rsidRDefault="00F965ED" w:rsidP="00F965ED">
      <w:pPr>
        <w:ind w:firstLine="567"/>
        <w:contextualSpacing/>
        <w:jc w:val="both"/>
      </w:pPr>
      <w:r w:rsidRPr="00A82A66">
        <w:t>- соблюдение водителями правил дорожного движения;</w:t>
      </w:r>
    </w:p>
    <w:p w:rsidR="00F965ED" w:rsidRPr="00A82A66" w:rsidRDefault="00F965ED" w:rsidP="00F965ED">
      <w:pPr>
        <w:ind w:firstLine="567"/>
        <w:contextualSpacing/>
        <w:jc w:val="both"/>
      </w:pPr>
      <w:r w:rsidRPr="00A82A66">
        <w:t>- выбор транспортных средств для перевозки наиболее опасных грузов;</w:t>
      </w:r>
    </w:p>
    <w:p w:rsidR="00F965ED" w:rsidRPr="00A82A66" w:rsidRDefault="00F965ED" w:rsidP="00F965ED">
      <w:pPr>
        <w:ind w:firstLine="567"/>
        <w:contextualSpacing/>
        <w:jc w:val="both"/>
      </w:pPr>
      <w:r w:rsidRPr="00A82A66">
        <w:t>- контроль состояния здоровья водителей и лиц, ответственных за безопасность дорожного движения;</w:t>
      </w:r>
    </w:p>
    <w:p w:rsidR="00F965ED" w:rsidRPr="00A82A66" w:rsidRDefault="00F965ED" w:rsidP="00F965ED">
      <w:pPr>
        <w:ind w:firstLine="567"/>
        <w:contextualSpacing/>
        <w:jc w:val="both"/>
      </w:pPr>
      <w:r w:rsidRPr="00A82A66">
        <w:t>- поддержание удовлетворительного состояния автомобильных и железных дорог;</w:t>
      </w:r>
    </w:p>
    <w:p w:rsidR="00F965ED" w:rsidRPr="00A82A66" w:rsidRDefault="00F965ED" w:rsidP="00F965ED">
      <w:pPr>
        <w:ind w:firstLine="567"/>
        <w:contextualSpacing/>
        <w:jc w:val="both"/>
      </w:pPr>
      <w:r w:rsidRPr="00A82A66">
        <w:t>- учет водителями автотранспорта состояния дорог в различные времена года и состояние погоды;</w:t>
      </w:r>
    </w:p>
    <w:p w:rsidR="00F965ED" w:rsidRPr="00A82A66" w:rsidRDefault="00F965ED" w:rsidP="00F965ED">
      <w:pPr>
        <w:ind w:firstLine="567"/>
        <w:contextualSpacing/>
        <w:jc w:val="both"/>
      </w:pPr>
      <w:r w:rsidRPr="00A82A66">
        <w:t>- соблюдение правил безопасности пассажирами различных видов транспорта.</w:t>
      </w:r>
    </w:p>
    <w:p w:rsidR="00F965ED" w:rsidRPr="00A82A66" w:rsidRDefault="00F965ED" w:rsidP="00F965ED">
      <w:pPr>
        <w:ind w:firstLine="567"/>
        <w:jc w:val="both"/>
      </w:pPr>
    </w:p>
    <w:p w:rsidR="00F965ED" w:rsidRPr="00A82A66" w:rsidRDefault="00F965ED" w:rsidP="00F965ED"/>
    <w:p w:rsidR="00F965ED" w:rsidRPr="00A82A66" w:rsidRDefault="00F965ED" w:rsidP="00F965ED">
      <w:pPr>
        <w:pStyle w:val="2c"/>
        <w:ind w:firstLine="567"/>
        <w:outlineLvl w:val="1"/>
        <w:rPr>
          <w:color w:val="auto"/>
        </w:rPr>
      </w:pPr>
      <w:bookmarkStart w:id="186" w:name="_Toc40262677"/>
      <w:bookmarkStart w:id="187" w:name="_Toc63676574"/>
      <w:bookmarkStart w:id="188" w:name="_Toc65836607"/>
      <w:bookmarkStart w:id="189" w:name="_Toc85469313"/>
      <w:r w:rsidRPr="00A82A66">
        <w:rPr>
          <w:color w:val="auto"/>
        </w:rPr>
        <w:t>4.2. Перечень возможных источников чрезвычайных ситуаций природного характера</w:t>
      </w:r>
      <w:bookmarkEnd w:id="186"/>
      <w:bookmarkEnd w:id="187"/>
      <w:bookmarkEnd w:id="188"/>
      <w:bookmarkEnd w:id="189"/>
    </w:p>
    <w:p w:rsidR="00F965ED" w:rsidRPr="00A82A66" w:rsidRDefault="00F965ED" w:rsidP="00F965ED">
      <w:pPr>
        <w:ind w:firstLine="567"/>
        <w:jc w:val="both"/>
        <w:rPr>
          <w:highlight w:val="yellow"/>
        </w:rPr>
      </w:pPr>
    </w:p>
    <w:p w:rsidR="00F965ED" w:rsidRPr="00A82A66" w:rsidRDefault="00F965ED" w:rsidP="00F965ED">
      <w:pPr>
        <w:autoSpaceDE w:val="0"/>
        <w:autoSpaceDN w:val="0"/>
        <w:adjustRightInd w:val="0"/>
        <w:ind w:firstLine="567"/>
        <w:jc w:val="both"/>
      </w:pPr>
      <w:r w:rsidRPr="00A82A66">
        <w:rPr>
          <w:b/>
          <w:u w:val="single"/>
        </w:rPr>
        <w:t xml:space="preserve">Природная чрезвычайная ситуация; </w:t>
      </w:r>
      <w:r w:rsidRPr="00A82A66">
        <w:rPr>
          <w:u w:val="single"/>
        </w:rPr>
        <w:t>природная ЧС</w:t>
      </w:r>
      <w:r w:rsidRPr="00A82A66">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F965ED" w:rsidRPr="00A82A66" w:rsidRDefault="00F965ED" w:rsidP="00F965ED">
      <w:pPr>
        <w:autoSpaceDE w:val="0"/>
        <w:autoSpaceDN w:val="0"/>
        <w:adjustRightInd w:val="0"/>
        <w:ind w:firstLine="567"/>
        <w:jc w:val="both"/>
      </w:pPr>
      <w:r w:rsidRPr="00A82A66">
        <w:rPr>
          <w:b/>
          <w:bCs/>
          <w:u w:val="single"/>
        </w:rPr>
        <w:t>Бедствие</w:t>
      </w:r>
      <w:r w:rsidRPr="00A82A66">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F965ED" w:rsidRPr="00A82A66" w:rsidRDefault="00F965ED" w:rsidP="00F965ED">
      <w:pPr>
        <w:ind w:firstLine="567"/>
        <w:contextualSpacing/>
        <w:jc w:val="both"/>
      </w:pPr>
      <w:r w:rsidRPr="00A82A66">
        <w:t>Различают природные чрезвычайные ситуации по характеру источника и масштабам.</w:t>
      </w:r>
    </w:p>
    <w:p w:rsidR="00F965ED" w:rsidRPr="00A82A66" w:rsidRDefault="00F965ED" w:rsidP="00F965ED">
      <w:pPr>
        <w:ind w:firstLine="567"/>
        <w:contextualSpacing/>
        <w:jc w:val="both"/>
      </w:pPr>
      <w:r w:rsidRPr="00A82A66">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F965ED" w:rsidRPr="00A82A66" w:rsidRDefault="00F965ED" w:rsidP="00F965ED">
      <w:pPr>
        <w:ind w:firstLine="567"/>
        <w:contextualSpacing/>
        <w:jc w:val="both"/>
      </w:pPr>
      <w:r w:rsidRPr="00A82A66">
        <w:lastRenderedPageBreak/>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F965ED" w:rsidRPr="00A82A66" w:rsidRDefault="00F965ED" w:rsidP="00F965ED">
      <w:pPr>
        <w:ind w:firstLine="567"/>
        <w:contextualSpacing/>
        <w:jc w:val="both"/>
      </w:pPr>
      <w:r w:rsidRPr="00A82A66">
        <w:rPr>
          <w:b/>
        </w:rPr>
        <w:t xml:space="preserve">Под </w:t>
      </w:r>
      <w:r w:rsidRPr="00A82A66">
        <w:rPr>
          <w:b/>
          <w:u w:val="single"/>
        </w:rPr>
        <w:t>опасным природным явлением</w:t>
      </w:r>
      <w:r w:rsidRPr="00A82A66">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F965ED" w:rsidRPr="00A82A66" w:rsidRDefault="00F965ED" w:rsidP="00F965ED">
      <w:pPr>
        <w:ind w:firstLine="567"/>
        <w:contextualSpacing/>
        <w:jc w:val="both"/>
      </w:pPr>
      <w:r w:rsidRPr="00A82A66">
        <w:rPr>
          <w:b/>
          <w:u w:val="single"/>
        </w:rPr>
        <w:t>Стихийным бедствием</w:t>
      </w:r>
      <w:r w:rsidRPr="00A82A66">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F965ED" w:rsidRPr="00A82A66" w:rsidRDefault="00F965ED" w:rsidP="00F965ED">
      <w:pPr>
        <w:ind w:firstLine="567"/>
        <w:contextualSpacing/>
        <w:jc w:val="both"/>
      </w:pPr>
      <w:r w:rsidRPr="00A82A66">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F965ED" w:rsidRPr="00A82A66" w:rsidRDefault="00F965ED" w:rsidP="00F965ED">
      <w:pPr>
        <w:ind w:firstLine="567"/>
        <w:contextualSpacing/>
        <w:jc w:val="both"/>
      </w:pPr>
      <w:r w:rsidRPr="00A82A66">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F965ED" w:rsidRPr="00A82A66" w:rsidRDefault="00F965ED" w:rsidP="00F965ED">
      <w:pPr>
        <w:ind w:firstLine="567"/>
        <w:contextualSpacing/>
        <w:jc w:val="both"/>
      </w:pPr>
      <w:r w:rsidRPr="00A82A66">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F965ED" w:rsidRPr="00A82A66" w:rsidRDefault="00F965ED" w:rsidP="00F965ED">
      <w:pPr>
        <w:ind w:firstLine="567"/>
        <w:contextualSpacing/>
        <w:jc w:val="both"/>
      </w:pPr>
    </w:p>
    <w:p w:rsidR="00F965ED" w:rsidRPr="00A82A66" w:rsidRDefault="00F965ED" w:rsidP="00F965ED">
      <w:pPr>
        <w:jc w:val="center"/>
        <w:rPr>
          <w:b/>
        </w:rPr>
      </w:pPr>
      <w:r w:rsidRPr="00A82A66">
        <w:rPr>
          <w:b/>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F965ED" w:rsidRPr="00A82A66" w:rsidTr="00826796">
        <w:tc>
          <w:tcPr>
            <w:tcW w:w="2377" w:type="dxa"/>
            <w:shd w:val="clear" w:color="auto" w:fill="D9D9D9"/>
            <w:vAlign w:val="center"/>
            <w:hideMark/>
          </w:tcPr>
          <w:p w:rsidR="00F965ED" w:rsidRPr="00A82A66" w:rsidRDefault="00F965ED" w:rsidP="00826796">
            <w:pPr>
              <w:contextualSpacing/>
              <w:jc w:val="center"/>
            </w:pPr>
            <w:r w:rsidRPr="00A82A66">
              <w:rPr>
                <w:b/>
                <w:bCs/>
              </w:rPr>
              <w:t>Вид природной чрезвычайной ситуации</w:t>
            </w:r>
          </w:p>
        </w:tc>
        <w:tc>
          <w:tcPr>
            <w:tcW w:w="7087" w:type="dxa"/>
            <w:shd w:val="clear" w:color="auto" w:fill="D9D9D9"/>
            <w:vAlign w:val="center"/>
            <w:hideMark/>
          </w:tcPr>
          <w:p w:rsidR="00F965ED" w:rsidRPr="00A82A66" w:rsidRDefault="00F965ED" w:rsidP="00826796">
            <w:pPr>
              <w:contextualSpacing/>
              <w:jc w:val="center"/>
            </w:pPr>
            <w:r w:rsidRPr="00A82A66">
              <w:rPr>
                <w:b/>
                <w:bCs/>
              </w:rPr>
              <w:t>Опасные явления</w:t>
            </w:r>
          </w:p>
        </w:tc>
      </w:tr>
      <w:tr w:rsidR="00F965ED" w:rsidRPr="00A82A66" w:rsidTr="00826796">
        <w:tc>
          <w:tcPr>
            <w:tcW w:w="2377" w:type="dxa"/>
            <w:hideMark/>
          </w:tcPr>
          <w:p w:rsidR="00F965ED" w:rsidRPr="00A82A66" w:rsidRDefault="00F965ED" w:rsidP="00826796">
            <w:pPr>
              <w:contextualSpacing/>
            </w:pPr>
            <w:r w:rsidRPr="00A82A66">
              <w:t xml:space="preserve">Геологическая </w:t>
            </w:r>
          </w:p>
        </w:tc>
        <w:tc>
          <w:tcPr>
            <w:tcW w:w="7087" w:type="dxa"/>
            <w:hideMark/>
          </w:tcPr>
          <w:p w:rsidR="00F965ED" w:rsidRPr="00A82A66" w:rsidRDefault="00F965ED" w:rsidP="00826796">
            <w:pPr>
              <w:ind w:firstLine="175"/>
              <w:contextualSpacing/>
            </w:pPr>
            <w:r w:rsidRPr="00A82A66">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F965ED" w:rsidRPr="00A82A66" w:rsidTr="00826796">
        <w:trPr>
          <w:trHeight w:val="852"/>
        </w:trPr>
        <w:tc>
          <w:tcPr>
            <w:tcW w:w="2377" w:type="dxa"/>
            <w:hideMark/>
          </w:tcPr>
          <w:p w:rsidR="00F965ED" w:rsidRPr="00A82A66" w:rsidRDefault="00F965ED" w:rsidP="00826796">
            <w:pPr>
              <w:contextualSpacing/>
            </w:pPr>
            <w:r w:rsidRPr="00A82A66">
              <w:t>Метеорологическая</w:t>
            </w:r>
          </w:p>
        </w:tc>
        <w:tc>
          <w:tcPr>
            <w:tcW w:w="7087" w:type="dxa"/>
            <w:hideMark/>
          </w:tcPr>
          <w:p w:rsidR="00F965ED" w:rsidRPr="00A82A66" w:rsidRDefault="00F965ED" w:rsidP="00826796">
            <w:pPr>
              <w:ind w:firstLine="175"/>
              <w:contextualSpacing/>
            </w:pPr>
            <w:r w:rsidRPr="00A82A66">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F965ED" w:rsidRPr="00A82A66" w:rsidTr="00826796">
        <w:tc>
          <w:tcPr>
            <w:tcW w:w="2377" w:type="dxa"/>
            <w:hideMark/>
          </w:tcPr>
          <w:p w:rsidR="00F965ED" w:rsidRPr="00A82A66" w:rsidRDefault="00F965ED" w:rsidP="00826796">
            <w:pPr>
              <w:contextualSpacing/>
            </w:pPr>
            <w:r w:rsidRPr="00A82A66">
              <w:t>Гидрологическая</w:t>
            </w:r>
          </w:p>
        </w:tc>
        <w:tc>
          <w:tcPr>
            <w:tcW w:w="7087" w:type="dxa"/>
            <w:hideMark/>
          </w:tcPr>
          <w:p w:rsidR="00F965ED" w:rsidRPr="00A82A66" w:rsidRDefault="00F965ED" w:rsidP="00826796">
            <w:pPr>
              <w:ind w:firstLine="175"/>
              <w:contextualSpacing/>
            </w:pPr>
            <w:r w:rsidRPr="00A82A66">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F965ED" w:rsidRPr="00A82A66" w:rsidTr="00826796">
        <w:tc>
          <w:tcPr>
            <w:tcW w:w="2377" w:type="dxa"/>
            <w:hideMark/>
          </w:tcPr>
          <w:p w:rsidR="00F965ED" w:rsidRPr="00A82A66" w:rsidRDefault="00F965ED" w:rsidP="00826796">
            <w:pPr>
              <w:contextualSpacing/>
            </w:pPr>
            <w:r w:rsidRPr="00A82A66">
              <w:t>Природные пожары</w:t>
            </w:r>
          </w:p>
        </w:tc>
        <w:tc>
          <w:tcPr>
            <w:tcW w:w="7087" w:type="dxa"/>
            <w:hideMark/>
          </w:tcPr>
          <w:p w:rsidR="00F965ED" w:rsidRPr="00A82A66" w:rsidRDefault="00F965ED" w:rsidP="00826796">
            <w:pPr>
              <w:ind w:firstLine="175"/>
              <w:contextualSpacing/>
            </w:pPr>
            <w:r w:rsidRPr="00A82A66">
              <w:t>Лесные пожары, пожары степных и хлебных массивов, торфяные пожары, подземные пожары горючих ископаемых</w:t>
            </w:r>
          </w:p>
        </w:tc>
      </w:tr>
      <w:tr w:rsidR="00F965ED" w:rsidRPr="00A82A66" w:rsidTr="00826796">
        <w:tc>
          <w:tcPr>
            <w:tcW w:w="2377" w:type="dxa"/>
          </w:tcPr>
          <w:p w:rsidR="00F965ED" w:rsidRPr="00A82A66" w:rsidRDefault="00F965ED" w:rsidP="00826796">
            <w:pPr>
              <w:contextualSpacing/>
            </w:pPr>
            <w:r w:rsidRPr="00A82A66">
              <w:rPr>
                <w:rStyle w:val="1d"/>
                <w:bCs/>
              </w:rPr>
              <w:t>Космические опасности</w:t>
            </w:r>
          </w:p>
        </w:tc>
        <w:tc>
          <w:tcPr>
            <w:tcW w:w="7087" w:type="dxa"/>
          </w:tcPr>
          <w:p w:rsidR="00F965ED" w:rsidRPr="00A82A66" w:rsidRDefault="00F965ED" w:rsidP="00826796">
            <w:pPr>
              <w:ind w:firstLine="175"/>
              <w:contextualSpacing/>
            </w:pPr>
            <w:r w:rsidRPr="00A82A66">
              <w:rPr>
                <w:rStyle w:val="1d"/>
                <w:bCs/>
              </w:rPr>
              <w:t>Астероидно-кометная опасность, космическая погода, космический мусор</w:t>
            </w:r>
          </w:p>
        </w:tc>
      </w:tr>
    </w:tbl>
    <w:p w:rsidR="00F965ED" w:rsidRPr="00A82A66" w:rsidRDefault="00F965ED" w:rsidP="00F965ED">
      <w:pPr>
        <w:contextualSpacing/>
        <w:jc w:val="both"/>
        <w:rPr>
          <w:highlight w:val="yellow"/>
        </w:rPr>
      </w:pPr>
    </w:p>
    <w:p w:rsidR="00F965ED" w:rsidRPr="00A82A66" w:rsidRDefault="00F965ED" w:rsidP="00F965ED">
      <w:pPr>
        <w:ind w:firstLine="567"/>
        <w:contextualSpacing/>
        <w:jc w:val="both"/>
      </w:pPr>
      <w:r w:rsidRPr="00A82A66">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w:t>
      </w:r>
      <w:r w:rsidRPr="00A82A66">
        <w:lastRenderedPageBreak/>
        <w:t>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F965ED" w:rsidRPr="00A82A66" w:rsidRDefault="00F965ED" w:rsidP="00F965ED">
      <w:pPr>
        <w:ind w:firstLine="567"/>
        <w:contextualSpacing/>
        <w:jc w:val="both"/>
      </w:pPr>
      <w:r w:rsidRPr="00A82A66">
        <w:t>Географическое расположение Великоархангельского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F965ED" w:rsidRPr="00A82A66" w:rsidRDefault="00F965ED" w:rsidP="00F965ED">
      <w:pPr>
        <w:ind w:firstLine="567"/>
        <w:contextualSpacing/>
        <w:jc w:val="both"/>
      </w:pPr>
      <w:r w:rsidRPr="00A82A66">
        <w:rPr>
          <w:b/>
        </w:rPr>
        <w:t>Основные причины природных ЧС</w:t>
      </w:r>
      <w:r w:rsidRPr="00A82A66">
        <w:t xml:space="preserve"> в порядке повторяемости следующие: сильные дожди, сильные ветры, наводнения, снегопады, морозы, метели, заморозки.</w:t>
      </w:r>
    </w:p>
    <w:p w:rsidR="00F965ED" w:rsidRPr="00A82A66" w:rsidRDefault="00F965ED" w:rsidP="00F965ED">
      <w:pPr>
        <w:ind w:firstLine="567"/>
        <w:contextualSpacing/>
        <w:jc w:val="both"/>
      </w:pPr>
      <w:r w:rsidRPr="00A82A66">
        <w:t xml:space="preserve">Угроза </w:t>
      </w:r>
      <w:r w:rsidRPr="00A82A66">
        <w:rPr>
          <w:b/>
        </w:rPr>
        <w:t xml:space="preserve">затопления </w:t>
      </w:r>
      <w:r w:rsidRPr="00A82A66">
        <w:t>существует для десятков населенных пунктов области.</w:t>
      </w:r>
    </w:p>
    <w:p w:rsidR="00F965ED" w:rsidRPr="00A82A66" w:rsidRDefault="00F965ED" w:rsidP="00F965ED">
      <w:pPr>
        <w:ind w:firstLine="567"/>
        <w:contextualSpacing/>
        <w:jc w:val="both"/>
      </w:pPr>
      <w:r w:rsidRPr="00A82A66">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F965ED" w:rsidRPr="00A82A66" w:rsidRDefault="00F965ED" w:rsidP="00F965ED">
      <w:pPr>
        <w:ind w:firstLine="567"/>
        <w:contextualSpacing/>
        <w:jc w:val="both"/>
        <w:rPr>
          <w:highlight w:val="yellow"/>
        </w:rPr>
      </w:pPr>
    </w:p>
    <w:p w:rsidR="00F965ED" w:rsidRPr="00A82A66" w:rsidRDefault="00F965ED" w:rsidP="00F965ED">
      <w:pPr>
        <w:ind w:firstLine="567"/>
        <w:jc w:val="both"/>
        <w:rPr>
          <w:i/>
        </w:rPr>
      </w:pPr>
      <w:r w:rsidRPr="00A82A66">
        <w:rPr>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A82A66">
        <w:rPr>
          <w:b/>
          <w:i/>
        </w:rPr>
        <w:t>затопления паводком 1% обеспеченности</w:t>
      </w:r>
      <w:r w:rsidRPr="00A82A66">
        <w:rPr>
          <w:i/>
        </w:rPr>
        <w:t xml:space="preserve"> не зафиксирована на территории Великоархангельского сельского поселения. </w:t>
      </w:r>
    </w:p>
    <w:p w:rsidR="00F965ED" w:rsidRPr="00A82A66" w:rsidRDefault="00F965ED" w:rsidP="00F965ED">
      <w:pPr>
        <w:jc w:val="both"/>
        <w:rPr>
          <w:highlight w:val="yellow"/>
        </w:rPr>
      </w:pPr>
    </w:p>
    <w:p w:rsidR="00F965ED" w:rsidRPr="00A82A66" w:rsidRDefault="00F965ED" w:rsidP="00F965ED">
      <w:pPr>
        <w:ind w:firstLine="567"/>
        <w:contextualSpacing/>
        <w:jc w:val="both"/>
      </w:pPr>
      <w:r w:rsidRPr="00A82A66">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F965ED" w:rsidRPr="00A82A66" w:rsidRDefault="00F965ED" w:rsidP="00F965ED">
      <w:pPr>
        <w:tabs>
          <w:tab w:val="left" w:pos="851"/>
        </w:tabs>
        <w:ind w:firstLine="567"/>
        <w:jc w:val="both"/>
      </w:pPr>
      <w:r w:rsidRPr="00A82A66">
        <w:t>Защита территории от затопления и подтопления описана в СП 104.13330.2016 «СНиП 2.06.15-85 Инженерная защита территории от затопления и подтопления».</w:t>
      </w:r>
    </w:p>
    <w:p w:rsidR="00F965ED" w:rsidRPr="00A82A66" w:rsidRDefault="00F965ED" w:rsidP="00F965ED">
      <w:pPr>
        <w:ind w:firstLine="567"/>
        <w:contextualSpacing/>
        <w:jc w:val="both"/>
        <w:rPr>
          <w:highlight w:val="yellow"/>
        </w:rPr>
      </w:pPr>
    </w:p>
    <w:p w:rsidR="00F965ED" w:rsidRPr="00A82A66" w:rsidRDefault="00F965ED" w:rsidP="00F965ED">
      <w:pPr>
        <w:ind w:firstLine="567"/>
        <w:jc w:val="both"/>
      </w:pPr>
      <w:r w:rsidRPr="00A82A66">
        <w:t xml:space="preserve">Традиционным в Воронежской области является такое бедствие, как </w:t>
      </w:r>
      <w:r w:rsidRPr="00A82A66">
        <w:rPr>
          <w:b/>
        </w:rPr>
        <w:t>лесной пожар</w:t>
      </w:r>
      <w:r w:rsidRPr="00A82A66">
        <w:t xml:space="preserve">. </w:t>
      </w:r>
    </w:p>
    <w:p w:rsidR="00F965ED" w:rsidRPr="00A82A66" w:rsidRDefault="00F965ED" w:rsidP="00F965ED">
      <w:pPr>
        <w:ind w:firstLine="567"/>
        <w:jc w:val="both"/>
      </w:pPr>
      <w:r w:rsidRPr="00A82A66">
        <w:t xml:space="preserve">Другим видом опасных природных явлений и процессов являются </w:t>
      </w:r>
      <w:r w:rsidRPr="00A82A66">
        <w:rPr>
          <w:b/>
        </w:rPr>
        <w:t>экзогенные геологические опасные явления и процессы</w:t>
      </w:r>
      <w:r w:rsidRPr="00A82A66">
        <w:t xml:space="preserve"> в виде таких явлений, как оползни. Чаще всего оползневые явления происходят осенью и весной, когда больше всего дождей. </w:t>
      </w:r>
    </w:p>
    <w:p w:rsidR="00F965ED" w:rsidRPr="00A82A66" w:rsidRDefault="00F965ED" w:rsidP="00F965ED">
      <w:pPr>
        <w:ind w:firstLine="567"/>
        <w:jc w:val="both"/>
      </w:pPr>
      <w:r w:rsidRPr="00A82A66">
        <w:t xml:space="preserve">При возникновении угрозы </w:t>
      </w:r>
      <w:r w:rsidRPr="00A82A66">
        <w:rPr>
          <w:b/>
        </w:rPr>
        <w:t xml:space="preserve">оползня </w:t>
      </w:r>
      <w:r w:rsidRPr="00A82A66">
        <w:t xml:space="preserve">предупредить население. Люди должны знать, что происходит, как надо действовать, что необходимо сделать дома. Учебные заведения, как </w:t>
      </w:r>
      <w:r w:rsidRPr="00A82A66">
        <w:lastRenderedPageBreak/>
        <w:t>правило, прекращают работу. Если обстановка потребует, организовать эвакуацию людей, вывод животных и вывоз имущества в безопасные районы.</w:t>
      </w:r>
    </w:p>
    <w:p w:rsidR="00F965ED" w:rsidRPr="00A82A66" w:rsidRDefault="00F965ED" w:rsidP="00F965ED">
      <w:pPr>
        <w:ind w:firstLine="567"/>
        <w:contextualSpacing/>
        <w:jc w:val="both"/>
      </w:pPr>
      <w:r w:rsidRPr="00A82A66">
        <w:t xml:space="preserve">Среди </w:t>
      </w:r>
      <w:r w:rsidRPr="00A82A66">
        <w:rPr>
          <w:b/>
        </w:rPr>
        <w:t>атмосферных опасных процессов</w:t>
      </w:r>
      <w:r w:rsidRPr="00A82A66">
        <w:t>, происходящих на территории Воронежской области, наиболее разрушительными бывают ураганы, циклоны, град, смерчи, сильные ливни, снегопады.</w:t>
      </w:r>
    </w:p>
    <w:p w:rsidR="00F965ED" w:rsidRPr="00A82A66" w:rsidRDefault="00F965ED" w:rsidP="00F965ED">
      <w:pPr>
        <w:ind w:firstLine="567"/>
        <w:jc w:val="both"/>
      </w:pPr>
      <w:r w:rsidRPr="00A82A66">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F965ED" w:rsidRPr="00A82A66" w:rsidRDefault="00F965ED" w:rsidP="00F965ED">
      <w:pPr>
        <w:ind w:firstLine="567"/>
        <w:jc w:val="both"/>
      </w:pPr>
      <w:r w:rsidRPr="00A82A66">
        <w:t xml:space="preserve">Гидрометеослужба за несколько часов, как правило, подает </w:t>
      </w:r>
      <w:r w:rsidRPr="00A82A66">
        <w:rPr>
          <w:b/>
        </w:rPr>
        <w:t>штормовое предупреждение</w:t>
      </w:r>
      <w:r w:rsidRPr="00A82A66">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F965ED" w:rsidRPr="00A82A66" w:rsidRDefault="00F965ED" w:rsidP="00F965ED">
      <w:pPr>
        <w:ind w:firstLine="567"/>
        <w:contextualSpacing/>
        <w:jc w:val="both"/>
      </w:pPr>
      <w:r w:rsidRPr="00A82A66">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F965ED" w:rsidRPr="00A82A66" w:rsidRDefault="00F965ED" w:rsidP="00F965ED">
      <w:pPr>
        <w:ind w:firstLine="567"/>
      </w:pPr>
      <w:r w:rsidRPr="00A82A66">
        <w:t xml:space="preserve">1) </w:t>
      </w:r>
      <w:r w:rsidRPr="00A82A66">
        <w:rPr>
          <w:u w:val="single"/>
        </w:rPr>
        <w:t>действия до возникновения ЧС природного характера</w:t>
      </w:r>
      <w:r w:rsidRPr="00A82A66">
        <w:t>:</w:t>
      </w:r>
    </w:p>
    <w:p w:rsidR="00F965ED" w:rsidRPr="00A82A66" w:rsidRDefault="00F965ED" w:rsidP="00F965ED">
      <w:pPr>
        <w:ind w:firstLine="567"/>
        <w:contextualSpacing/>
        <w:jc w:val="both"/>
      </w:pPr>
      <w:r w:rsidRPr="00A82A66">
        <w:t>- ознакомление с сигналами тревоги и мерами эвакуации;</w:t>
      </w:r>
    </w:p>
    <w:p w:rsidR="00F965ED" w:rsidRPr="00A82A66" w:rsidRDefault="00F965ED" w:rsidP="00F965ED">
      <w:pPr>
        <w:ind w:firstLine="567"/>
        <w:contextualSpacing/>
        <w:jc w:val="both"/>
      </w:pPr>
      <w:r w:rsidRPr="00A82A66">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F965ED" w:rsidRPr="00A82A66" w:rsidRDefault="00F965ED" w:rsidP="00F965ED">
      <w:pPr>
        <w:ind w:firstLine="567"/>
        <w:contextualSpacing/>
        <w:jc w:val="both"/>
      </w:pPr>
      <w:r w:rsidRPr="00A82A66">
        <w:t>- обустройство укрытия в подвальном помещении своего дома;</w:t>
      </w:r>
    </w:p>
    <w:p w:rsidR="00F965ED" w:rsidRPr="00A82A66" w:rsidRDefault="00F965ED" w:rsidP="00F965ED">
      <w:pPr>
        <w:ind w:firstLine="567"/>
      </w:pPr>
      <w:r w:rsidRPr="00A82A66">
        <w:t xml:space="preserve">2) </w:t>
      </w:r>
      <w:r w:rsidRPr="00A82A66">
        <w:rPr>
          <w:u w:val="single"/>
        </w:rPr>
        <w:t>действия при возникновении ЧС природного характера:</w:t>
      </w:r>
    </w:p>
    <w:p w:rsidR="00F965ED" w:rsidRPr="00A82A66" w:rsidRDefault="00F965ED" w:rsidP="00F965ED">
      <w:pPr>
        <w:ind w:firstLine="567"/>
        <w:contextualSpacing/>
        <w:jc w:val="both"/>
        <w:rPr>
          <w:i/>
        </w:rPr>
      </w:pPr>
      <w:r w:rsidRPr="00A82A66">
        <w:rPr>
          <w:i/>
        </w:rPr>
        <w:t>при подаче сигнала тревоги: </w:t>
      </w:r>
    </w:p>
    <w:p w:rsidR="00F965ED" w:rsidRPr="00A82A66" w:rsidRDefault="00F965ED" w:rsidP="00F965ED">
      <w:pPr>
        <w:ind w:firstLine="567"/>
        <w:contextualSpacing/>
        <w:jc w:val="both"/>
      </w:pPr>
      <w:r w:rsidRPr="00A82A66">
        <w:t>- сохранять спокойствие;</w:t>
      </w:r>
    </w:p>
    <w:p w:rsidR="00F965ED" w:rsidRPr="00A82A66" w:rsidRDefault="00F965ED" w:rsidP="00F965ED">
      <w:pPr>
        <w:ind w:firstLine="567"/>
        <w:contextualSpacing/>
        <w:jc w:val="both"/>
      </w:pPr>
      <w:r w:rsidRPr="00A82A66">
        <w:t>- оставаться в помещении и слушать радио; следовать инструкциям властей и спасательных подразделений;</w:t>
      </w:r>
    </w:p>
    <w:p w:rsidR="00F965ED" w:rsidRPr="00A82A66" w:rsidRDefault="00F965ED" w:rsidP="00F965ED">
      <w:pPr>
        <w:ind w:firstLine="567"/>
        <w:contextualSpacing/>
        <w:jc w:val="both"/>
        <w:rPr>
          <w:i/>
        </w:rPr>
      </w:pPr>
      <w:r w:rsidRPr="00A82A66">
        <w:rPr>
          <w:i/>
        </w:rPr>
        <w:t>при нахождении в доме (помещении):</w:t>
      </w:r>
    </w:p>
    <w:p w:rsidR="00F965ED" w:rsidRPr="00A82A66" w:rsidRDefault="00F965ED" w:rsidP="00F965ED">
      <w:pPr>
        <w:ind w:firstLine="567"/>
        <w:contextualSpacing/>
        <w:jc w:val="both"/>
      </w:pPr>
      <w:r w:rsidRPr="00A82A66">
        <w:t>- оставаться в помещении и закрыть все двери и окна, убрать с балкона и лоджии вещи, которые могут быть унесены ветром;</w:t>
      </w:r>
    </w:p>
    <w:p w:rsidR="00F965ED" w:rsidRPr="00A82A66" w:rsidRDefault="00F965ED" w:rsidP="00F965ED">
      <w:pPr>
        <w:ind w:firstLine="567"/>
        <w:contextualSpacing/>
        <w:jc w:val="both"/>
      </w:pPr>
      <w:r w:rsidRPr="00A82A66">
        <w:t>- выключить газ, потушить огонь в печах, подготовить фонари, свечи, лампы;</w:t>
      </w:r>
    </w:p>
    <w:p w:rsidR="00F965ED" w:rsidRPr="00A82A66" w:rsidRDefault="00F965ED" w:rsidP="00F965ED">
      <w:pPr>
        <w:ind w:firstLine="567"/>
        <w:contextualSpacing/>
        <w:jc w:val="both"/>
      </w:pPr>
      <w:r w:rsidRPr="00A82A66">
        <w:t>- держаться подальше от окон: наибольшую защиту обеспечивает помещение без окон и с водоснабжением;</w:t>
      </w:r>
    </w:p>
    <w:p w:rsidR="00F965ED" w:rsidRPr="00A82A66" w:rsidRDefault="00F965ED" w:rsidP="00F965ED">
      <w:pPr>
        <w:ind w:firstLine="567"/>
        <w:contextualSpacing/>
        <w:jc w:val="both"/>
      </w:pPr>
      <w:r w:rsidRPr="00A82A66">
        <w:t>- никуда не звонить (чтобы не перегружать телефонные линии);</w:t>
      </w:r>
    </w:p>
    <w:p w:rsidR="00F965ED" w:rsidRPr="00A82A66" w:rsidRDefault="00F965ED" w:rsidP="00F965ED">
      <w:pPr>
        <w:ind w:firstLine="567"/>
        <w:contextualSpacing/>
        <w:jc w:val="both"/>
      </w:pPr>
      <w:r w:rsidRPr="00A82A66">
        <w:t>- при угрозе наводнения перейти на верхние этажи, перенести туда ценные вещи, продовольствие, одежду и обувь;</w:t>
      </w:r>
    </w:p>
    <w:p w:rsidR="00F965ED" w:rsidRPr="00A82A66" w:rsidRDefault="00F965ED" w:rsidP="00F965ED">
      <w:pPr>
        <w:ind w:firstLine="567"/>
        <w:contextualSpacing/>
        <w:jc w:val="both"/>
      </w:pPr>
      <w:r w:rsidRPr="00A82A66">
        <w:t>- не покидать без нужды укрытие до получения инструкций от властей или подаче сигнала отбоя тревоги;</w:t>
      </w:r>
    </w:p>
    <w:p w:rsidR="00F965ED" w:rsidRPr="00A82A66" w:rsidRDefault="00F965ED" w:rsidP="00F965ED">
      <w:pPr>
        <w:ind w:firstLine="567"/>
        <w:contextualSpacing/>
        <w:jc w:val="both"/>
        <w:rPr>
          <w:i/>
        </w:rPr>
      </w:pPr>
      <w:r w:rsidRPr="00A82A66">
        <w:rPr>
          <w:i/>
        </w:rPr>
        <w:t>при объявлении эвакуации:</w:t>
      </w:r>
    </w:p>
    <w:p w:rsidR="00F965ED" w:rsidRPr="00A82A66" w:rsidRDefault="00F965ED" w:rsidP="00F965ED">
      <w:pPr>
        <w:ind w:firstLine="567"/>
        <w:contextualSpacing/>
        <w:jc w:val="both"/>
      </w:pPr>
      <w:r w:rsidRPr="00A82A66">
        <w:t>- взять с собой радиоприемник, теплую одежду, необходимые медикаменты, личные документы и деньги;</w:t>
      </w:r>
    </w:p>
    <w:p w:rsidR="00F965ED" w:rsidRPr="00A82A66" w:rsidRDefault="00F965ED" w:rsidP="00F965ED">
      <w:pPr>
        <w:ind w:firstLine="567"/>
        <w:contextualSpacing/>
        <w:jc w:val="both"/>
      </w:pPr>
      <w:r w:rsidRPr="00A82A66">
        <w:t>- при нахождении вне помещения:</w:t>
      </w:r>
    </w:p>
    <w:p w:rsidR="00F965ED" w:rsidRPr="00A82A66" w:rsidRDefault="00F965ED" w:rsidP="00F965ED">
      <w:pPr>
        <w:ind w:firstLine="567"/>
        <w:contextualSpacing/>
        <w:jc w:val="both"/>
      </w:pPr>
      <w:r w:rsidRPr="00A82A66">
        <w:t>- по возможности укрыться в ближайшем пригодном для этого помещении, а при его отсутствии – в канаве, яме, овраге, любой выемке и т.п.;</w:t>
      </w:r>
    </w:p>
    <w:p w:rsidR="00F965ED" w:rsidRPr="00A82A66" w:rsidRDefault="00F965ED" w:rsidP="00F965ED">
      <w:pPr>
        <w:ind w:firstLine="567"/>
        <w:contextualSpacing/>
        <w:jc w:val="both"/>
      </w:pPr>
      <w:r w:rsidRPr="00A82A66">
        <w:t>- выходить на магистральные дороги, где большая вероятность оказания помощи;</w:t>
      </w:r>
    </w:p>
    <w:p w:rsidR="00F965ED" w:rsidRPr="00A82A66" w:rsidRDefault="00F965ED" w:rsidP="00F965ED">
      <w:pPr>
        <w:ind w:firstLine="567"/>
        <w:rPr>
          <w:u w:val="single"/>
        </w:rPr>
      </w:pPr>
      <w:r w:rsidRPr="00A82A66">
        <w:lastRenderedPageBreak/>
        <w:t xml:space="preserve">3) </w:t>
      </w:r>
      <w:r w:rsidRPr="00A82A66">
        <w:rPr>
          <w:u w:val="single"/>
        </w:rPr>
        <w:t>действия после ЧС природного характера:</w:t>
      </w:r>
    </w:p>
    <w:p w:rsidR="00F965ED" w:rsidRPr="00A82A66" w:rsidRDefault="00F965ED" w:rsidP="00F965ED">
      <w:pPr>
        <w:ind w:firstLine="567"/>
        <w:contextualSpacing/>
        <w:jc w:val="both"/>
      </w:pPr>
      <w:r w:rsidRPr="00A82A66">
        <w:t>- следовать инструкциям властей и спасательных подразделений;</w:t>
      </w:r>
    </w:p>
    <w:p w:rsidR="00F965ED" w:rsidRPr="00A82A66" w:rsidRDefault="00F965ED" w:rsidP="00F965ED">
      <w:pPr>
        <w:ind w:firstLine="567"/>
        <w:contextualSpacing/>
        <w:jc w:val="both"/>
      </w:pPr>
      <w:r w:rsidRPr="00A82A66">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F965ED" w:rsidRPr="00A82A66" w:rsidRDefault="00F965ED" w:rsidP="00F965ED">
      <w:pPr>
        <w:ind w:firstLine="567"/>
        <w:contextualSpacing/>
        <w:jc w:val="both"/>
      </w:pPr>
      <w:r w:rsidRPr="00A82A66">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F965ED" w:rsidRPr="00A82A66" w:rsidRDefault="00F965ED" w:rsidP="00F965ED">
      <w:pPr>
        <w:ind w:firstLine="567"/>
        <w:contextualSpacing/>
        <w:jc w:val="both"/>
      </w:pPr>
      <w:r w:rsidRPr="00A82A66">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F965ED" w:rsidRPr="00A82A66" w:rsidRDefault="00F965ED" w:rsidP="00F965ED">
      <w:pPr>
        <w:ind w:firstLine="567"/>
        <w:contextualSpacing/>
        <w:jc w:val="both"/>
      </w:pPr>
      <w:r w:rsidRPr="00A82A66">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F965ED" w:rsidRPr="00A82A66" w:rsidRDefault="00F965ED" w:rsidP="00F965ED">
      <w:pPr>
        <w:ind w:firstLine="567"/>
        <w:contextualSpacing/>
        <w:jc w:val="both"/>
      </w:pPr>
      <w:r w:rsidRPr="00A82A66">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A82A66">
        <w:rPr>
          <w:b/>
        </w:rPr>
        <w:t>следующих защитных мероприятий</w:t>
      </w:r>
      <w:r w:rsidRPr="00A82A66">
        <w:t>:</w:t>
      </w:r>
    </w:p>
    <w:p w:rsidR="00F965ED" w:rsidRPr="00A82A66" w:rsidRDefault="00F965ED" w:rsidP="00F965ED">
      <w:pPr>
        <w:ind w:firstLine="567"/>
        <w:contextualSpacing/>
        <w:jc w:val="both"/>
      </w:pPr>
      <w:r w:rsidRPr="00A82A66">
        <w:t>- для смягчения эрозивных почвенных процессов используют защитные лесонасаждения;</w:t>
      </w:r>
    </w:p>
    <w:p w:rsidR="00F965ED" w:rsidRPr="00A82A66" w:rsidRDefault="00F965ED" w:rsidP="00F965ED">
      <w:pPr>
        <w:ind w:firstLine="567"/>
        <w:contextualSpacing/>
        <w:jc w:val="both"/>
      </w:pPr>
      <w:r w:rsidRPr="00A82A66">
        <w:t>- для предупреждения градобитий в облака вводится твердая углекислота или другие химреагенты с самолетов или путем обстрела из орудий;</w:t>
      </w:r>
    </w:p>
    <w:p w:rsidR="00F965ED" w:rsidRPr="00A82A66" w:rsidRDefault="00F965ED" w:rsidP="00F965ED">
      <w:pPr>
        <w:ind w:firstLine="567"/>
        <w:contextualSpacing/>
        <w:jc w:val="both"/>
      </w:pPr>
      <w:r w:rsidRPr="00A82A66">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F965ED" w:rsidRPr="00A82A66" w:rsidRDefault="00F965ED" w:rsidP="00F965ED">
      <w:pPr>
        <w:ind w:firstLine="567"/>
        <w:contextualSpacing/>
        <w:jc w:val="both"/>
      </w:pPr>
      <w:r w:rsidRPr="00A82A66">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F965ED" w:rsidRPr="00A82A66" w:rsidRDefault="00F965ED" w:rsidP="00F965ED">
      <w:pPr>
        <w:ind w:firstLine="567"/>
        <w:contextualSpacing/>
        <w:jc w:val="both"/>
      </w:pPr>
      <w:r w:rsidRPr="00A82A66">
        <w:t>- во время засухи возможно искусственно вызвать над полями дождь, вводя в облака йодистое серебро или другие химреагенты;</w:t>
      </w:r>
    </w:p>
    <w:p w:rsidR="00F965ED" w:rsidRPr="00A82A66" w:rsidRDefault="00F965ED" w:rsidP="00F965ED">
      <w:pPr>
        <w:ind w:firstLine="567"/>
        <w:contextualSpacing/>
        <w:jc w:val="both"/>
      </w:pPr>
      <w:r w:rsidRPr="00A82A66">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F965ED" w:rsidRPr="00A82A66" w:rsidRDefault="00F965ED" w:rsidP="00F965ED">
      <w:pPr>
        <w:ind w:firstLine="567"/>
        <w:contextualSpacing/>
        <w:jc w:val="both"/>
      </w:pPr>
      <w:r w:rsidRPr="00A82A66">
        <w:t>- для ослабления воздействия заморозков в теплое время года создают дымовые завесы над защищаемыми участками и прочее.</w:t>
      </w:r>
    </w:p>
    <w:p w:rsidR="00F965ED" w:rsidRPr="00A82A66" w:rsidRDefault="00F965ED" w:rsidP="00F965ED">
      <w:pPr>
        <w:pStyle w:val="21"/>
        <w:ind w:firstLine="567"/>
        <w:rPr>
          <w:sz w:val="24"/>
          <w:szCs w:val="24"/>
        </w:rPr>
      </w:pPr>
      <w:bookmarkStart w:id="190" w:name="_Toc65836608"/>
      <w:bookmarkStart w:id="191" w:name="_Toc85469314"/>
    </w:p>
    <w:p w:rsidR="00F965ED" w:rsidRPr="00A82A66" w:rsidRDefault="00F965ED" w:rsidP="00F965ED">
      <w:pPr>
        <w:pStyle w:val="21"/>
        <w:ind w:firstLine="567"/>
        <w:rPr>
          <w:b w:val="0"/>
          <w:i/>
          <w:sz w:val="24"/>
          <w:szCs w:val="24"/>
        </w:rPr>
      </w:pPr>
      <w:r w:rsidRPr="00A82A66">
        <w:rPr>
          <w:i/>
          <w:sz w:val="24"/>
          <w:szCs w:val="24"/>
        </w:rPr>
        <w:t>4.3. Классификация ЧС по масштабу последствий</w:t>
      </w:r>
      <w:bookmarkEnd w:id="190"/>
      <w:bookmarkEnd w:id="191"/>
    </w:p>
    <w:p w:rsidR="00F965ED" w:rsidRPr="00A82A66" w:rsidRDefault="00F965ED" w:rsidP="00F965ED">
      <w:pPr>
        <w:autoSpaceDE w:val="0"/>
        <w:autoSpaceDN w:val="0"/>
        <w:adjustRightInd w:val="0"/>
        <w:ind w:firstLine="567"/>
        <w:contextualSpacing/>
        <w:jc w:val="both"/>
        <w:rPr>
          <w:highlight w:val="yellow"/>
        </w:rPr>
      </w:pPr>
    </w:p>
    <w:p w:rsidR="00F965ED" w:rsidRPr="00A82A66" w:rsidRDefault="00F965ED" w:rsidP="00F965ED">
      <w:pPr>
        <w:autoSpaceDE w:val="0"/>
        <w:autoSpaceDN w:val="0"/>
        <w:adjustRightInd w:val="0"/>
        <w:ind w:firstLine="567"/>
        <w:contextualSpacing/>
        <w:jc w:val="both"/>
        <w:rPr>
          <w:bCs/>
        </w:rPr>
      </w:pPr>
      <w:r w:rsidRPr="00A82A66">
        <w:t xml:space="preserve">Любое чрезвычайное происшествие может охватывать территории различные по площади, а также приводить к разному количеству жертв. </w:t>
      </w:r>
      <w:r w:rsidRPr="00A82A66">
        <w:rPr>
          <w:bCs/>
        </w:rPr>
        <w:t>ЧС природного и техногенного характера согласно Постановлению Правительства РФ от 21.05.2007 № 304 «</w:t>
      </w:r>
      <w:r w:rsidRPr="00A82A66">
        <w:t xml:space="preserve">О классификации чрезвычайных ситуаций природного и техногенного характера» </w:t>
      </w:r>
      <w:r w:rsidRPr="00A82A66">
        <w:rPr>
          <w:bCs/>
        </w:rPr>
        <w:t>подразделяются на:</w:t>
      </w:r>
    </w:p>
    <w:p w:rsidR="00F965ED" w:rsidRPr="00A82A66" w:rsidRDefault="00F965ED" w:rsidP="00F965ED">
      <w:pPr>
        <w:autoSpaceDE w:val="0"/>
        <w:autoSpaceDN w:val="0"/>
        <w:adjustRightInd w:val="0"/>
        <w:ind w:firstLine="567"/>
        <w:jc w:val="both"/>
      </w:pPr>
      <w:r w:rsidRPr="00A82A66">
        <w:rPr>
          <w:bCs/>
        </w:rPr>
        <w:t xml:space="preserve">а) </w:t>
      </w:r>
      <w:r w:rsidRPr="00A82A66">
        <w:rPr>
          <w:b/>
          <w:bCs/>
        </w:rPr>
        <w:t>ЧС локального характера</w:t>
      </w:r>
      <w:r w:rsidRPr="00A82A66">
        <w:rPr>
          <w:bCs/>
        </w:rPr>
        <w:t xml:space="preserve">, </w:t>
      </w:r>
      <w:r w:rsidRPr="00A82A66">
        <w:t xml:space="preserve">в результате которой территория, на которой сложилась чрезвычайная ситуация и нарушены условия жизнедеятельности людей (далее - зона </w:t>
      </w:r>
      <w:r w:rsidRPr="00A82A66">
        <w:lastRenderedPageBreak/>
        <w:t>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A82A66">
        <w:rPr>
          <w:bCs/>
        </w:rPr>
        <w:t>;</w:t>
      </w:r>
    </w:p>
    <w:p w:rsidR="00F965ED" w:rsidRPr="00A82A66" w:rsidRDefault="00F965ED" w:rsidP="00F965ED">
      <w:pPr>
        <w:autoSpaceDE w:val="0"/>
        <w:autoSpaceDN w:val="0"/>
        <w:adjustRightInd w:val="0"/>
        <w:ind w:firstLine="567"/>
        <w:jc w:val="both"/>
      </w:pPr>
      <w:r w:rsidRPr="00A82A66">
        <w:rPr>
          <w:bCs/>
        </w:rPr>
        <w:t xml:space="preserve">б) </w:t>
      </w:r>
      <w:r w:rsidRPr="00A82A66">
        <w:rPr>
          <w:b/>
          <w:bCs/>
        </w:rPr>
        <w:t>ЧС муниципального характера</w:t>
      </w:r>
      <w:r w:rsidRPr="00A82A66">
        <w:rPr>
          <w:bCs/>
        </w:rPr>
        <w:t xml:space="preserve">, </w:t>
      </w:r>
      <w:r w:rsidRPr="00A82A66">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A82A66">
        <w:rPr>
          <w:bCs/>
        </w:rPr>
        <w:t>;</w:t>
      </w:r>
    </w:p>
    <w:p w:rsidR="00F965ED" w:rsidRPr="00A82A66" w:rsidRDefault="00F965ED" w:rsidP="00F965ED">
      <w:pPr>
        <w:autoSpaceDE w:val="0"/>
        <w:autoSpaceDN w:val="0"/>
        <w:adjustRightInd w:val="0"/>
        <w:ind w:firstLine="567"/>
        <w:jc w:val="both"/>
      </w:pPr>
      <w:r w:rsidRPr="00A82A66">
        <w:rPr>
          <w:bCs/>
        </w:rPr>
        <w:t xml:space="preserve">в) </w:t>
      </w:r>
      <w:r w:rsidRPr="00A82A66">
        <w:rPr>
          <w:b/>
          <w:bCs/>
        </w:rPr>
        <w:t>ЧС межмуниципального характера</w:t>
      </w:r>
      <w:r w:rsidRPr="00A82A66">
        <w:rPr>
          <w:bCs/>
        </w:rPr>
        <w:t xml:space="preserve">, </w:t>
      </w:r>
      <w:r w:rsidRPr="00A82A66">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A82A66">
        <w:rPr>
          <w:bCs/>
        </w:rPr>
        <w:t>;</w:t>
      </w:r>
    </w:p>
    <w:p w:rsidR="00F965ED" w:rsidRPr="00A82A66" w:rsidRDefault="00F965ED" w:rsidP="00F965ED">
      <w:pPr>
        <w:autoSpaceDE w:val="0"/>
        <w:autoSpaceDN w:val="0"/>
        <w:adjustRightInd w:val="0"/>
        <w:ind w:firstLine="567"/>
        <w:jc w:val="both"/>
      </w:pPr>
      <w:r w:rsidRPr="00A82A66">
        <w:rPr>
          <w:bCs/>
        </w:rPr>
        <w:t xml:space="preserve">г) </w:t>
      </w:r>
      <w:r w:rsidRPr="00A82A66">
        <w:rPr>
          <w:b/>
          <w:bCs/>
        </w:rPr>
        <w:t>ЧС регионального характера</w:t>
      </w:r>
      <w:r w:rsidRPr="00A82A66">
        <w:rPr>
          <w:bCs/>
        </w:rPr>
        <w:t xml:space="preserve">, </w:t>
      </w:r>
      <w:r w:rsidRPr="00A82A66">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A82A66">
        <w:rPr>
          <w:bCs/>
        </w:rPr>
        <w:t>;</w:t>
      </w:r>
    </w:p>
    <w:p w:rsidR="00F965ED" w:rsidRPr="00A82A66" w:rsidRDefault="00F965ED" w:rsidP="00F965ED">
      <w:pPr>
        <w:autoSpaceDE w:val="0"/>
        <w:autoSpaceDN w:val="0"/>
        <w:adjustRightInd w:val="0"/>
        <w:ind w:firstLine="567"/>
        <w:jc w:val="both"/>
      </w:pPr>
      <w:r w:rsidRPr="00A82A66">
        <w:rPr>
          <w:bCs/>
        </w:rPr>
        <w:t xml:space="preserve">д) </w:t>
      </w:r>
      <w:r w:rsidRPr="00A82A66">
        <w:rPr>
          <w:b/>
          <w:bCs/>
        </w:rPr>
        <w:t>ЧС межрегионального характера</w:t>
      </w:r>
      <w:r w:rsidRPr="00A82A66">
        <w:rPr>
          <w:bCs/>
        </w:rPr>
        <w:t xml:space="preserve">, </w:t>
      </w:r>
      <w:r w:rsidRPr="00A82A66">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A82A66">
        <w:rPr>
          <w:bCs/>
        </w:rPr>
        <w:t>;</w:t>
      </w:r>
    </w:p>
    <w:p w:rsidR="00F965ED" w:rsidRPr="00A82A66" w:rsidRDefault="00F965ED" w:rsidP="00F965ED">
      <w:pPr>
        <w:autoSpaceDE w:val="0"/>
        <w:autoSpaceDN w:val="0"/>
        <w:adjustRightInd w:val="0"/>
        <w:ind w:firstLine="567"/>
        <w:jc w:val="both"/>
      </w:pPr>
      <w:r w:rsidRPr="00A82A66">
        <w:rPr>
          <w:bCs/>
        </w:rPr>
        <w:t xml:space="preserve">е) </w:t>
      </w:r>
      <w:r w:rsidRPr="00A82A66">
        <w:rPr>
          <w:b/>
          <w:bCs/>
        </w:rPr>
        <w:t>ЧС федерального характера</w:t>
      </w:r>
      <w:r w:rsidRPr="00A82A66">
        <w:rPr>
          <w:bCs/>
        </w:rPr>
        <w:t xml:space="preserve">, </w:t>
      </w:r>
      <w:r w:rsidRPr="00A82A66">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A82A66">
        <w:rPr>
          <w:bCs/>
        </w:rPr>
        <w:t>.</w:t>
      </w:r>
    </w:p>
    <w:p w:rsidR="00F965ED" w:rsidRPr="00A82A66" w:rsidRDefault="00F965ED" w:rsidP="00F965ED">
      <w:pPr>
        <w:ind w:firstLine="567"/>
        <w:contextualSpacing/>
        <w:jc w:val="both"/>
      </w:pPr>
      <w:r w:rsidRPr="00A82A66">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F965ED" w:rsidRPr="00A82A66" w:rsidRDefault="00F965ED" w:rsidP="00F965ED">
      <w:pPr>
        <w:ind w:firstLine="567"/>
        <w:contextualSpacing/>
        <w:jc w:val="both"/>
      </w:pPr>
      <w:r w:rsidRPr="00A82A66">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F965ED" w:rsidRPr="00A82A66" w:rsidRDefault="00F965ED" w:rsidP="00F965ED">
      <w:pPr>
        <w:ind w:firstLine="567"/>
        <w:contextualSpacing/>
        <w:jc w:val="both"/>
      </w:pPr>
      <w:r w:rsidRPr="00A82A66">
        <w:rPr>
          <w:b/>
        </w:rPr>
        <w:t>Безопасность в чрезвычайных ситуациях</w:t>
      </w:r>
      <w:r w:rsidRPr="00A82A66">
        <w:t xml:space="preserve"> - состояние защищенности населения, объектов экономики и окружающей природной среды от опасностей в чрезвычайных ситуациях.</w:t>
      </w:r>
    </w:p>
    <w:p w:rsidR="00F965ED" w:rsidRPr="00A82A66" w:rsidRDefault="00F965ED" w:rsidP="00F965ED">
      <w:pPr>
        <w:ind w:firstLine="567"/>
        <w:contextualSpacing/>
        <w:jc w:val="both"/>
      </w:pPr>
      <w:r w:rsidRPr="00A82A66">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F965ED" w:rsidRPr="00A82A66" w:rsidRDefault="00F965ED" w:rsidP="00F965ED">
      <w:pPr>
        <w:autoSpaceDE w:val="0"/>
        <w:autoSpaceDN w:val="0"/>
        <w:adjustRightInd w:val="0"/>
        <w:ind w:firstLine="567"/>
        <w:jc w:val="both"/>
      </w:pPr>
      <w:r w:rsidRPr="00A82A66">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F965ED" w:rsidRPr="00A82A66" w:rsidRDefault="00F965ED" w:rsidP="00F965ED">
      <w:pPr>
        <w:ind w:firstLine="567"/>
        <w:contextualSpacing/>
        <w:jc w:val="both"/>
      </w:pPr>
      <w:r w:rsidRPr="00A82A66">
        <w:t xml:space="preserve">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w:t>
      </w:r>
      <w:r w:rsidRPr="00A82A66">
        <w:lastRenderedPageBreak/>
        <w:t>коммуникаций Российской Федерации от 31.07.2020 № 578/365 утверждено «Положение о системах оповещения населения».</w:t>
      </w:r>
    </w:p>
    <w:p w:rsidR="00F965ED" w:rsidRPr="00A82A66" w:rsidRDefault="00F965ED" w:rsidP="00F965ED">
      <w:pPr>
        <w:ind w:firstLine="567"/>
        <w:rPr>
          <w:u w:val="single"/>
        </w:rPr>
      </w:pPr>
      <w:r w:rsidRPr="00A82A66">
        <w:rPr>
          <w:u w:val="single"/>
        </w:rPr>
        <w:t>Основные способы защиты населения в чрезвычайных ситуациях</w:t>
      </w:r>
    </w:p>
    <w:p w:rsidR="00F965ED" w:rsidRPr="00A82A66" w:rsidRDefault="00F965ED" w:rsidP="00F965ED">
      <w:pPr>
        <w:ind w:firstLine="567"/>
        <w:contextualSpacing/>
        <w:jc w:val="both"/>
      </w:pPr>
      <w:r w:rsidRPr="00A82A66">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F965ED" w:rsidRPr="00A82A66" w:rsidRDefault="00F965ED" w:rsidP="00F965ED">
      <w:pPr>
        <w:spacing w:line="276" w:lineRule="auto"/>
        <w:ind w:firstLine="567"/>
        <w:contextualSpacing/>
        <w:jc w:val="both"/>
      </w:pPr>
      <w:r w:rsidRPr="00A82A66">
        <w:t xml:space="preserve"> Основными мероприятиями по защите населения в чрезвычайных ситуациях являются:</w:t>
      </w:r>
    </w:p>
    <w:p w:rsidR="00F965ED" w:rsidRPr="00A82A66" w:rsidRDefault="00F965ED" w:rsidP="00F965ED">
      <w:pPr>
        <w:spacing w:line="276" w:lineRule="auto"/>
        <w:ind w:firstLine="567"/>
        <w:contextualSpacing/>
        <w:jc w:val="both"/>
      </w:pPr>
      <w:r w:rsidRPr="00A82A66">
        <w:t>- эвакуация населения;</w:t>
      </w:r>
    </w:p>
    <w:p w:rsidR="00F965ED" w:rsidRPr="00A82A66" w:rsidRDefault="00F965ED" w:rsidP="00F965ED">
      <w:pPr>
        <w:spacing w:line="276" w:lineRule="auto"/>
        <w:ind w:firstLine="567"/>
        <w:contextualSpacing/>
        <w:jc w:val="both"/>
      </w:pPr>
      <w:r w:rsidRPr="00A82A66">
        <w:t>- инженерная защита населения и территорий;</w:t>
      </w:r>
    </w:p>
    <w:p w:rsidR="00F965ED" w:rsidRPr="00A82A66" w:rsidRDefault="00F965ED" w:rsidP="00F965ED">
      <w:pPr>
        <w:spacing w:line="276" w:lineRule="auto"/>
        <w:ind w:firstLine="567"/>
        <w:contextualSpacing/>
        <w:jc w:val="both"/>
      </w:pPr>
      <w:r w:rsidRPr="00A82A66">
        <w:t>- радиационная и химическая защита;</w:t>
      </w:r>
    </w:p>
    <w:p w:rsidR="00F965ED" w:rsidRPr="00A82A66" w:rsidRDefault="00F965ED" w:rsidP="00F965ED">
      <w:pPr>
        <w:spacing w:line="276" w:lineRule="auto"/>
        <w:ind w:firstLine="567"/>
        <w:contextualSpacing/>
        <w:jc w:val="both"/>
      </w:pPr>
      <w:r w:rsidRPr="00A82A66">
        <w:t>- медицинская защита;</w:t>
      </w:r>
    </w:p>
    <w:p w:rsidR="00F965ED" w:rsidRPr="00A82A66" w:rsidRDefault="00F965ED" w:rsidP="00F965ED">
      <w:pPr>
        <w:spacing w:line="276" w:lineRule="auto"/>
        <w:ind w:firstLine="567"/>
        <w:contextualSpacing/>
        <w:jc w:val="both"/>
      </w:pPr>
      <w:r w:rsidRPr="00A82A66">
        <w:t>- подготовка населения в области ГО и защиты от ЧС.</w:t>
      </w:r>
    </w:p>
    <w:p w:rsidR="00F965ED" w:rsidRPr="00A82A66" w:rsidRDefault="00F965ED" w:rsidP="00F965ED">
      <w:pPr>
        <w:spacing w:line="276" w:lineRule="auto"/>
        <w:ind w:firstLine="567"/>
        <w:contextualSpacing/>
        <w:jc w:val="both"/>
      </w:pPr>
      <w:r w:rsidRPr="00A82A66">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F965ED" w:rsidRPr="00A82A66" w:rsidRDefault="00F965ED" w:rsidP="00F965ED">
      <w:pPr>
        <w:spacing w:line="276" w:lineRule="auto"/>
        <w:ind w:firstLine="567"/>
        <w:contextualSpacing/>
        <w:jc w:val="both"/>
      </w:pPr>
      <w:r w:rsidRPr="00A82A66">
        <w:t>- на региональном уровне - региональная автоматизированная система централизованного оповещения (далее - региональная система оповещения)</w:t>
      </w:r>
    </w:p>
    <w:p w:rsidR="00F965ED" w:rsidRPr="00A82A66" w:rsidRDefault="00F965ED" w:rsidP="00F965ED">
      <w:pPr>
        <w:spacing w:line="276" w:lineRule="auto"/>
        <w:ind w:firstLine="567"/>
        <w:contextualSpacing/>
        <w:jc w:val="both"/>
      </w:pPr>
      <w:r w:rsidRPr="00A82A66">
        <w:t>- на муниципальном уровне - муниципальная автоматизированная система централизованного оповещения (далее - муниципальная система оповещения);</w:t>
      </w:r>
    </w:p>
    <w:p w:rsidR="00F965ED" w:rsidRPr="00A82A66" w:rsidRDefault="00F965ED" w:rsidP="00F965ED">
      <w:pPr>
        <w:ind w:firstLine="567"/>
        <w:contextualSpacing/>
        <w:jc w:val="both"/>
      </w:pPr>
      <w:r w:rsidRPr="00A82A66">
        <w:t>- на объектовом уровне - локальная система оповещения.</w:t>
      </w:r>
    </w:p>
    <w:p w:rsidR="00F965ED" w:rsidRPr="00A82A66" w:rsidRDefault="00F965ED" w:rsidP="00F965ED">
      <w:pPr>
        <w:ind w:firstLine="567"/>
        <w:contextualSpacing/>
        <w:jc w:val="both"/>
      </w:pPr>
      <w:r w:rsidRPr="00A82A66">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F965ED" w:rsidRPr="00A82A66" w:rsidRDefault="00F965ED" w:rsidP="00F965ED">
      <w:pPr>
        <w:ind w:firstLine="567"/>
        <w:jc w:val="both"/>
      </w:pPr>
      <w:r w:rsidRPr="00A82A66">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Великоархангельского сельского поселения зоны экстренного оповещения населения отсутствуют.</w:t>
      </w:r>
    </w:p>
    <w:p w:rsidR="00F965ED" w:rsidRPr="00A82A66" w:rsidRDefault="00F965ED" w:rsidP="00F965ED">
      <w:pPr>
        <w:ind w:firstLine="567"/>
        <w:jc w:val="both"/>
      </w:pPr>
    </w:p>
    <w:p w:rsidR="00F965ED" w:rsidRPr="00A82A66" w:rsidRDefault="00F965ED" w:rsidP="007610A9">
      <w:pPr>
        <w:keepNext/>
        <w:numPr>
          <w:ilvl w:val="1"/>
          <w:numId w:val="15"/>
        </w:numPr>
        <w:tabs>
          <w:tab w:val="left" w:pos="1134"/>
        </w:tabs>
        <w:suppressAutoHyphens w:val="0"/>
        <w:spacing w:line="259" w:lineRule="auto"/>
        <w:ind w:left="0" w:firstLine="567"/>
        <w:jc w:val="center"/>
        <w:outlineLvl w:val="1"/>
        <w:rPr>
          <w:b/>
          <w:bCs/>
          <w:kern w:val="1"/>
          <w:lang w:eastAsia="en-US"/>
        </w:rPr>
      </w:pPr>
      <w:bookmarkStart w:id="192" w:name="_Toc40350072"/>
      <w:bookmarkStart w:id="193" w:name="_Toc59800211"/>
      <w:bookmarkStart w:id="194" w:name="_Toc85469315"/>
      <w:r w:rsidRPr="00A82A66">
        <w:rPr>
          <w:b/>
          <w:bCs/>
          <w:kern w:val="1"/>
          <w:lang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92"/>
      <w:r w:rsidRPr="00A82A66">
        <w:rPr>
          <w:b/>
          <w:bCs/>
          <w:kern w:val="1"/>
          <w:lang w:eastAsia="en-US"/>
        </w:rPr>
        <w:t>.</w:t>
      </w:r>
      <w:bookmarkEnd w:id="193"/>
      <w:bookmarkEnd w:id="194"/>
    </w:p>
    <w:p w:rsidR="00F965ED" w:rsidRPr="00A82A66" w:rsidRDefault="00F965ED" w:rsidP="00F965ED">
      <w:pPr>
        <w:spacing w:line="259" w:lineRule="auto"/>
        <w:ind w:firstLine="567"/>
        <w:jc w:val="both"/>
        <w:rPr>
          <w:rFonts w:eastAsia="Calibri"/>
          <w:highlight w:val="yellow"/>
          <w:lang w:eastAsia="en-US"/>
        </w:rPr>
      </w:pP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965ED" w:rsidRPr="00A82A66" w:rsidRDefault="00F965ED" w:rsidP="007610A9">
      <w:pPr>
        <w:widowControl w:val="0"/>
        <w:numPr>
          <w:ilvl w:val="0"/>
          <w:numId w:val="81"/>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проведением радиационной, химической и бактериологической разведки, дозиметрического и химического контроля;</w:t>
      </w:r>
    </w:p>
    <w:p w:rsidR="00F965ED" w:rsidRPr="00A82A66" w:rsidRDefault="00F965ED" w:rsidP="007610A9">
      <w:pPr>
        <w:widowControl w:val="0"/>
        <w:numPr>
          <w:ilvl w:val="0"/>
          <w:numId w:val="81"/>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lastRenderedPageBreak/>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F965ED" w:rsidRPr="00A82A66" w:rsidRDefault="00F965ED" w:rsidP="007610A9">
      <w:pPr>
        <w:widowControl w:val="0"/>
        <w:numPr>
          <w:ilvl w:val="0"/>
          <w:numId w:val="81"/>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F965ED" w:rsidRPr="00A82A66" w:rsidRDefault="00F965ED" w:rsidP="007610A9">
      <w:pPr>
        <w:widowControl w:val="0"/>
        <w:numPr>
          <w:ilvl w:val="0"/>
          <w:numId w:val="81"/>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проведением аварийно-спасательных и других неотложных работ.</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Обеспечение пожарной безопасности в Великоархангельском сельском поселении возложено на пожарную часть № 34, размещённую по адресу: г.Бутурлиновка, ул. 9 Января, 3.</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2) Реализация мер пожарной безопасности – действия по обеспечению пожарной безопасности;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F965ED" w:rsidRPr="00A82A66" w:rsidRDefault="00F965ED" w:rsidP="00F965ED">
      <w:pPr>
        <w:spacing w:line="259" w:lineRule="auto"/>
        <w:ind w:firstLine="567"/>
        <w:jc w:val="both"/>
        <w:rPr>
          <w:rFonts w:eastAsia="Calibri"/>
          <w:lang w:eastAsia="en-US"/>
        </w:rPr>
      </w:pPr>
      <w:r w:rsidRPr="00A82A66">
        <w:rPr>
          <w:rFonts w:eastAsia="Calibri"/>
          <w:lang w:eastAsia="en-US"/>
        </w:rPr>
        <w:t>Первичные меры пожарной безопасности включают в себя также:</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обеспечение беспрепятственного проезда пожарной техники к месту пожара;</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обеспечение связи и оповещения населения о пожаре;</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965ED" w:rsidRPr="00A82A66" w:rsidRDefault="00F965ED" w:rsidP="007610A9">
      <w:pPr>
        <w:widowControl w:val="0"/>
        <w:numPr>
          <w:ilvl w:val="0"/>
          <w:numId w:val="82"/>
        </w:numPr>
        <w:tabs>
          <w:tab w:val="left" w:pos="1134"/>
        </w:tabs>
        <w:spacing w:after="160" w:line="259" w:lineRule="auto"/>
        <w:ind w:left="0" w:firstLine="567"/>
        <w:contextualSpacing/>
        <w:jc w:val="both"/>
        <w:rPr>
          <w:rFonts w:eastAsia="Lucida Sans Unicode"/>
          <w:kern w:val="1"/>
          <w:lang w:eastAsia="en-US"/>
        </w:rPr>
      </w:pPr>
      <w:r w:rsidRPr="00A82A66">
        <w:rPr>
          <w:rFonts w:eastAsia="Lucida Sans Unicode"/>
          <w:kern w:val="1"/>
          <w:lang w:eastAsia="en-US"/>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F965ED" w:rsidRPr="00A82A66" w:rsidRDefault="00F965ED" w:rsidP="00F965ED">
      <w:pPr>
        <w:ind w:firstLine="567"/>
        <w:jc w:val="both"/>
        <w:rPr>
          <w:b/>
          <w:bCs/>
          <w:highlight w:val="yellow"/>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widowControl w:val="0"/>
        <w:autoSpaceDE w:val="0"/>
        <w:autoSpaceDN w:val="0"/>
        <w:adjustRightInd w:val="0"/>
        <w:spacing w:after="160" w:line="259" w:lineRule="auto"/>
        <w:ind w:left="360"/>
        <w:contextualSpacing/>
        <w:jc w:val="center"/>
        <w:outlineLvl w:val="0"/>
        <w:rPr>
          <w:rFonts w:eastAsia="Calibri"/>
          <w:b/>
          <w:bCs/>
          <w:kern w:val="1"/>
        </w:rPr>
      </w:pPr>
      <w:bookmarkStart w:id="195" w:name="_Toc85469316"/>
      <w:r w:rsidRPr="00A82A66">
        <w:rPr>
          <w:rFonts w:eastAsia="Calibri"/>
          <w:b/>
          <w:snapToGrid w:val="0"/>
          <w:kern w:val="1"/>
          <w:lang w:eastAsia="en-US"/>
        </w:rPr>
        <w:lastRenderedPageBreak/>
        <w:t xml:space="preserve">5. СВЕДЕНИЯ О </w:t>
      </w:r>
      <w:r w:rsidRPr="00A82A66">
        <w:rPr>
          <w:rFonts w:eastAsia="Calibri"/>
          <w:b/>
          <w:bCs/>
          <w:kern w:val="1"/>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95"/>
    </w:p>
    <w:p w:rsidR="00F965ED" w:rsidRPr="00A82A66" w:rsidRDefault="00F965ED" w:rsidP="00F965ED">
      <w:pPr>
        <w:spacing w:line="259" w:lineRule="auto"/>
        <w:rPr>
          <w:rFonts w:eastAsia="Calibri"/>
          <w:highlight w:val="yellow"/>
          <w:lang w:eastAsia="en-US"/>
        </w:rPr>
      </w:pPr>
    </w:p>
    <w:p w:rsidR="00F965ED" w:rsidRPr="00A82A66" w:rsidRDefault="00F965ED" w:rsidP="00F965ED">
      <w:pPr>
        <w:autoSpaceDE w:val="0"/>
        <w:autoSpaceDN w:val="0"/>
        <w:adjustRightInd w:val="0"/>
        <w:spacing w:line="259" w:lineRule="auto"/>
        <w:ind w:firstLine="567"/>
        <w:jc w:val="both"/>
        <w:rPr>
          <w:rFonts w:eastAsia="Calibri"/>
          <w:bCs/>
          <w:iCs/>
        </w:rPr>
      </w:pPr>
      <w:r w:rsidRPr="00A82A66">
        <w:rPr>
          <w:rFonts w:eastAsia="Calibri"/>
          <w:lang w:eastAsia="en-US"/>
        </w:rPr>
        <w:t>В соответствии с п. 5.2 ст. 9 Градостроительного Кодекса Российской Федерации (далее по тексту ГрК РФ): «</w:t>
      </w:r>
      <w:r w:rsidRPr="00A82A66">
        <w:rPr>
          <w:rFonts w:eastAsia="Calibri"/>
          <w:bCs/>
          <w:iCs/>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F965ED" w:rsidRPr="00A82A66" w:rsidRDefault="00F965ED" w:rsidP="00F965ED">
      <w:pPr>
        <w:autoSpaceDE w:val="0"/>
        <w:autoSpaceDN w:val="0"/>
        <w:adjustRightInd w:val="0"/>
        <w:spacing w:line="259" w:lineRule="auto"/>
        <w:ind w:firstLine="567"/>
        <w:jc w:val="both"/>
        <w:rPr>
          <w:rFonts w:eastAsia="Calibri"/>
          <w:bCs/>
          <w:iCs/>
        </w:rPr>
      </w:pPr>
    </w:p>
    <w:p w:rsidR="00F965ED" w:rsidRPr="00A82A66" w:rsidRDefault="00F965ED" w:rsidP="00F965ED">
      <w:pPr>
        <w:spacing w:line="259" w:lineRule="auto"/>
        <w:jc w:val="center"/>
        <w:rPr>
          <w:rFonts w:eastAsia="Calibri"/>
          <w:b/>
          <w:lang w:eastAsia="en-US"/>
        </w:rPr>
      </w:pPr>
      <w:r w:rsidRPr="00A82A66">
        <w:rPr>
          <w:rFonts w:eastAsia="Calibri"/>
          <w:b/>
          <w:i/>
          <w:lang w:eastAsia="en-US"/>
        </w:rPr>
        <w:t>Инвестиционные программы субъектов естественных монополий</w:t>
      </w:r>
      <w:r w:rsidRPr="00A82A66">
        <w:rPr>
          <w:rFonts w:eastAsia="Calibri"/>
          <w:b/>
          <w:lang w:eastAsia="en-US"/>
        </w:rPr>
        <w:t>.</w:t>
      </w:r>
    </w:p>
    <w:p w:rsidR="00F965ED" w:rsidRPr="00A82A66" w:rsidRDefault="00F965ED" w:rsidP="00F965ED">
      <w:pPr>
        <w:autoSpaceDE w:val="0"/>
        <w:autoSpaceDN w:val="0"/>
        <w:adjustRightInd w:val="0"/>
        <w:spacing w:line="259" w:lineRule="auto"/>
        <w:ind w:firstLine="567"/>
        <w:jc w:val="both"/>
        <w:rPr>
          <w:rFonts w:eastAsia="Calibri"/>
          <w:highlight w:val="yellow"/>
          <w:lang w:eastAsia="en-US"/>
        </w:rPr>
      </w:pPr>
    </w:p>
    <w:p w:rsidR="00F965ED" w:rsidRPr="00A82A66" w:rsidRDefault="00F965ED" w:rsidP="00F965ED">
      <w:pPr>
        <w:autoSpaceDE w:val="0"/>
        <w:autoSpaceDN w:val="0"/>
        <w:adjustRightInd w:val="0"/>
        <w:spacing w:line="259" w:lineRule="auto"/>
        <w:ind w:firstLine="567"/>
        <w:jc w:val="both"/>
        <w:rPr>
          <w:rFonts w:eastAsia="Calibri"/>
        </w:rPr>
      </w:pPr>
      <w:r w:rsidRPr="00A82A66">
        <w:rPr>
          <w:rFonts w:eastAsia="Calibri"/>
          <w:lang w:eastAsia="en-US"/>
        </w:rPr>
        <w:t xml:space="preserve">В соответствии с ч. 1 ст. 4 Федеральный закон от 17.08.1995 № 147-ФЗ (ред. от 29.07.2017) «О естественных монополиях» регулируется деятельность </w:t>
      </w:r>
      <w:r w:rsidRPr="00A82A66">
        <w:rPr>
          <w:rFonts w:eastAsia="Calibri"/>
        </w:rPr>
        <w:t>субъектов естественных монополий в следующих сферах:</w:t>
      </w:r>
    </w:p>
    <w:p w:rsidR="00F965ED" w:rsidRPr="00A82A66" w:rsidRDefault="00F965ED" w:rsidP="007610A9">
      <w:pPr>
        <w:numPr>
          <w:ilvl w:val="0"/>
          <w:numId w:val="83"/>
        </w:numPr>
        <w:tabs>
          <w:tab w:val="left" w:pos="851"/>
        </w:tabs>
        <w:suppressAutoHyphens w:val="0"/>
        <w:autoSpaceDE w:val="0"/>
        <w:autoSpaceDN w:val="0"/>
        <w:adjustRightInd w:val="0"/>
        <w:spacing w:after="160" w:line="259" w:lineRule="auto"/>
        <w:ind w:left="0" w:firstLine="567"/>
        <w:contextualSpacing/>
        <w:jc w:val="both"/>
        <w:rPr>
          <w:rFonts w:eastAsia="Calibri"/>
        </w:rPr>
      </w:pPr>
      <w:r w:rsidRPr="00A82A66">
        <w:rPr>
          <w:rFonts w:eastAsia="Calibri"/>
        </w:rPr>
        <w:t>транспортировка нефти и нефтепродуктов по магистральным трубопроводам;</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транспортировка газа по трубопроводам;</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железнодорожные перевозки;</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в транспортных терминалах, портах и аэропортах;</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общедоступной электросвязи и общедоступной почтовой связи;</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по передаче электрической энергии;</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по оперативно-диспетчерскому управлению в электроэнергетике;</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по передаче тепловой энергии;</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услуги по использованию инфраструктуры внутренних водных путей;</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захоронение радиоактивных отходов;</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водоснабжение и водоотведение с использованием централизованных системы, систем коммунальной инфраструктуры;</w:t>
      </w:r>
    </w:p>
    <w:p w:rsidR="00F965ED" w:rsidRPr="00A82A66" w:rsidRDefault="00F965ED" w:rsidP="007610A9">
      <w:pPr>
        <w:numPr>
          <w:ilvl w:val="0"/>
          <w:numId w:val="83"/>
        </w:numPr>
        <w:tabs>
          <w:tab w:val="left" w:pos="851"/>
        </w:tabs>
        <w:suppressAutoHyphens w:val="0"/>
        <w:autoSpaceDE w:val="0"/>
        <w:autoSpaceDN w:val="0"/>
        <w:adjustRightInd w:val="0"/>
        <w:spacing w:before="240" w:after="160" w:line="259" w:lineRule="auto"/>
        <w:ind w:left="0" w:firstLine="567"/>
        <w:contextualSpacing/>
        <w:jc w:val="both"/>
        <w:rPr>
          <w:rFonts w:eastAsia="Calibri"/>
        </w:rPr>
      </w:pPr>
      <w:r w:rsidRPr="00A82A66">
        <w:rPr>
          <w:rFonts w:eastAsia="Calibri"/>
        </w:rPr>
        <w:t>ледокольная проводка судов, ледовая лоцманская проводка судов в акватории Северного морского пути.</w:t>
      </w:r>
    </w:p>
    <w:p w:rsidR="00F965ED" w:rsidRPr="00A82A66" w:rsidRDefault="00F965ED" w:rsidP="00F965ED">
      <w:pPr>
        <w:tabs>
          <w:tab w:val="left" w:pos="0"/>
        </w:tabs>
        <w:autoSpaceDE w:val="0"/>
        <w:autoSpaceDN w:val="0"/>
        <w:adjustRightInd w:val="0"/>
        <w:spacing w:line="259" w:lineRule="auto"/>
        <w:ind w:firstLine="567"/>
        <w:jc w:val="both"/>
        <w:rPr>
          <w:rFonts w:eastAsia="Calibri"/>
          <w:bCs/>
          <w:iCs/>
        </w:rPr>
      </w:pPr>
      <w:r w:rsidRPr="00A82A66">
        <w:rPr>
          <w:rFonts w:eastAsia="Calibri"/>
          <w:bCs/>
          <w:iCs/>
        </w:rPr>
        <w:t>Планы по созданию объектов местного значения н</w:t>
      </w:r>
      <w:r w:rsidRPr="00A82A66">
        <w:rPr>
          <w:rFonts w:eastAsia="Calibri"/>
        </w:rPr>
        <w:t xml:space="preserve">а территории </w:t>
      </w:r>
      <w:r w:rsidRPr="00A82A66">
        <w:rPr>
          <w:rFonts w:eastAsia="Calibri"/>
          <w:bCs/>
          <w:lang w:eastAsia="en-US"/>
        </w:rPr>
        <w:t>Великоархангельского сельского поселения</w:t>
      </w:r>
      <w:r w:rsidRPr="00A82A66">
        <w:rPr>
          <w:rFonts w:eastAsia="Calibri"/>
        </w:rPr>
        <w:t xml:space="preserve"> у </w:t>
      </w:r>
      <w:r w:rsidRPr="00A82A66">
        <w:rPr>
          <w:rFonts w:eastAsia="Calibri"/>
          <w:bCs/>
          <w:iCs/>
        </w:rPr>
        <w:t>субъектов естественных монополий отсутствуют.</w:t>
      </w:r>
    </w:p>
    <w:p w:rsidR="00F965ED" w:rsidRPr="00A82A66" w:rsidRDefault="00F965ED" w:rsidP="00F965ED">
      <w:pPr>
        <w:tabs>
          <w:tab w:val="left" w:pos="851"/>
        </w:tabs>
        <w:spacing w:line="259" w:lineRule="auto"/>
        <w:ind w:firstLine="567"/>
        <w:jc w:val="both"/>
        <w:rPr>
          <w:rFonts w:eastAsia="Lucida Sans Unicode"/>
          <w:b/>
          <w:kern w:val="1"/>
          <w:lang w:eastAsia="en-US"/>
        </w:rPr>
      </w:pPr>
      <w:r w:rsidRPr="00A82A66">
        <w:rPr>
          <w:rFonts w:eastAsia="Lucida Sans Unicode"/>
          <w:b/>
          <w:kern w:val="1"/>
          <w:lang w:eastAsia="en-US"/>
        </w:rPr>
        <w:lastRenderedPageBreak/>
        <w:t>Развитие поселения осуществляется на базе муниципальных программ Великоархангельского сельского поселения:</w:t>
      </w:r>
    </w:p>
    <w:p w:rsidR="00F965ED" w:rsidRPr="00A82A66" w:rsidRDefault="00F965ED" w:rsidP="007610A9">
      <w:pPr>
        <w:widowControl w:val="0"/>
        <w:numPr>
          <w:ilvl w:val="0"/>
          <w:numId w:val="84"/>
        </w:numPr>
        <w:tabs>
          <w:tab w:val="left" w:pos="851"/>
        </w:tabs>
        <w:autoSpaceDE w:val="0"/>
        <w:autoSpaceDN w:val="0"/>
        <w:spacing w:after="160" w:line="259" w:lineRule="auto"/>
        <w:ind w:left="0" w:firstLine="567"/>
        <w:contextualSpacing/>
        <w:jc w:val="both"/>
        <w:rPr>
          <w:kern w:val="1"/>
        </w:rPr>
      </w:pPr>
      <w:r w:rsidRPr="00A82A66">
        <w:rPr>
          <w:rFonts w:eastAsia="Lucida Sans Unicode"/>
          <w:kern w:val="1"/>
          <w:lang w:eastAsia="en-US"/>
        </w:rPr>
        <w:t>Решение СНД Великоархангельского сельского поселения Бутурлиновского муниципального района от 28.08.2017 № 145 «</w:t>
      </w:r>
      <w:r w:rsidRPr="00A82A66">
        <w:rPr>
          <w:kern w:val="1"/>
        </w:rPr>
        <w:t xml:space="preserve">Об утверждении Программы комплексного развития социальной инфраструктуры </w:t>
      </w:r>
      <w:r w:rsidRPr="00A82A66">
        <w:rPr>
          <w:rFonts w:eastAsia="Lucida Sans Unicode"/>
          <w:kern w:val="1"/>
          <w:lang w:eastAsia="en-US"/>
        </w:rPr>
        <w:t xml:space="preserve">Великоархангельского сельского поселения Бутурлиновского </w:t>
      </w:r>
      <w:r w:rsidRPr="00A82A66">
        <w:rPr>
          <w:kern w:val="1"/>
        </w:rPr>
        <w:t>муниципального района Воронежской области на 2017-2026 годы</w:t>
      </w:r>
      <w:r w:rsidRPr="00A82A66">
        <w:rPr>
          <w:bCs/>
          <w:kern w:val="1"/>
        </w:rPr>
        <w:t>»</w:t>
      </w:r>
      <w:r w:rsidRPr="00A82A66">
        <w:rPr>
          <w:rFonts w:eastAsia="Lucida Sans Unicode"/>
          <w:kern w:val="1"/>
          <w:lang w:eastAsia="en-US"/>
        </w:rPr>
        <w:t>;</w:t>
      </w:r>
    </w:p>
    <w:p w:rsidR="00F965ED" w:rsidRPr="00A82A66" w:rsidRDefault="00F965ED" w:rsidP="007610A9">
      <w:pPr>
        <w:widowControl w:val="0"/>
        <w:numPr>
          <w:ilvl w:val="0"/>
          <w:numId w:val="84"/>
        </w:numPr>
        <w:tabs>
          <w:tab w:val="left" w:pos="851"/>
        </w:tabs>
        <w:autoSpaceDE w:val="0"/>
        <w:autoSpaceDN w:val="0"/>
        <w:spacing w:after="160" w:line="259" w:lineRule="auto"/>
        <w:ind w:left="0" w:firstLine="567"/>
        <w:contextualSpacing/>
        <w:jc w:val="both"/>
        <w:rPr>
          <w:kern w:val="1"/>
        </w:rPr>
      </w:pPr>
      <w:r w:rsidRPr="00A82A66">
        <w:rPr>
          <w:rFonts w:eastAsia="Lucida Sans Unicode"/>
          <w:kern w:val="1"/>
          <w:lang w:eastAsia="en-US"/>
        </w:rPr>
        <w:t>Решение СНД Великоархангельского сельского поселения Бутурлиновского муниципального района от 28.08.2017 № 146 «</w:t>
      </w:r>
      <w:r w:rsidRPr="00A82A66">
        <w:rPr>
          <w:kern w:val="1"/>
        </w:rPr>
        <w:t xml:space="preserve">Об утверждении Программы комплексного развития транспортной инфраструктуры </w:t>
      </w:r>
      <w:r w:rsidRPr="00A82A66">
        <w:rPr>
          <w:rFonts w:eastAsia="Lucida Sans Unicode"/>
          <w:kern w:val="1"/>
          <w:lang w:eastAsia="en-US"/>
        </w:rPr>
        <w:t xml:space="preserve">Великоархангельского сельского поселения Бутурлиновского </w:t>
      </w:r>
      <w:r w:rsidRPr="00A82A66">
        <w:rPr>
          <w:kern w:val="1"/>
        </w:rPr>
        <w:t>муниципального района Воронежской области на 2017-2026 годы</w:t>
      </w:r>
      <w:r w:rsidRPr="00A82A66">
        <w:rPr>
          <w:rFonts w:eastAsia="Lucida Sans Unicode"/>
          <w:kern w:val="1"/>
          <w:lang w:eastAsia="en-US"/>
        </w:rPr>
        <w:t>»;</w:t>
      </w:r>
    </w:p>
    <w:p w:rsidR="00F965ED" w:rsidRPr="00A82A66" w:rsidRDefault="00F965ED" w:rsidP="007610A9">
      <w:pPr>
        <w:widowControl w:val="0"/>
        <w:numPr>
          <w:ilvl w:val="0"/>
          <w:numId w:val="84"/>
        </w:numPr>
        <w:tabs>
          <w:tab w:val="left" w:pos="851"/>
        </w:tabs>
        <w:autoSpaceDE w:val="0"/>
        <w:autoSpaceDN w:val="0"/>
        <w:spacing w:after="160" w:line="259" w:lineRule="auto"/>
        <w:ind w:left="0" w:firstLine="567"/>
        <w:contextualSpacing/>
        <w:jc w:val="both"/>
        <w:rPr>
          <w:kern w:val="1"/>
        </w:rPr>
      </w:pPr>
      <w:r w:rsidRPr="00A82A66">
        <w:rPr>
          <w:rFonts w:eastAsia="Lucida Sans Unicode"/>
          <w:kern w:val="1"/>
          <w:lang w:eastAsia="en-US"/>
        </w:rPr>
        <w:t>Решение СНД Великоархангельского сельского поселения Бутурлиновского муниципального района от 29.12.2017 № 160 «</w:t>
      </w:r>
      <w:r w:rsidRPr="00A82A66">
        <w:rPr>
          <w:kern w:val="1"/>
        </w:rPr>
        <w:t xml:space="preserve">Об утверждении Программы комплексного развития систем коммунальной инфраструктуры </w:t>
      </w:r>
      <w:r w:rsidRPr="00A82A66">
        <w:rPr>
          <w:rFonts w:eastAsia="Lucida Sans Unicode"/>
          <w:kern w:val="1"/>
          <w:lang w:eastAsia="en-US"/>
        </w:rPr>
        <w:t xml:space="preserve">Великоархангельского сельского поселения Бутурлиновского </w:t>
      </w:r>
      <w:r w:rsidRPr="00A82A66">
        <w:rPr>
          <w:kern w:val="1"/>
        </w:rPr>
        <w:t>муниципального района Воронежской области на 2018-2027 годы</w:t>
      </w:r>
      <w:r w:rsidRPr="00A82A66">
        <w:rPr>
          <w:rFonts w:eastAsia="Lucida Sans Unicode"/>
          <w:kern w:val="1"/>
          <w:lang w:eastAsia="en-US"/>
        </w:rPr>
        <w:t>».</w:t>
      </w:r>
    </w:p>
    <w:p w:rsidR="00F965ED" w:rsidRPr="00A82A66" w:rsidRDefault="00F965ED" w:rsidP="00F965ED">
      <w:pPr>
        <w:spacing w:line="259" w:lineRule="auto"/>
        <w:ind w:firstLine="567"/>
        <w:jc w:val="both"/>
        <w:rPr>
          <w:rFonts w:eastAsia="Lucida Sans Unicode"/>
          <w:b/>
          <w:kern w:val="1"/>
          <w:highlight w:val="yellow"/>
          <w:lang w:eastAsia="en-US"/>
        </w:rPr>
      </w:pPr>
    </w:p>
    <w:p w:rsidR="00F965ED" w:rsidRPr="00A82A66" w:rsidRDefault="00F965ED" w:rsidP="00F965ED">
      <w:pPr>
        <w:ind w:firstLine="567"/>
        <w:jc w:val="both"/>
        <w:rPr>
          <w:b/>
          <w:bCs/>
          <w:highlight w:val="yellow"/>
        </w:rPr>
        <w:sectPr w:rsidR="00F965ED" w:rsidRPr="00A82A66" w:rsidSect="00826796">
          <w:pgSz w:w="11906" w:h="16838"/>
          <w:pgMar w:top="1134" w:right="1134" w:bottom="1134" w:left="1134" w:header="709" w:footer="709" w:gutter="0"/>
          <w:cols w:space="708"/>
          <w:docGrid w:linePitch="360"/>
        </w:sectPr>
      </w:pPr>
    </w:p>
    <w:p w:rsidR="00F965ED" w:rsidRPr="00A82A66" w:rsidRDefault="00F965ED" w:rsidP="00F965ED">
      <w:pPr>
        <w:ind w:firstLine="567"/>
        <w:jc w:val="both"/>
        <w:rPr>
          <w:b/>
          <w:bCs/>
          <w:highlight w:val="yellow"/>
        </w:rPr>
      </w:pPr>
    </w:p>
    <w:p w:rsidR="00F965ED" w:rsidRPr="00A82A66" w:rsidRDefault="00F965ED" w:rsidP="00F965ED">
      <w:pPr>
        <w:pStyle w:val="a4"/>
        <w:widowControl w:val="0"/>
        <w:tabs>
          <w:tab w:val="left" w:pos="709"/>
          <w:tab w:val="left" w:pos="851"/>
        </w:tabs>
        <w:autoSpaceDE w:val="0"/>
        <w:autoSpaceDN w:val="0"/>
        <w:adjustRightInd w:val="0"/>
        <w:ind w:left="360"/>
        <w:jc w:val="center"/>
        <w:outlineLvl w:val="0"/>
        <w:rPr>
          <w:b/>
        </w:rPr>
      </w:pPr>
      <w:bookmarkStart w:id="196" w:name="_Toc85469317"/>
      <w:r w:rsidRPr="00A82A66">
        <w:rPr>
          <w:b/>
        </w:rPr>
        <w:t>6. ОЦЕНКА ВОЗМОЖНОГО ВЛИЯНИЯ ПЛАНИРУЕМЫХ ДЛЯ РАЗМЕЩЕНИЯ ОБЪЕКТОВ МЕСТНОГО ЗНАЧЕНИЯ ПОСЕЛЕНИЯ НА КОМПЛЕКСНОЕ РАЗВИТИЕ ЭТИХ ТЕРРИТОРИЙ</w:t>
      </w:r>
      <w:bookmarkEnd w:id="196"/>
    </w:p>
    <w:p w:rsidR="00F965ED" w:rsidRPr="00A82A66" w:rsidRDefault="00F965ED" w:rsidP="00F965ED">
      <w:pPr>
        <w:ind w:firstLine="567"/>
        <w:jc w:val="both"/>
        <w:rPr>
          <w:bCs/>
        </w:rPr>
      </w:pPr>
      <w:r w:rsidRPr="00A82A66">
        <w:rPr>
          <w:bCs/>
        </w:rPr>
        <w:t>Выбранные решения по размещению объектов местного значения на территории Великоархангельского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F965ED" w:rsidRPr="00A82A66" w:rsidRDefault="00F965ED" w:rsidP="00F965ED">
      <w:pPr>
        <w:ind w:firstLine="567"/>
        <w:jc w:val="both"/>
        <w:rPr>
          <w:bCs/>
        </w:rPr>
      </w:pPr>
      <w:r w:rsidRPr="00A82A66">
        <w:rPr>
          <w:bC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F965ED" w:rsidRPr="00A82A66" w:rsidRDefault="00F965ED" w:rsidP="00F965ED">
      <w:pPr>
        <w:ind w:firstLine="567"/>
        <w:jc w:val="both"/>
        <w:rPr>
          <w:bCs/>
        </w:rPr>
      </w:pPr>
      <w:r w:rsidRPr="00A82A66">
        <w:rPr>
          <w:bC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F965ED" w:rsidRPr="00A82A66" w:rsidRDefault="00F965ED" w:rsidP="00F965ED">
      <w:pPr>
        <w:tabs>
          <w:tab w:val="left" w:pos="851"/>
        </w:tabs>
        <w:autoSpaceDE w:val="0"/>
        <w:autoSpaceDN w:val="0"/>
        <w:adjustRightInd w:val="0"/>
        <w:ind w:firstLine="567"/>
        <w:jc w:val="both"/>
        <w:rPr>
          <w:bCs/>
        </w:rPr>
      </w:pPr>
      <w:r w:rsidRPr="00A82A66">
        <w:rPr>
          <w:bC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A82A66">
        <w:t>сельского</w:t>
      </w:r>
      <w:r w:rsidRPr="00A82A66">
        <w:rPr>
          <w:bCs/>
        </w:rPr>
        <w:t xml:space="preserve"> поселения «точки и зоны опережающего развития».</w:t>
      </w:r>
    </w:p>
    <w:p w:rsidR="00F965ED" w:rsidRPr="00A82A66" w:rsidRDefault="00F965ED" w:rsidP="00F965ED">
      <w:pPr>
        <w:ind w:firstLine="567"/>
        <w:jc w:val="both"/>
        <w:rPr>
          <w:bCs/>
        </w:rPr>
      </w:pPr>
      <w:r w:rsidRPr="00A82A66">
        <w:rPr>
          <w:bC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F965ED" w:rsidRPr="00A82A66" w:rsidRDefault="00F965ED" w:rsidP="00F965ED">
      <w:pPr>
        <w:ind w:firstLine="567"/>
        <w:jc w:val="both"/>
        <w:rPr>
          <w:bCs/>
        </w:rPr>
      </w:pPr>
      <w:r w:rsidRPr="00A82A66">
        <w:rPr>
          <w:bCs/>
        </w:rPr>
        <w:t xml:space="preserve">Создание объектов регионального значения (согласно ст. 26, </w:t>
      </w:r>
      <w:hyperlink r:id="rId69" w:history="1">
        <w:r w:rsidRPr="00A82A66">
          <w:rPr>
            <w:bCs/>
          </w:rPr>
          <w:t>части 3</w:t>
        </w:r>
      </w:hyperlink>
      <w:r w:rsidRPr="00A82A66">
        <w:rPr>
          <w:bCs/>
        </w:rPr>
        <w:t>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F965ED" w:rsidRPr="00A82A66" w:rsidRDefault="00F965ED" w:rsidP="00F965ED">
      <w:pPr>
        <w:rPr>
          <w:rFonts w:eastAsia="Lucida Sans Unicode"/>
          <w:kern w:val="1"/>
        </w:rPr>
      </w:pPr>
      <w:r w:rsidRPr="00A82A66">
        <w:br w:type="page"/>
      </w:r>
    </w:p>
    <w:p w:rsidR="00F965ED" w:rsidRPr="00A82A66" w:rsidRDefault="00F965ED" w:rsidP="00F965ED">
      <w:pPr>
        <w:pStyle w:val="a4"/>
        <w:widowControl w:val="0"/>
        <w:ind w:left="0"/>
        <w:jc w:val="center"/>
        <w:outlineLvl w:val="1"/>
        <w:rPr>
          <w:b/>
        </w:rPr>
      </w:pPr>
      <w:bookmarkStart w:id="197" w:name="_Toc32498696"/>
      <w:bookmarkStart w:id="198" w:name="_Toc59800216"/>
      <w:bookmarkStart w:id="199" w:name="_Toc85469318"/>
      <w:r w:rsidRPr="00A82A66">
        <w:rPr>
          <w:b/>
        </w:rPr>
        <w:lastRenderedPageBreak/>
        <w:t>6.1. ТЕХНИКО-ЭКОНОМИЧЕСКИЕ ПОКАЗАТЕЛИ</w:t>
      </w:r>
      <w:bookmarkEnd w:id="197"/>
      <w:bookmarkEnd w:id="198"/>
      <w:bookmarkEnd w:id="199"/>
    </w:p>
    <w:p w:rsidR="00F965ED" w:rsidRPr="00A82A66" w:rsidRDefault="00F965ED" w:rsidP="00F965ED">
      <w:pPr>
        <w:pStyle w:val="a4"/>
        <w:ind w:left="0" w:firstLine="567"/>
        <w:jc w:val="both"/>
        <w:rPr>
          <w:highlight w:val="yellow"/>
        </w:rPr>
      </w:pPr>
    </w:p>
    <w:tbl>
      <w:tblPr>
        <w:tblW w:w="88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713"/>
        <w:gridCol w:w="2954"/>
        <w:gridCol w:w="1822"/>
        <w:gridCol w:w="1680"/>
        <w:gridCol w:w="1690"/>
      </w:tblGrid>
      <w:tr w:rsidR="00F965ED" w:rsidRPr="00A82A66" w:rsidTr="00826796">
        <w:trPr>
          <w:trHeight w:val="135"/>
          <w:tblHeader/>
          <w:tblCellSpacing w:w="0" w:type="dxa"/>
          <w:jc w:val="center"/>
        </w:trPr>
        <w:tc>
          <w:tcPr>
            <w:tcW w:w="713" w:type="dxa"/>
            <w:shd w:val="clear" w:color="auto" w:fill="BFBFBF"/>
            <w:hideMark/>
          </w:tcPr>
          <w:p w:rsidR="00F965ED" w:rsidRPr="00A82A66" w:rsidRDefault="00F965ED" w:rsidP="00826796">
            <w:pPr>
              <w:jc w:val="center"/>
            </w:pPr>
            <w:r w:rsidRPr="00A82A66">
              <w:t>№</w:t>
            </w:r>
            <w:r w:rsidRPr="00A82A66">
              <w:rPr>
                <w:b/>
                <w:bCs/>
              </w:rPr>
              <w:t>п/п</w:t>
            </w:r>
          </w:p>
        </w:tc>
        <w:tc>
          <w:tcPr>
            <w:tcW w:w="2954" w:type="dxa"/>
            <w:shd w:val="clear" w:color="auto" w:fill="BFBFBF"/>
            <w:hideMark/>
          </w:tcPr>
          <w:p w:rsidR="00F965ED" w:rsidRPr="00A82A66" w:rsidRDefault="00F965ED" w:rsidP="00826796">
            <w:pPr>
              <w:jc w:val="center"/>
            </w:pPr>
            <w:r w:rsidRPr="00A82A66">
              <w:rPr>
                <w:b/>
                <w:bCs/>
              </w:rPr>
              <w:t>Наименование</w:t>
            </w:r>
          </w:p>
        </w:tc>
        <w:tc>
          <w:tcPr>
            <w:tcW w:w="1822" w:type="dxa"/>
            <w:shd w:val="clear" w:color="auto" w:fill="BFBFBF"/>
            <w:hideMark/>
          </w:tcPr>
          <w:p w:rsidR="00F965ED" w:rsidRPr="00A82A66" w:rsidRDefault="00F965ED" w:rsidP="00826796">
            <w:pPr>
              <w:jc w:val="center"/>
            </w:pPr>
            <w:r w:rsidRPr="00A82A66">
              <w:rPr>
                <w:b/>
                <w:bCs/>
              </w:rPr>
              <w:t>Единица измерения</w:t>
            </w:r>
          </w:p>
        </w:tc>
        <w:tc>
          <w:tcPr>
            <w:tcW w:w="1680" w:type="dxa"/>
            <w:shd w:val="clear" w:color="auto" w:fill="BFBFBF"/>
            <w:hideMark/>
          </w:tcPr>
          <w:p w:rsidR="00F965ED" w:rsidRPr="00A82A66" w:rsidRDefault="00F965ED" w:rsidP="00826796">
            <w:pPr>
              <w:jc w:val="center"/>
              <w:rPr>
                <w:b/>
                <w:bCs/>
              </w:rPr>
            </w:pPr>
            <w:r w:rsidRPr="00A82A66">
              <w:rPr>
                <w:b/>
                <w:bCs/>
              </w:rPr>
              <w:t>Современное состояние</w:t>
            </w:r>
          </w:p>
          <w:p w:rsidR="00F965ED" w:rsidRPr="00A82A66" w:rsidRDefault="00F965ED" w:rsidP="00826796">
            <w:pPr>
              <w:jc w:val="center"/>
            </w:pPr>
            <w:r w:rsidRPr="00A82A66">
              <w:rPr>
                <w:b/>
                <w:bCs/>
              </w:rPr>
              <w:t>(2021 г.)</w:t>
            </w:r>
          </w:p>
        </w:tc>
        <w:tc>
          <w:tcPr>
            <w:tcW w:w="1690" w:type="dxa"/>
            <w:shd w:val="clear" w:color="auto" w:fill="BFBFBF"/>
            <w:vAlign w:val="center"/>
            <w:hideMark/>
          </w:tcPr>
          <w:p w:rsidR="00F965ED" w:rsidRDefault="00F965ED" w:rsidP="00826796">
            <w:pPr>
              <w:jc w:val="center"/>
              <w:rPr>
                <w:b/>
                <w:bCs/>
                <w:lang w:val="en-US"/>
              </w:rPr>
            </w:pPr>
            <w:r w:rsidRPr="00A82A66">
              <w:rPr>
                <w:b/>
                <w:bCs/>
                <w:lang w:val="en-US"/>
              </w:rPr>
              <w:t>II</w:t>
            </w:r>
            <w:r w:rsidRPr="00A82A66">
              <w:rPr>
                <w:b/>
                <w:bCs/>
              </w:rPr>
              <w:t xml:space="preserve"> очередь проекта </w:t>
            </w:r>
          </w:p>
          <w:p w:rsidR="00F965ED" w:rsidRPr="00A82A66" w:rsidRDefault="00F965ED" w:rsidP="00826796">
            <w:pPr>
              <w:jc w:val="center"/>
            </w:pPr>
            <w:r w:rsidRPr="00A82A66">
              <w:rPr>
                <w:b/>
                <w:bCs/>
              </w:rPr>
              <w:t>(2030 г.)</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rPr>
                <w:b/>
              </w:rPr>
            </w:pPr>
            <w:r w:rsidRPr="00A82A66">
              <w:rPr>
                <w:b/>
              </w:rPr>
              <w:t>1</w:t>
            </w:r>
          </w:p>
        </w:tc>
        <w:tc>
          <w:tcPr>
            <w:tcW w:w="2954" w:type="dxa"/>
            <w:shd w:val="clear" w:color="auto" w:fill="D9D9D9"/>
            <w:hideMark/>
          </w:tcPr>
          <w:p w:rsidR="00F965ED" w:rsidRPr="00A82A66" w:rsidRDefault="00F965ED" w:rsidP="00826796">
            <w:r w:rsidRPr="00A82A66">
              <w:t>Территория поселения</w:t>
            </w:r>
          </w:p>
        </w:tc>
        <w:tc>
          <w:tcPr>
            <w:tcW w:w="1822" w:type="dxa"/>
            <w:shd w:val="clear" w:color="auto" w:fill="D9D9D9"/>
            <w:vAlign w:val="center"/>
            <w:hideMark/>
          </w:tcPr>
          <w:p w:rsidR="00F965ED" w:rsidRPr="00A82A66" w:rsidRDefault="00F965ED" w:rsidP="00826796">
            <w:pPr>
              <w:jc w:val="center"/>
            </w:pPr>
            <w:r w:rsidRPr="00A82A66">
              <w:t>га</w:t>
            </w:r>
          </w:p>
        </w:tc>
        <w:tc>
          <w:tcPr>
            <w:tcW w:w="1680" w:type="dxa"/>
            <w:shd w:val="clear" w:color="auto" w:fill="D9D9D9"/>
            <w:hideMark/>
          </w:tcPr>
          <w:p w:rsidR="00F965ED" w:rsidRPr="00A82A66" w:rsidRDefault="00F965ED" w:rsidP="00826796">
            <w:pPr>
              <w:pStyle w:val="af7"/>
              <w:jc w:val="center"/>
            </w:pPr>
            <w:r w:rsidRPr="00A82A66">
              <w:rPr>
                <w:sz w:val="22"/>
                <w:szCs w:val="22"/>
              </w:rPr>
              <w:t>9583</w:t>
            </w:r>
          </w:p>
        </w:tc>
        <w:tc>
          <w:tcPr>
            <w:tcW w:w="1690" w:type="dxa"/>
            <w:shd w:val="clear" w:color="auto" w:fill="D9D9D9"/>
          </w:tcPr>
          <w:p w:rsidR="00F965ED" w:rsidRPr="00A82A66" w:rsidRDefault="00F965ED" w:rsidP="00826796">
            <w:pPr>
              <w:pStyle w:val="af7"/>
              <w:jc w:val="center"/>
            </w:pPr>
            <w:r w:rsidRPr="00A82A66">
              <w:rPr>
                <w:sz w:val="22"/>
                <w:szCs w:val="22"/>
              </w:rPr>
              <w:t>9583</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1.1</w:t>
            </w:r>
          </w:p>
        </w:tc>
        <w:tc>
          <w:tcPr>
            <w:tcW w:w="2954" w:type="dxa"/>
            <w:shd w:val="clear" w:color="auto" w:fill="auto"/>
            <w:hideMark/>
          </w:tcPr>
          <w:p w:rsidR="00F965ED" w:rsidRPr="00A82A66" w:rsidRDefault="00F965ED" w:rsidP="00826796">
            <w:r w:rsidRPr="00A82A66">
              <w:t>Земли населённых пунктов</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pStyle w:val="af7"/>
              <w:jc w:val="center"/>
            </w:pPr>
            <w:r w:rsidRPr="00A82A66">
              <w:rPr>
                <w:sz w:val="22"/>
                <w:szCs w:val="22"/>
              </w:rPr>
              <w:t>683,3</w:t>
            </w:r>
          </w:p>
        </w:tc>
        <w:tc>
          <w:tcPr>
            <w:tcW w:w="1690" w:type="dxa"/>
            <w:shd w:val="clear" w:color="auto" w:fill="auto"/>
          </w:tcPr>
          <w:p w:rsidR="00F965ED" w:rsidRPr="00A82A66" w:rsidRDefault="00F965ED" w:rsidP="00826796">
            <w:pPr>
              <w:jc w:val="center"/>
            </w:pPr>
            <w:r w:rsidRPr="00A82A66">
              <w:rPr>
                <w:sz w:val="22"/>
                <w:szCs w:val="22"/>
              </w:rPr>
              <w:t>683,3</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1.2</w:t>
            </w:r>
          </w:p>
        </w:tc>
        <w:tc>
          <w:tcPr>
            <w:tcW w:w="2954" w:type="dxa"/>
            <w:shd w:val="clear" w:color="auto" w:fill="auto"/>
            <w:hideMark/>
          </w:tcPr>
          <w:p w:rsidR="00F965ED" w:rsidRPr="00A82A66" w:rsidRDefault="00F965ED" w:rsidP="00826796">
            <w:r w:rsidRPr="00A82A66">
              <w:t>Земли сельскохозяйственного назначения</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jc w:val="center"/>
            </w:pPr>
            <w:r w:rsidRPr="00A82A66">
              <w:t>8480</w:t>
            </w:r>
          </w:p>
        </w:tc>
        <w:tc>
          <w:tcPr>
            <w:tcW w:w="1690" w:type="dxa"/>
            <w:shd w:val="clear" w:color="auto" w:fill="auto"/>
            <w:vAlign w:val="center"/>
          </w:tcPr>
          <w:p w:rsidR="00F965ED" w:rsidRPr="00A82A66" w:rsidRDefault="00F965ED" w:rsidP="00826796">
            <w:pPr>
              <w:jc w:val="center"/>
            </w:pPr>
            <w:r w:rsidRPr="00A82A66">
              <w:t>8480</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1.3</w:t>
            </w:r>
          </w:p>
        </w:tc>
        <w:tc>
          <w:tcPr>
            <w:tcW w:w="2954" w:type="dxa"/>
            <w:shd w:val="clear" w:color="auto" w:fill="auto"/>
            <w:hideMark/>
          </w:tcPr>
          <w:p w:rsidR="00F965ED" w:rsidRPr="00A82A66" w:rsidRDefault="00F965ED" w:rsidP="00826796">
            <w:r w:rsidRPr="00A82A66">
              <w:t xml:space="preserve">Земли промышленности, транспорта, связи, энергетики, обороны    </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jc w:val="center"/>
            </w:pPr>
            <w:r w:rsidRPr="00A82A66">
              <w:t>253</w:t>
            </w:r>
          </w:p>
        </w:tc>
        <w:tc>
          <w:tcPr>
            <w:tcW w:w="1690" w:type="dxa"/>
            <w:shd w:val="clear" w:color="auto" w:fill="auto"/>
            <w:vAlign w:val="center"/>
          </w:tcPr>
          <w:p w:rsidR="00F965ED" w:rsidRPr="00A82A66" w:rsidRDefault="00F965ED" w:rsidP="00826796">
            <w:pPr>
              <w:jc w:val="center"/>
            </w:pPr>
            <w:r w:rsidRPr="00A82A66">
              <w:t>253</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1.4</w:t>
            </w:r>
          </w:p>
        </w:tc>
        <w:tc>
          <w:tcPr>
            <w:tcW w:w="2954" w:type="dxa"/>
            <w:shd w:val="clear" w:color="auto" w:fill="auto"/>
            <w:hideMark/>
          </w:tcPr>
          <w:p w:rsidR="00F965ED" w:rsidRPr="00A82A66" w:rsidRDefault="00F965ED" w:rsidP="00826796">
            <w:r w:rsidRPr="00A82A66">
              <w:t>Земли рекреации</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pStyle w:val="af7"/>
              <w:jc w:val="center"/>
            </w:pPr>
            <w:r w:rsidRPr="00A82A66">
              <w:rPr>
                <w:sz w:val="22"/>
                <w:szCs w:val="22"/>
              </w:rPr>
              <w:t>-</w:t>
            </w:r>
          </w:p>
        </w:tc>
        <w:tc>
          <w:tcPr>
            <w:tcW w:w="1690" w:type="dxa"/>
            <w:shd w:val="clear" w:color="auto" w:fill="auto"/>
            <w:vAlign w:val="center"/>
          </w:tcPr>
          <w:p w:rsidR="00F965ED" w:rsidRPr="00A82A66" w:rsidRDefault="00F965ED" w:rsidP="00826796">
            <w:pPr>
              <w:jc w:val="center"/>
            </w:pPr>
            <w:r w:rsidRPr="00A82A66">
              <w:t>-</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1.5</w:t>
            </w:r>
          </w:p>
        </w:tc>
        <w:tc>
          <w:tcPr>
            <w:tcW w:w="2954" w:type="dxa"/>
            <w:shd w:val="clear" w:color="auto" w:fill="auto"/>
            <w:hideMark/>
          </w:tcPr>
          <w:p w:rsidR="00F965ED" w:rsidRPr="00A82A66" w:rsidRDefault="00F965ED" w:rsidP="00826796">
            <w:r w:rsidRPr="00A82A66">
              <w:t>Земли лесного фонда</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pStyle w:val="af7"/>
              <w:jc w:val="center"/>
            </w:pPr>
            <w:r w:rsidRPr="00A82A66">
              <w:rPr>
                <w:sz w:val="22"/>
                <w:szCs w:val="22"/>
              </w:rPr>
              <w:t>161</w:t>
            </w:r>
          </w:p>
        </w:tc>
        <w:tc>
          <w:tcPr>
            <w:tcW w:w="1690" w:type="dxa"/>
            <w:shd w:val="clear" w:color="auto" w:fill="auto"/>
            <w:vAlign w:val="center"/>
          </w:tcPr>
          <w:p w:rsidR="00F965ED" w:rsidRPr="00A82A66" w:rsidRDefault="00F965ED" w:rsidP="00826796">
            <w:pPr>
              <w:jc w:val="center"/>
            </w:pPr>
            <w:r w:rsidRPr="00A82A66">
              <w:rPr>
                <w:sz w:val="22"/>
                <w:szCs w:val="22"/>
              </w:rPr>
              <w:t>161</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1.6</w:t>
            </w:r>
          </w:p>
        </w:tc>
        <w:tc>
          <w:tcPr>
            <w:tcW w:w="2954" w:type="dxa"/>
            <w:shd w:val="clear" w:color="auto" w:fill="auto"/>
            <w:hideMark/>
          </w:tcPr>
          <w:p w:rsidR="00F965ED" w:rsidRPr="00A82A66" w:rsidRDefault="00F965ED" w:rsidP="00826796">
            <w:r w:rsidRPr="00A82A66">
              <w:t>Земли водного фонда</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pStyle w:val="af7"/>
              <w:jc w:val="center"/>
            </w:pPr>
            <w:r w:rsidRPr="00A82A66">
              <w:rPr>
                <w:sz w:val="22"/>
                <w:szCs w:val="22"/>
              </w:rPr>
              <w:t>-</w:t>
            </w:r>
          </w:p>
        </w:tc>
        <w:tc>
          <w:tcPr>
            <w:tcW w:w="1690" w:type="dxa"/>
            <w:shd w:val="clear" w:color="auto" w:fill="auto"/>
            <w:vAlign w:val="center"/>
          </w:tcPr>
          <w:p w:rsidR="00F965ED" w:rsidRPr="00A82A66" w:rsidRDefault="00F965ED" w:rsidP="00826796">
            <w:pPr>
              <w:jc w:val="center"/>
            </w:pPr>
            <w:r w:rsidRPr="00A82A66">
              <w:t>-</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1.7</w:t>
            </w:r>
          </w:p>
        </w:tc>
        <w:tc>
          <w:tcPr>
            <w:tcW w:w="2954" w:type="dxa"/>
            <w:shd w:val="clear" w:color="auto" w:fill="auto"/>
            <w:hideMark/>
          </w:tcPr>
          <w:p w:rsidR="00F965ED" w:rsidRPr="00A82A66" w:rsidRDefault="00F965ED" w:rsidP="00826796">
            <w:r w:rsidRPr="00A82A66">
              <w:t>Земли запаса</w:t>
            </w:r>
          </w:p>
        </w:tc>
        <w:tc>
          <w:tcPr>
            <w:tcW w:w="1822" w:type="dxa"/>
            <w:shd w:val="clear" w:color="auto" w:fill="auto"/>
            <w:vAlign w:val="center"/>
            <w:hideMark/>
          </w:tcPr>
          <w:p w:rsidR="00F965ED" w:rsidRPr="00A82A66" w:rsidRDefault="00F965ED" w:rsidP="00826796">
            <w:pPr>
              <w:jc w:val="center"/>
            </w:pPr>
            <w:r w:rsidRPr="00A82A66">
              <w:t>га</w:t>
            </w:r>
          </w:p>
        </w:tc>
        <w:tc>
          <w:tcPr>
            <w:tcW w:w="1680" w:type="dxa"/>
            <w:shd w:val="clear" w:color="auto" w:fill="auto"/>
            <w:vAlign w:val="center"/>
          </w:tcPr>
          <w:p w:rsidR="00F965ED" w:rsidRPr="00A82A66" w:rsidRDefault="00F965ED" w:rsidP="00826796">
            <w:pPr>
              <w:pStyle w:val="af7"/>
              <w:jc w:val="center"/>
            </w:pPr>
            <w:r w:rsidRPr="00A82A66">
              <w:rPr>
                <w:sz w:val="22"/>
                <w:szCs w:val="22"/>
              </w:rPr>
              <w:t>-</w:t>
            </w:r>
          </w:p>
        </w:tc>
        <w:tc>
          <w:tcPr>
            <w:tcW w:w="1690" w:type="dxa"/>
            <w:shd w:val="clear" w:color="auto" w:fill="auto"/>
            <w:vAlign w:val="center"/>
          </w:tcPr>
          <w:p w:rsidR="00F965ED" w:rsidRPr="00A82A66" w:rsidRDefault="00F965ED" w:rsidP="00826796">
            <w:pPr>
              <w:jc w:val="center"/>
            </w:pPr>
            <w:r w:rsidRPr="00A82A66">
              <w:t>-</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rPr>
                <w:b/>
              </w:rPr>
            </w:pPr>
            <w:r w:rsidRPr="00A82A66">
              <w:rPr>
                <w:b/>
              </w:rPr>
              <w:t>2</w:t>
            </w:r>
          </w:p>
        </w:tc>
        <w:tc>
          <w:tcPr>
            <w:tcW w:w="8146" w:type="dxa"/>
            <w:gridSpan w:val="4"/>
            <w:shd w:val="clear" w:color="auto" w:fill="D9D9D9"/>
            <w:hideMark/>
          </w:tcPr>
          <w:p w:rsidR="00F965ED" w:rsidRPr="00A82A66" w:rsidRDefault="00F965ED" w:rsidP="00826796">
            <w:pPr>
              <w:rPr>
                <w:b/>
              </w:rPr>
            </w:pPr>
            <w:r w:rsidRPr="00A82A66">
              <w:rPr>
                <w:b/>
              </w:rPr>
              <w:t>Население</w:t>
            </w:r>
          </w:p>
        </w:tc>
      </w:tr>
      <w:tr w:rsidR="00F965ED" w:rsidRPr="00A82A66" w:rsidTr="00826796">
        <w:trPr>
          <w:trHeight w:val="333"/>
          <w:tblCellSpacing w:w="0" w:type="dxa"/>
          <w:jc w:val="center"/>
        </w:trPr>
        <w:tc>
          <w:tcPr>
            <w:tcW w:w="713" w:type="dxa"/>
            <w:shd w:val="clear" w:color="auto" w:fill="auto"/>
            <w:hideMark/>
          </w:tcPr>
          <w:p w:rsidR="00F965ED" w:rsidRPr="00A82A66" w:rsidRDefault="00F965ED" w:rsidP="00826796">
            <w:pPr>
              <w:jc w:val="center"/>
            </w:pPr>
            <w:r w:rsidRPr="00A82A66">
              <w:t>2.1.</w:t>
            </w:r>
          </w:p>
        </w:tc>
        <w:tc>
          <w:tcPr>
            <w:tcW w:w="2954" w:type="dxa"/>
            <w:shd w:val="clear" w:color="auto" w:fill="auto"/>
            <w:hideMark/>
          </w:tcPr>
          <w:p w:rsidR="00F965ED" w:rsidRPr="00A82A66" w:rsidRDefault="00F965ED" w:rsidP="00826796">
            <w:r w:rsidRPr="00A82A66">
              <w:t>Численность населения</w:t>
            </w:r>
          </w:p>
        </w:tc>
        <w:tc>
          <w:tcPr>
            <w:tcW w:w="1822" w:type="dxa"/>
            <w:shd w:val="clear" w:color="auto" w:fill="auto"/>
            <w:hideMark/>
          </w:tcPr>
          <w:p w:rsidR="00F965ED" w:rsidRPr="00A82A66" w:rsidRDefault="00F965ED" w:rsidP="00826796">
            <w:pPr>
              <w:jc w:val="center"/>
            </w:pPr>
            <w:r w:rsidRPr="00A82A66">
              <w:t>Чел.</w:t>
            </w:r>
          </w:p>
        </w:tc>
        <w:tc>
          <w:tcPr>
            <w:tcW w:w="1680" w:type="dxa"/>
            <w:shd w:val="clear" w:color="auto" w:fill="auto"/>
            <w:vAlign w:val="center"/>
            <w:hideMark/>
          </w:tcPr>
          <w:p w:rsidR="00F965ED" w:rsidRPr="00A82A66" w:rsidRDefault="00F965ED" w:rsidP="00826796">
            <w:pPr>
              <w:jc w:val="center"/>
            </w:pPr>
            <w:r w:rsidRPr="00A82A66">
              <w:t>1008</w:t>
            </w:r>
          </w:p>
        </w:tc>
        <w:tc>
          <w:tcPr>
            <w:tcW w:w="1690" w:type="dxa"/>
            <w:shd w:val="clear" w:color="auto" w:fill="auto"/>
            <w:vAlign w:val="center"/>
          </w:tcPr>
          <w:p w:rsidR="00F965ED" w:rsidRPr="00A82A66" w:rsidRDefault="00F965ED" w:rsidP="00826796">
            <w:pPr>
              <w:pStyle w:val="af7"/>
              <w:jc w:val="center"/>
            </w:pPr>
            <w:r w:rsidRPr="00A82A66">
              <w:rPr>
                <w:sz w:val="22"/>
                <w:szCs w:val="22"/>
              </w:rPr>
              <w:t>1010</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rPr>
                <w:b/>
                <w:bCs/>
              </w:rPr>
              <w:t>3</w:t>
            </w:r>
          </w:p>
        </w:tc>
        <w:tc>
          <w:tcPr>
            <w:tcW w:w="8146" w:type="dxa"/>
            <w:gridSpan w:val="4"/>
            <w:shd w:val="clear" w:color="auto" w:fill="D9D9D9"/>
            <w:hideMark/>
          </w:tcPr>
          <w:p w:rsidR="00F965ED" w:rsidRPr="00A82A66" w:rsidRDefault="00F965ED" w:rsidP="00826796">
            <w:r w:rsidRPr="00A82A66">
              <w:rPr>
                <w:b/>
                <w:bCs/>
              </w:rPr>
              <w:t>Жилой фонд</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3.1.</w:t>
            </w:r>
          </w:p>
        </w:tc>
        <w:tc>
          <w:tcPr>
            <w:tcW w:w="2954" w:type="dxa"/>
            <w:shd w:val="clear" w:color="auto" w:fill="auto"/>
            <w:hideMark/>
          </w:tcPr>
          <w:p w:rsidR="00F965ED" w:rsidRPr="00A82A66" w:rsidRDefault="00F965ED" w:rsidP="00826796">
            <w:r w:rsidRPr="00A82A66">
              <w:t>Жилой фонд (всего)</w:t>
            </w:r>
          </w:p>
          <w:p w:rsidR="00F965ED" w:rsidRPr="00A82A66" w:rsidRDefault="00F965ED" w:rsidP="00826796">
            <w:r w:rsidRPr="00A82A66">
              <w:t>в том числе:</w:t>
            </w:r>
          </w:p>
        </w:tc>
        <w:tc>
          <w:tcPr>
            <w:tcW w:w="1822" w:type="dxa"/>
            <w:shd w:val="clear" w:color="auto" w:fill="auto"/>
            <w:hideMark/>
          </w:tcPr>
          <w:p w:rsidR="00F965ED" w:rsidRPr="00A82A66" w:rsidRDefault="00F965ED" w:rsidP="00826796">
            <w:pPr>
              <w:jc w:val="center"/>
            </w:pPr>
            <w:r w:rsidRPr="00A82A66">
              <w:t>Тыс. м.кв.</w:t>
            </w:r>
          </w:p>
        </w:tc>
        <w:tc>
          <w:tcPr>
            <w:tcW w:w="1680" w:type="dxa"/>
            <w:shd w:val="clear" w:color="auto" w:fill="auto"/>
            <w:vAlign w:val="center"/>
          </w:tcPr>
          <w:p w:rsidR="00F965ED" w:rsidRPr="00A82A66" w:rsidRDefault="00F965ED" w:rsidP="00826796">
            <w:pPr>
              <w:jc w:val="center"/>
            </w:pPr>
            <w:r w:rsidRPr="00A82A66">
              <w:t>35</w:t>
            </w:r>
            <w:r>
              <w:t> </w:t>
            </w:r>
            <w:r w:rsidRPr="00A82A66">
              <w:t>600</w:t>
            </w:r>
          </w:p>
        </w:tc>
        <w:tc>
          <w:tcPr>
            <w:tcW w:w="1690" w:type="dxa"/>
            <w:shd w:val="clear" w:color="auto" w:fill="auto"/>
            <w:vAlign w:val="center"/>
          </w:tcPr>
          <w:p w:rsidR="00F965ED" w:rsidRPr="00A82A66" w:rsidRDefault="00F965ED" w:rsidP="00826796">
            <w:pPr>
              <w:jc w:val="center"/>
            </w:pPr>
            <w:r w:rsidRPr="00A82A66">
              <w:t>40 400</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Убыль жилого фонда</w:t>
            </w:r>
          </w:p>
        </w:tc>
        <w:tc>
          <w:tcPr>
            <w:tcW w:w="1822" w:type="dxa"/>
            <w:shd w:val="clear" w:color="auto" w:fill="auto"/>
            <w:hideMark/>
          </w:tcPr>
          <w:p w:rsidR="00F965ED" w:rsidRPr="00A82A66" w:rsidRDefault="00F965ED" w:rsidP="00826796">
            <w:pPr>
              <w:jc w:val="center"/>
            </w:pPr>
            <w:r w:rsidRPr="00A82A66">
              <w:t>Тыс. м.кв.</w:t>
            </w:r>
          </w:p>
        </w:tc>
        <w:tc>
          <w:tcPr>
            <w:tcW w:w="1680" w:type="dxa"/>
            <w:shd w:val="clear" w:color="auto" w:fill="auto"/>
          </w:tcPr>
          <w:p w:rsidR="00F965ED" w:rsidRPr="00A82A66" w:rsidRDefault="00F965ED" w:rsidP="00826796">
            <w:pPr>
              <w:jc w:val="center"/>
            </w:pPr>
            <w:r w:rsidRPr="00A82A66">
              <w:t>-</w:t>
            </w:r>
          </w:p>
        </w:tc>
        <w:tc>
          <w:tcPr>
            <w:tcW w:w="1690" w:type="dxa"/>
            <w:shd w:val="clear" w:color="auto" w:fill="auto"/>
          </w:tcPr>
          <w:p w:rsidR="00F965ED" w:rsidRPr="00A82A66" w:rsidRDefault="00F965ED" w:rsidP="00826796">
            <w:pPr>
              <w:jc w:val="center"/>
            </w:pPr>
            <w:r w:rsidRPr="00A82A66">
              <w:t>-</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Существующий сохраняемый жилой фонд</w:t>
            </w:r>
          </w:p>
        </w:tc>
        <w:tc>
          <w:tcPr>
            <w:tcW w:w="1822" w:type="dxa"/>
            <w:shd w:val="clear" w:color="auto" w:fill="auto"/>
            <w:vAlign w:val="center"/>
            <w:hideMark/>
          </w:tcPr>
          <w:p w:rsidR="00F965ED" w:rsidRPr="00A82A66" w:rsidRDefault="00F965ED" w:rsidP="00826796">
            <w:pPr>
              <w:jc w:val="center"/>
            </w:pPr>
            <w:r w:rsidRPr="00A82A66">
              <w:t>Тыс. м.кв.</w:t>
            </w:r>
          </w:p>
        </w:tc>
        <w:tc>
          <w:tcPr>
            <w:tcW w:w="1680" w:type="dxa"/>
            <w:shd w:val="clear" w:color="auto" w:fill="auto"/>
            <w:vAlign w:val="center"/>
          </w:tcPr>
          <w:p w:rsidR="00F965ED" w:rsidRPr="00A82A66" w:rsidRDefault="00F965ED" w:rsidP="00826796">
            <w:pPr>
              <w:jc w:val="center"/>
            </w:pPr>
            <w:r w:rsidRPr="00A82A66">
              <w:t>-</w:t>
            </w:r>
          </w:p>
        </w:tc>
        <w:tc>
          <w:tcPr>
            <w:tcW w:w="1690" w:type="dxa"/>
            <w:shd w:val="clear" w:color="auto" w:fill="auto"/>
            <w:vAlign w:val="center"/>
          </w:tcPr>
          <w:p w:rsidR="00F965ED" w:rsidRPr="00A82A66" w:rsidRDefault="00F965ED" w:rsidP="00826796">
            <w:pPr>
              <w:jc w:val="center"/>
            </w:pPr>
            <w:r w:rsidRPr="00A82A66">
              <w:t>-</w:t>
            </w:r>
          </w:p>
        </w:tc>
      </w:tr>
      <w:tr w:rsidR="00F965ED" w:rsidRPr="00A82A66" w:rsidTr="00826796">
        <w:trPr>
          <w:trHeight w:val="446"/>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Новое строительство</w:t>
            </w:r>
          </w:p>
        </w:tc>
        <w:tc>
          <w:tcPr>
            <w:tcW w:w="1822" w:type="dxa"/>
            <w:shd w:val="clear" w:color="auto" w:fill="auto"/>
            <w:vAlign w:val="center"/>
            <w:hideMark/>
          </w:tcPr>
          <w:p w:rsidR="00F965ED" w:rsidRPr="00A82A66" w:rsidRDefault="00F965ED" w:rsidP="00826796">
            <w:pPr>
              <w:jc w:val="center"/>
            </w:pPr>
            <w:r w:rsidRPr="00A82A66">
              <w:t>Тыс. м.кв.</w:t>
            </w:r>
          </w:p>
        </w:tc>
        <w:tc>
          <w:tcPr>
            <w:tcW w:w="1680" w:type="dxa"/>
            <w:shd w:val="clear" w:color="auto" w:fill="auto"/>
            <w:vAlign w:val="center"/>
          </w:tcPr>
          <w:p w:rsidR="00F965ED" w:rsidRPr="00A82A66" w:rsidRDefault="00F965ED" w:rsidP="00826796">
            <w:pPr>
              <w:jc w:val="center"/>
            </w:pPr>
            <w:r w:rsidRPr="00A82A66">
              <w:t>-</w:t>
            </w:r>
          </w:p>
        </w:tc>
        <w:tc>
          <w:tcPr>
            <w:tcW w:w="1690" w:type="dxa"/>
            <w:shd w:val="clear" w:color="auto" w:fill="auto"/>
            <w:vAlign w:val="center"/>
          </w:tcPr>
          <w:p w:rsidR="00F965ED" w:rsidRPr="00A82A66" w:rsidRDefault="00F965ED" w:rsidP="00826796">
            <w:pPr>
              <w:jc w:val="center"/>
            </w:pPr>
            <w:r w:rsidRPr="00A82A66">
              <w:t>4 800</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3.2.</w:t>
            </w:r>
          </w:p>
        </w:tc>
        <w:tc>
          <w:tcPr>
            <w:tcW w:w="2954" w:type="dxa"/>
            <w:shd w:val="clear" w:color="auto" w:fill="auto"/>
            <w:hideMark/>
          </w:tcPr>
          <w:p w:rsidR="00F965ED" w:rsidRPr="00A82A66" w:rsidRDefault="00F965ED" w:rsidP="00826796">
            <w:r w:rsidRPr="00A82A66">
              <w:t>Средняя обеспеченность жилым фондом</w:t>
            </w:r>
          </w:p>
        </w:tc>
        <w:tc>
          <w:tcPr>
            <w:tcW w:w="1822" w:type="dxa"/>
            <w:shd w:val="clear" w:color="auto" w:fill="auto"/>
            <w:hideMark/>
          </w:tcPr>
          <w:p w:rsidR="00F965ED" w:rsidRPr="00A82A66" w:rsidRDefault="00F965ED" w:rsidP="00826796">
            <w:pPr>
              <w:contextualSpacing/>
              <w:jc w:val="center"/>
            </w:pPr>
            <w:r w:rsidRPr="00A82A66">
              <w:rPr>
                <w:u w:val="single"/>
              </w:rPr>
              <w:t>м.кв.</w:t>
            </w:r>
          </w:p>
          <w:p w:rsidR="00F965ED" w:rsidRPr="00A82A66" w:rsidRDefault="00F965ED" w:rsidP="00826796">
            <w:pPr>
              <w:contextualSpacing/>
              <w:jc w:val="center"/>
            </w:pPr>
            <w:r w:rsidRPr="00A82A66">
              <w:t>чел.</w:t>
            </w:r>
          </w:p>
        </w:tc>
        <w:tc>
          <w:tcPr>
            <w:tcW w:w="1680" w:type="dxa"/>
            <w:shd w:val="clear" w:color="auto" w:fill="auto"/>
            <w:vAlign w:val="center"/>
          </w:tcPr>
          <w:p w:rsidR="00F965ED" w:rsidRPr="00A82A66" w:rsidRDefault="00F965ED" w:rsidP="00826796">
            <w:pPr>
              <w:contextualSpacing/>
              <w:jc w:val="center"/>
            </w:pPr>
            <w:r w:rsidRPr="00A82A66">
              <w:t>35,3</w:t>
            </w:r>
          </w:p>
        </w:tc>
        <w:tc>
          <w:tcPr>
            <w:tcW w:w="1690" w:type="dxa"/>
            <w:shd w:val="clear" w:color="auto" w:fill="auto"/>
            <w:vAlign w:val="center"/>
          </w:tcPr>
          <w:p w:rsidR="00F965ED" w:rsidRPr="00A82A66" w:rsidRDefault="00F965ED" w:rsidP="00826796">
            <w:pPr>
              <w:contextualSpacing/>
              <w:jc w:val="center"/>
            </w:pPr>
            <w:r w:rsidRPr="00A82A66">
              <w:t>40,0</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rPr>
                <w:b/>
                <w:bCs/>
              </w:rPr>
              <w:t>4</w:t>
            </w:r>
          </w:p>
        </w:tc>
        <w:tc>
          <w:tcPr>
            <w:tcW w:w="8146" w:type="dxa"/>
            <w:gridSpan w:val="4"/>
            <w:shd w:val="clear" w:color="auto" w:fill="D9D9D9"/>
            <w:hideMark/>
          </w:tcPr>
          <w:p w:rsidR="00F965ED" w:rsidRPr="00A82A66" w:rsidRDefault="00F965ED" w:rsidP="00826796">
            <w:r w:rsidRPr="00A82A66">
              <w:rPr>
                <w:b/>
                <w:bCs/>
              </w:rPr>
              <w:t>Объекты культурно-бытового обслуживания</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4.1.</w:t>
            </w:r>
          </w:p>
        </w:tc>
        <w:tc>
          <w:tcPr>
            <w:tcW w:w="2954" w:type="dxa"/>
            <w:shd w:val="clear" w:color="auto" w:fill="auto"/>
            <w:hideMark/>
          </w:tcPr>
          <w:p w:rsidR="00F965ED" w:rsidRPr="00A82A66" w:rsidRDefault="00F965ED" w:rsidP="00826796">
            <w:r w:rsidRPr="00A82A66">
              <w:t>Общеобразовательные школы</w:t>
            </w:r>
          </w:p>
        </w:tc>
        <w:tc>
          <w:tcPr>
            <w:tcW w:w="1822" w:type="dxa"/>
            <w:shd w:val="clear" w:color="auto" w:fill="auto"/>
            <w:hideMark/>
          </w:tcPr>
          <w:p w:rsidR="00F965ED" w:rsidRPr="00A82A66" w:rsidRDefault="00F965ED" w:rsidP="00826796">
            <w:pPr>
              <w:jc w:val="center"/>
            </w:pPr>
            <w:r w:rsidRPr="00A82A66">
              <w:t>Кол-во/ кол-во проектных мест</w:t>
            </w:r>
          </w:p>
        </w:tc>
        <w:tc>
          <w:tcPr>
            <w:tcW w:w="1680" w:type="dxa"/>
            <w:shd w:val="clear" w:color="auto" w:fill="auto"/>
            <w:vAlign w:val="center"/>
          </w:tcPr>
          <w:p w:rsidR="00F965ED" w:rsidRPr="00A82A66" w:rsidRDefault="00F965ED" w:rsidP="00826796">
            <w:pPr>
              <w:jc w:val="center"/>
            </w:pPr>
            <w:r w:rsidRPr="00A82A66">
              <w:t>1/476</w:t>
            </w:r>
          </w:p>
        </w:tc>
        <w:tc>
          <w:tcPr>
            <w:tcW w:w="1690" w:type="dxa"/>
            <w:shd w:val="clear" w:color="auto" w:fill="auto"/>
            <w:vAlign w:val="center"/>
          </w:tcPr>
          <w:p w:rsidR="00F965ED" w:rsidRPr="00A82A66" w:rsidRDefault="00F965ED" w:rsidP="00826796">
            <w:pPr>
              <w:jc w:val="center"/>
            </w:pPr>
            <w:r w:rsidRPr="00A82A66">
              <w:t>1/476</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4.2.</w:t>
            </w:r>
          </w:p>
        </w:tc>
        <w:tc>
          <w:tcPr>
            <w:tcW w:w="2954" w:type="dxa"/>
            <w:shd w:val="clear" w:color="auto" w:fill="auto"/>
            <w:hideMark/>
          </w:tcPr>
          <w:p w:rsidR="00F965ED" w:rsidRPr="00A82A66" w:rsidRDefault="00F965ED" w:rsidP="00826796">
            <w:r w:rsidRPr="00A82A66">
              <w:t>Детские дошкольные учреждения</w:t>
            </w:r>
          </w:p>
        </w:tc>
        <w:tc>
          <w:tcPr>
            <w:tcW w:w="1822" w:type="dxa"/>
            <w:shd w:val="clear" w:color="auto" w:fill="auto"/>
            <w:hideMark/>
          </w:tcPr>
          <w:p w:rsidR="00F965ED" w:rsidRPr="00A82A66" w:rsidRDefault="00F965ED" w:rsidP="00826796">
            <w:pPr>
              <w:jc w:val="center"/>
            </w:pPr>
            <w:r w:rsidRPr="00A82A66">
              <w:t>Кол-во/ кол-во проектных мест</w:t>
            </w:r>
          </w:p>
        </w:tc>
        <w:tc>
          <w:tcPr>
            <w:tcW w:w="1680" w:type="dxa"/>
            <w:shd w:val="clear" w:color="auto" w:fill="auto"/>
            <w:vAlign w:val="center"/>
          </w:tcPr>
          <w:p w:rsidR="00F965ED" w:rsidRPr="00A82A66" w:rsidRDefault="00F965ED" w:rsidP="00826796">
            <w:pPr>
              <w:jc w:val="center"/>
            </w:pPr>
            <w:r w:rsidRPr="00A82A66">
              <w:t>1/25</w:t>
            </w:r>
          </w:p>
        </w:tc>
        <w:tc>
          <w:tcPr>
            <w:tcW w:w="1690" w:type="dxa"/>
            <w:shd w:val="clear" w:color="auto" w:fill="auto"/>
            <w:vAlign w:val="center"/>
          </w:tcPr>
          <w:p w:rsidR="00F965ED" w:rsidRPr="00A82A66" w:rsidRDefault="00F965ED" w:rsidP="00826796">
            <w:pPr>
              <w:jc w:val="center"/>
            </w:pPr>
            <w:r w:rsidRPr="00A82A66">
              <w:t>1/26</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4.3.</w:t>
            </w:r>
          </w:p>
        </w:tc>
        <w:tc>
          <w:tcPr>
            <w:tcW w:w="2954" w:type="dxa"/>
            <w:shd w:val="clear" w:color="auto" w:fill="auto"/>
            <w:hideMark/>
          </w:tcPr>
          <w:p w:rsidR="00F965ED" w:rsidRPr="00A82A66" w:rsidRDefault="00F965ED" w:rsidP="00826796">
            <w:r w:rsidRPr="00A82A66">
              <w:t>Спортивные сооружения</w:t>
            </w:r>
          </w:p>
        </w:tc>
        <w:tc>
          <w:tcPr>
            <w:tcW w:w="1822" w:type="dxa"/>
            <w:shd w:val="clear" w:color="auto" w:fill="auto"/>
            <w:hideMark/>
          </w:tcPr>
          <w:p w:rsidR="00F965ED" w:rsidRPr="00A82A66" w:rsidRDefault="00F965ED" w:rsidP="00826796">
            <w:pPr>
              <w:jc w:val="center"/>
            </w:pPr>
            <w:r w:rsidRPr="00A82A66">
              <w:t>Кол-во</w:t>
            </w:r>
          </w:p>
        </w:tc>
        <w:tc>
          <w:tcPr>
            <w:tcW w:w="1680" w:type="dxa"/>
            <w:shd w:val="clear" w:color="auto" w:fill="auto"/>
            <w:vAlign w:val="center"/>
          </w:tcPr>
          <w:p w:rsidR="00F965ED" w:rsidRPr="00A82A66" w:rsidRDefault="00F965ED" w:rsidP="00826796">
            <w:pPr>
              <w:jc w:val="center"/>
            </w:pPr>
            <w:r w:rsidRPr="00A82A66">
              <w:t>2</w:t>
            </w:r>
          </w:p>
        </w:tc>
        <w:tc>
          <w:tcPr>
            <w:tcW w:w="1690" w:type="dxa"/>
            <w:shd w:val="clear" w:color="auto" w:fill="auto"/>
            <w:vAlign w:val="center"/>
          </w:tcPr>
          <w:p w:rsidR="00F965ED" w:rsidRPr="00A82A66" w:rsidRDefault="00F965ED" w:rsidP="00826796">
            <w:pPr>
              <w:jc w:val="center"/>
            </w:pPr>
            <w:r w:rsidRPr="00A82A66">
              <w:t>2</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4.4.</w:t>
            </w:r>
          </w:p>
        </w:tc>
        <w:tc>
          <w:tcPr>
            <w:tcW w:w="2954" w:type="dxa"/>
            <w:shd w:val="clear" w:color="auto" w:fill="auto"/>
            <w:hideMark/>
          </w:tcPr>
          <w:p w:rsidR="00F965ED" w:rsidRPr="00A82A66" w:rsidRDefault="00F965ED" w:rsidP="00826796">
            <w:r w:rsidRPr="00A82A66">
              <w:t>Учреждения здравоохранения</w:t>
            </w:r>
          </w:p>
        </w:tc>
        <w:tc>
          <w:tcPr>
            <w:tcW w:w="1822" w:type="dxa"/>
            <w:shd w:val="clear" w:color="auto" w:fill="auto"/>
            <w:hideMark/>
          </w:tcPr>
          <w:p w:rsidR="00F965ED" w:rsidRPr="00A82A66" w:rsidRDefault="00F965ED" w:rsidP="00826796">
            <w:pPr>
              <w:jc w:val="center"/>
            </w:pPr>
            <w:r w:rsidRPr="00A82A66">
              <w:t>Кол-во/посещ. в смену</w:t>
            </w:r>
          </w:p>
        </w:tc>
        <w:tc>
          <w:tcPr>
            <w:tcW w:w="1680" w:type="dxa"/>
            <w:shd w:val="clear" w:color="auto" w:fill="auto"/>
            <w:vAlign w:val="center"/>
          </w:tcPr>
          <w:p w:rsidR="00F965ED" w:rsidRPr="00A82A66" w:rsidRDefault="00F965ED" w:rsidP="00826796">
            <w:pPr>
              <w:jc w:val="center"/>
            </w:pPr>
            <w:r w:rsidRPr="00A82A66">
              <w:t>1/50</w:t>
            </w:r>
          </w:p>
        </w:tc>
        <w:tc>
          <w:tcPr>
            <w:tcW w:w="1690" w:type="dxa"/>
            <w:shd w:val="clear" w:color="auto" w:fill="auto"/>
            <w:vAlign w:val="center"/>
          </w:tcPr>
          <w:p w:rsidR="00F965ED" w:rsidRPr="00A82A66" w:rsidRDefault="00F965ED" w:rsidP="00826796">
            <w:pPr>
              <w:jc w:val="center"/>
            </w:pPr>
            <w:r w:rsidRPr="00A82A66">
              <w:t>1/50</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4.5.</w:t>
            </w:r>
          </w:p>
        </w:tc>
        <w:tc>
          <w:tcPr>
            <w:tcW w:w="2954" w:type="dxa"/>
            <w:shd w:val="clear" w:color="auto" w:fill="auto"/>
            <w:hideMark/>
          </w:tcPr>
          <w:p w:rsidR="00F965ED" w:rsidRPr="00A82A66" w:rsidRDefault="00F965ED" w:rsidP="00826796">
            <w:r w:rsidRPr="00A82A66">
              <w:t>Аптечные пункты</w:t>
            </w:r>
          </w:p>
        </w:tc>
        <w:tc>
          <w:tcPr>
            <w:tcW w:w="1822" w:type="dxa"/>
            <w:shd w:val="clear" w:color="auto" w:fill="auto"/>
            <w:hideMark/>
          </w:tcPr>
          <w:p w:rsidR="00F965ED" w:rsidRPr="00A82A66" w:rsidRDefault="00F965ED" w:rsidP="00826796">
            <w:pPr>
              <w:jc w:val="center"/>
            </w:pPr>
            <w:r w:rsidRPr="00A82A66">
              <w:t>Кол-во/кол-во работников</w:t>
            </w:r>
          </w:p>
        </w:tc>
        <w:tc>
          <w:tcPr>
            <w:tcW w:w="1680" w:type="dxa"/>
            <w:shd w:val="clear" w:color="auto" w:fill="auto"/>
            <w:vAlign w:val="center"/>
          </w:tcPr>
          <w:p w:rsidR="00F965ED" w:rsidRPr="00A82A66" w:rsidRDefault="00F965ED" w:rsidP="00826796">
            <w:pPr>
              <w:jc w:val="center"/>
            </w:pPr>
            <w:r w:rsidRPr="00A82A66">
              <w:t>-</w:t>
            </w:r>
          </w:p>
        </w:tc>
        <w:tc>
          <w:tcPr>
            <w:tcW w:w="1690" w:type="dxa"/>
            <w:shd w:val="clear" w:color="auto" w:fill="auto"/>
            <w:vAlign w:val="center"/>
          </w:tcPr>
          <w:p w:rsidR="00F965ED" w:rsidRPr="00A82A66" w:rsidRDefault="00F965ED" w:rsidP="00826796">
            <w:pPr>
              <w:jc w:val="center"/>
            </w:pPr>
            <w:r w:rsidRPr="00A82A66">
              <w:t>По мере необходимости</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lastRenderedPageBreak/>
              <w:t>4.6.</w:t>
            </w:r>
          </w:p>
        </w:tc>
        <w:tc>
          <w:tcPr>
            <w:tcW w:w="2954" w:type="dxa"/>
            <w:shd w:val="clear" w:color="auto" w:fill="auto"/>
            <w:hideMark/>
          </w:tcPr>
          <w:p w:rsidR="00F965ED" w:rsidRPr="00A82A66" w:rsidRDefault="00F965ED" w:rsidP="00826796">
            <w:r w:rsidRPr="00A82A66">
              <w:t>Учреждения культуры и искусства (СДК)</w:t>
            </w:r>
          </w:p>
        </w:tc>
        <w:tc>
          <w:tcPr>
            <w:tcW w:w="1822" w:type="dxa"/>
            <w:shd w:val="clear" w:color="auto" w:fill="auto"/>
            <w:hideMark/>
          </w:tcPr>
          <w:p w:rsidR="00F965ED" w:rsidRPr="00A82A66" w:rsidRDefault="00F965ED" w:rsidP="00826796">
            <w:pPr>
              <w:jc w:val="center"/>
            </w:pPr>
            <w:r w:rsidRPr="00A82A66">
              <w:t>Кол-во</w:t>
            </w:r>
          </w:p>
        </w:tc>
        <w:tc>
          <w:tcPr>
            <w:tcW w:w="1680" w:type="dxa"/>
            <w:shd w:val="clear" w:color="auto" w:fill="auto"/>
            <w:vAlign w:val="center"/>
          </w:tcPr>
          <w:p w:rsidR="00F965ED" w:rsidRPr="00A82A66" w:rsidRDefault="00F965ED" w:rsidP="00826796">
            <w:pPr>
              <w:jc w:val="center"/>
            </w:pPr>
            <w:r w:rsidRPr="00A82A66">
              <w:t>2</w:t>
            </w:r>
          </w:p>
        </w:tc>
        <w:tc>
          <w:tcPr>
            <w:tcW w:w="1690" w:type="dxa"/>
            <w:shd w:val="clear" w:color="auto" w:fill="auto"/>
            <w:vAlign w:val="center"/>
          </w:tcPr>
          <w:p w:rsidR="00F965ED" w:rsidRPr="00A82A66" w:rsidRDefault="00F965ED" w:rsidP="00826796">
            <w:pPr>
              <w:jc w:val="center"/>
            </w:pPr>
            <w:r w:rsidRPr="00A82A66">
              <w:t>2</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rPr>
                <w:b/>
                <w:bCs/>
              </w:rPr>
              <w:t>5</w:t>
            </w:r>
          </w:p>
        </w:tc>
        <w:tc>
          <w:tcPr>
            <w:tcW w:w="8146" w:type="dxa"/>
            <w:gridSpan w:val="4"/>
            <w:shd w:val="clear" w:color="auto" w:fill="D9D9D9"/>
            <w:hideMark/>
          </w:tcPr>
          <w:p w:rsidR="00F965ED" w:rsidRPr="00A82A66" w:rsidRDefault="00F965ED" w:rsidP="00826796">
            <w:r w:rsidRPr="00A82A66">
              <w:rPr>
                <w:b/>
                <w:bCs/>
              </w:rPr>
              <w:t>Озеленение</w:t>
            </w:r>
          </w:p>
        </w:tc>
      </w:tr>
      <w:tr w:rsidR="00F965ED" w:rsidRPr="00A82A66" w:rsidTr="00826796">
        <w:trPr>
          <w:trHeight w:val="150"/>
          <w:tblCellSpacing w:w="0" w:type="dxa"/>
          <w:jc w:val="center"/>
        </w:trPr>
        <w:tc>
          <w:tcPr>
            <w:tcW w:w="713" w:type="dxa"/>
            <w:shd w:val="clear" w:color="auto" w:fill="FFFFFF"/>
            <w:hideMark/>
          </w:tcPr>
          <w:p w:rsidR="00F965ED" w:rsidRPr="00A82A66" w:rsidRDefault="00F965ED" w:rsidP="00826796">
            <w:pPr>
              <w:jc w:val="center"/>
            </w:pPr>
            <w:r w:rsidRPr="00A82A66">
              <w:t>-</w:t>
            </w:r>
          </w:p>
        </w:tc>
        <w:tc>
          <w:tcPr>
            <w:tcW w:w="2954" w:type="dxa"/>
            <w:shd w:val="clear" w:color="auto" w:fill="FFFFFF"/>
            <w:hideMark/>
          </w:tcPr>
          <w:p w:rsidR="00F965ED" w:rsidRPr="00A82A66" w:rsidRDefault="00F965ED" w:rsidP="00826796">
            <w:r w:rsidRPr="00A82A66">
              <w:t>Зеленые насаждения общего пользования</w:t>
            </w:r>
          </w:p>
        </w:tc>
        <w:tc>
          <w:tcPr>
            <w:tcW w:w="1822" w:type="dxa"/>
            <w:shd w:val="clear" w:color="auto" w:fill="FFFFFF"/>
            <w:vAlign w:val="center"/>
            <w:hideMark/>
          </w:tcPr>
          <w:p w:rsidR="00F965ED" w:rsidRPr="00A82A66" w:rsidRDefault="00F965ED" w:rsidP="00826796">
            <w:pPr>
              <w:jc w:val="center"/>
            </w:pPr>
            <w:r w:rsidRPr="00A82A66">
              <w:t>м.кв./чел</w:t>
            </w:r>
          </w:p>
        </w:tc>
        <w:tc>
          <w:tcPr>
            <w:tcW w:w="1680" w:type="dxa"/>
            <w:shd w:val="clear" w:color="auto" w:fill="FFFFFF"/>
            <w:vAlign w:val="center"/>
          </w:tcPr>
          <w:p w:rsidR="00F965ED" w:rsidRPr="00A82A66" w:rsidRDefault="00F965ED" w:rsidP="00826796">
            <w:pPr>
              <w:jc w:val="center"/>
            </w:pPr>
            <w:r w:rsidRPr="00A82A66">
              <w:t>4</w:t>
            </w:r>
          </w:p>
        </w:tc>
        <w:tc>
          <w:tcPr>
            <w:tcW w:w="1690" w:type="dxa"/>
            <w:shd w:val="clear" w:color="auto" w:fill="FFFFFF"/>
            <w:vAlign w:val="center"/>
          </w:tcPr>
          <w:p w:rsidR="00F965ED" w:rsidRPr="00A82A66" w:rsidRDefault="00F965ED" w:rsidP="00826796">
            <w:pPr>
              <w:jc w:val="center"/>
            </w:pPr>
            <w:r>
              <w:rPr>
                <w:lang w:val="en-US"/>
              </w:rPr>
              <w:t>12</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rPr>
                <w:b/>
                <w:bCs/>
              </w:rPr>
              <w:t>6</w:t>
            </w:r>
          </w:p>
        </w:tc>
        <w:tc>
          <w:tcPr>
            <w:tcW w:w="8146" w:type="dxa"/>
            <w:gridSpan w:val="4"/>
            <w:shd w:val="clear" w:color="auto" w:fill="D9D9D9"/>
            <w:hideMark/>
          </w:tcPr>
          <w:p w:rsidR="00F965ED" w:rsidRPr="00A82A66" w:rsidRDefault="00F965ED" w:rsidP="00826796">
            <w:r w:rsidRPr="00A82A66">
              <w:rPr>
                <w:b/>
                <w:bCs/>
              </w:rPr>
              <w:t>Улично-дорожная сеть и транспорт</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t>6.1.</w:t>
            </w:r>
          </w:p>
        </w:tc>
        <w:tc>
          <w:tcPr>
            <w:tcW w:w="8146" w:type="dxa"/>
            <w:gridSpan w:val="4"/>
            <w:shd w:val="clear" w:color="auto" w:fill="D9D9D9"/>
            <w:hideMark/>
          </w:tcPr>
          <w:p w:rsidR="00F965ED" w:rsidRPr="00A82A66" w:rsidRDefault="00F965ED" w:rsidP="00826796">
            <w:r w:rsidRPr="00A82A66">
              <w:t>Внешний транспорт</w:t>
            </w:r>
          </w:p>
        </w:tc>
      </w:tr>
      <w:tr w:rsidR="00F965ED" w:rsidRPr="00A82A66" w:rsidTr="00826796">
        <w:trPr>
          <w:trHeight w:val="150"/>
          <w:tblCellSpacing w:w="0" w:type="dxa"/>
          <w:jc w:val="center"/>
        </w:trPr>
        <w:tc>
          <w:tcPr>
            <w:tcW w:w="713" w:type="dxa"/>
            <w:shd w:val="clear" w:color="auto" w:fill="FFFFFF"/>
            <w:hideMark/>
          </w:tcPr>
          <w:p w:rsidR="00F965ED" w:rsidRPr="00A82A66" w:rsidRDefault="00F965ED" w:rsidP="00826796">
            <w:pPr>
              <w:jc w:val="center"/>
            </w:pPr>
            <w:r w:rsidRPr="00A82A66">
              <w:t>-</w:t>
            </w:r>
          </w:p>
        </w:tc>
        <w:tc>
          <w:tcPr>
            <w:tcW w:w="2954" w:type="dxa"/>
            <w:shd w:val="clear" w:color="auto" w:fill="FFFFFF"/>
            <w:hideMark/>
          </w:tcPr>
          <w:p w:rsidR="00F965ED" w:rsidRPr="00A82A66" w:rsidRDefault="00F965ED" w:rsidP="00826796">
            <w:r w:rsidRPr="00A82A66">
              <w:t>Автомобильные дороги общего пользования регионального значения</w:t>
            </w:r>
          </w:p>
        </w:tc>
        <w:tc>
          <w:tcPr>
            <w:tcW w:w="1822" w:type="dxa"/>
            <w:shd w:val="clear" w:color="auto" w:fill="FFFFFF"/>
            <w:vAlign w:val="center"/>
            <w:hideMark/>
          </w:tcPr>
          <w:p w:rsidR="00F965ED" w:rsidRPr="00A82A66" w:rsidRDefault="00F965ED" w:rsidP="00826796">
            <w:pPr>
              <w:jc w:val="center"/>
            </w:pPr>
            <w:r w:rsidRPr="00A82A66">
              <w:t>кол-во/км</w:t>
            </w:r>
          </w:p>
        </w:tc>
        <w:tc>
          <w:tcPr>
            <w:tcW w:w="1680" w:type="dxa"/>
            <w:shd w:val="clear" w:color="auto" w:fill="FFFFFF"/>
            <w:vAlign w:val="center"/>
            <w:hideMark/>
          </w:tcPr>
          <w:p w:rsidR="00F965ED" w:rsidRPr="00A82A66" w:rsidRDefault="00F965ED" w:rsidP="00826796">
            <w:pPr>
              <w:jc w:val="center"/>
            </w:pPr>
            <w:r w:rsidRPr="00A82A66">
              <w:t>1/5</w:t>
            </w:r>
          </w:p>
        </w:tc>
        <w:tc>
          <w:tcPr>
            <w:tcW w:w="1690" w:type="dxa"/>
            <w:shd w:val="clear" w:color="auto" w:fill="FFFFFF"/>
            <w:vAlign w:val="center"/>
            <w:hideMark/>
          </w:tcPr>
          <w:p w:rsidR="00F965ED" w:rsidRPr="00A82A66" w:rsidRDefault="00F965ED" w:rsidP="00826796">
            <w:pPr>
              <w:jc w:val="center"/>
            </w:pPr>
            <w:r w:rsidRPr="00A82A66">
              <w:t>1/5</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Автомобильные дороги общего пользования местного значения</w:t>
            </w:r>
          </w:p>
        </w:tc>
        <w:tc>
          <w:tcPr>
            <w:tcW w:w="1822" w:type="dxa"/>
            <w:shd w:val="clear" w:color="auto" w:fill="auto"/>
            <w:vAlign w:val="center"/>
            <w:hideMark/>
          </w:tcPr>
          <w:p w:rsidR="00F965ED" w:rsidRPr="00A82A66" w:rsidRDefault="00F965ED" w:rsidP="00826796">
            <w:pPr>
              <w:jc w:val="center"/>
            </w:pPr>
            <w:r w:rsidRPr="00A82A66">
              <w:t>км</w:t>
            </w:r>
          </w:p>
        </w:tc>
        <w:tc>
          <w:tcPr>
            <w:tcW w:w="1680" w:type="dxa"/>
            <w:shd w:val="clear" w:color="auto" w:fill="auto"/>
            <w:vAlign w:val="center"/>
            <w:hideMark/>
          </w:tcPr>
          <w:p w:rsidR="00F965ED" w:rsidRPr="00A82A66" w:rsidRDefault="00F965ED" w:rsidP="00826796">
            <w:pPr>
              <w:jc w:val="center"/>
            </w:pPr>
            <w:r w:rsidRPr="00A82A66">
              <w:t>1/27,5</w:t>
            </w:r>
          </w:p>
        </w:tc>
        <w:tc>
          <w:tcPr>
            <w:tcW w:w="1690" w:type="dxa"/>
            <w:shd w:val="clear" w:color="auto" w:fill="auto"/>
            <w:vAlign w:val="center"/>
          </w:tcPr>
          <w:p w:rsidR="00F965ED" w:rsidRPr="00A82A66" w:rsidRDefault="00F965ED" w:rsidP="00826796">
            <w:pPr>
              <w:jc w:val="center"/>
            </w:pPr>
            <w:r w:rsidRPr="00A82A66">
              <w:t>1/27,5</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rPr>
                <w:b/>
                <w:bCs/>
              </w:rPr>
              <w:t>7</w:t>
            </w:r>
          </w:p>
        </w:tc>
        <w:tc>
          <w:tcPr>
            <w:tcW w:w="8146" w:type="dxa"/>
            <w:gridSpan w:val="4"/>
            <w:shd w:val="clear" w:color="auto" w:fill="D9D9D9"/>
            <w:hideMark/>
          </w:tcPr>
          <w:p w:rsidR="00F965ED" w:rsidRPr="00A82A66" w:rsidRDefault="00F965ED" w:rsidP="00826796">
            <w:r w:rsidRPr="00A82A66">
              <w:rPr>
                <w:b/>
                <w:bCs/>
              </w:rPr>
              <w:t>Инженерное обеспечение</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t>7.1.</w:t>
            </w:r>
          </w:p>
        </w:tc>
        <w:tc>
          <w:tcPr>
            <w:tcW w:w="8146" w:type="dxa"/>
            <w:gridSpan w:val="4"/>
            <w:shd w:val="clear" w:color="auto" w:fill="D9D9D9"/>
            <w:hideMark/>
          </w:tcPr>
          <w:p w:rsidR="00F965ED" w:rsidRPr="00A82A66" w:rsidRDefault="00F965ED" w:rsidP="00826796">
            <w:r w:rsidRPr="00A82A66">
              <w:t>Водоснабжение</w:t>
            </w:r>
          </w:p>
        </w:tc>
      </w:tr>
      <w:tr w:rsidR="00F965ED" w:rsidRPr="00A82A66" w:rsidTr="00826796">
        <w:trPr>
          <w:trHeight w:val="570"/>
          <w:tblCellSpacing w:w="0" w:type="dxa"/>
          <w:jc w:val="center"/>
        </w:trPr>
        <w:tc>
          <w:tcPr>
            <w:tcW w:w="713" w:type="dxa"/>
            <w:shd w:val="clear" w:color="auto" w:fill="auto"/>
            <w:hideMark/>
          </w:tcPr>
          <w:p w:rsidR="00F965ED" w:rsidRPr="00A82A66" w:rsidRDefault="00F965ED" w:rsidP="00826796">
            <w:pPr>
              <w:contextualSpacing/>
              <w:jc w:val="center"/>
            </w:pPr>
            <w:r w:rsidRPr="00A82A66">
              <w:t>-</w:t>
            </w:r>
          </w:p>
        </w:tc>
        <w:tc>
          <w:tcPr>
            <w:tcW w:w="2954" w:type="dxa"/>
            <w:shd w:val="clear" w:color="auto" w:fill="auto"/>
            <w:hideMark/>
          </w:tcPr>
          <w:p w:rsidR="00F965ED" w:rsidRPr="00A82A66" w:rsidRDefault="00F965ED" w:rsidP="00826796">
            <w:pPr>
              <w:contextualSpacing/>
            </w:pPr>
            <w:r w:rsidRPr="00A82A66">
              <w:t>Водопотребление</w:t>
            </w:r>
          </w:p>
          <w:p w:rsidR="00F965ED" w:rsidRPr="00A82A66" w:rsidRDefault="00F965ED" w:rsidP="00826796">
            <w:pPr>
              <w:contextualSpacing/>
            </w:pPr>
          </w:p>
        </w:tc>
        <w:tc>
          <w:tcPr>
            <w:tcW w:w="1822" w:type="dxa"/>
            <w:shd w:val="clear" w:color="auto" w:fill="auto"/>
            <w:vAlign w:val="center"/>
            <w:hideMark/>
          </w:tcPr>
          <w:p w:rsidR="00F965ED" w:rsidRPr="00A82A66" w:rsidRDefault="00F965ED" w:rsidP="00826796">
            <w:pPr>
              <w:contextualSpacing/>
              <w:jc w:val="center"/>
            </w:pPr>
            <w:r w:rsidRPr="00A82A66">
              <w:t>м.куб./сут</w:t>
            </w:r>
          </w:p>
        </w:tc>
        <w:tc>
          <w:tcPr>
            <w:tcW w:w="1680" w:type="dxa"/>
            <w:shd w:val="clear" w:color="auto" w:fill="auto"/>
            <w:vAlign w:val="center"/>
            <w:hideMark/>
          </w:tcPr>
          <w:p w:rsidR="00F965ED" w:rsidRPr="00A82A66" w:rsidRDefault="00F965ED" w:rsidP="00826796">
            <w:pPr>
              <w:jc w:val="center"/>
            </w:pPr>
            <w:r w:rsidRPr="00A82A66">
              <w:t>Нет данных</w:t>
            </w:r>
          </w:p>
        </w:tc>
        <w:tc>
          <w:tcPr>
            <w:tcW w:w="1690" w:type="dxa"/>
            <w:shd w:val="clear" w:color="auto" w:fill="auto"/>
            <w:vAlign w:val="center"/>
            <w:hideMark/>
          </w:tcPr>
          <w:p w:rsidR="00F965ED" w:rsidRPr="00A82A66" w:rsidRDefault="00F965ED" w:rsidP="00826796">
            <w:pPr>
              <w:jc w:val="center"/>
            </w:pPr>
            <w:r w:rsidRPr="00A82A66">
              <w:rPr>
                <w:bCs/>
                <w:shd w:val="clear" w:color="auto" w:fill="FFFFFF"/>
              </w:rPr>
              <w:t>3149,66</w:t>
            </w:r>
          </w:p>
        </w:tc>
      </w:tr>
      <w:tr w:rsidR="00F965ED" w:rsidRPr="00A82A66" w:rsidTr="00826796">
        <w:trPr>
          <w:trHeight w:val="570"/>
          <w:tblCellSpacing w:w="0" w:type="dxa"/>
          <w:jc w:val="center"/>
        </w:trPr>
        <w:tc>
          <w:tcPr>
            <w:tcW w:w="713" w:type="dxa"/>
            <w:shd w:val="clear" w:color="auto" w:fill="auto"/>
          </w:tcPr>
          <w:p w:rsidR="00F965ED" w:rsidRPr="00A82A66" w:rsidRDefault="00F965ED" w:rsidP="00826796">
            <w:pPr>
              <w:contextualSpacing/>
              <w:jc w:val="center"/>
            </w:pPr>
            <w:r w:rsidRPr="00A82A66">
              <w:t>-</w:t>
            </w:r>
          </w:p>
        </w:tc>
        <w:tc>
          <w:tcPr>
            <w:tcW w:w="2954" w:type="dxa"/>
            <w:shd w:val="clear" w:color="auto" w:fill="auto"/>
          </w:tcPr>
          <w:p w:rsidR="00F965ED" w:rsidRPr="00A82A66" w:rsidRDefault="00F965ED" w:rsidP="00826796">
            <w:pPr>
              <w:contextualSpacing/>
            </w:pPr>
            <w:r w:rsidRPr="00A82A66">
              <w:t>Кол-во скважин</w:t>
            </w:r>
          </w:p>
        </w:tc>
        <w:tc>
          <w:tcPr>
            <w:tcW w:w="1822" w:type="dxa"/>
            <w:shd w:val="clear" w:color="auto" w:fill="auto"/>
            <w:vAlign w:val="center"/>
          </w:tcPr>
          <w:p w:rsidR="00F965ED" w:rsidRPr="00A82A66" w:rsidRDefault="00F965ED" w:rsidP="00826796">
            <w:pPr>
              <w:contextualSpacing/>
              <w:jc w:val="center"/>
            </w:pPr>
            <w:r w:rsidRPr="00A82A66">
              <w:t>шт.</w:t>
            </w:r>
          </w:p>
        </w:tc>
        <w:tc>
          <w:tcPr>
            <w:tcW w:w="1680" w:type="dxa"/>
            <w:shd w:val="clear" w:color="auto" w:fill="auto"/>
            <w:vAlign w:val="center"/>
          </w:tcPr>
          <w:p w:rsidR="00F965ED" w:rsidRPr="00A82A66" w:rsidRDefault="00F965ED" w:rsidP="00826796">
            <w:pPr>
              <w:jc w:val="center"/>
            </w:pPr>
            <w:r w:rsidRPr="00A82A66">
              <w:t>5</w:t>
            </w:r>
          </w:p>
        </w:tc>
        <w:tc>
          <w:tcPr>
            <w:tcW w:w="1690" w:type="dxa"/>
            <w:shd w:val="clear" w:color="auto" w:fill="auto"/>
            <w:vAlign w:val="center"/>
          </w:tcPr>
          <w:p w:rsidR="00F965ED" w:rsidRPr="00A82A66" w:rsidRDefault="00F965ED" w:rsidP="00826796">
            <w:pPr>
              <w:jc w:val="center"/>
            </w:pPr>
            <w:r w:rsidRPr="00A82A66">
              <w:t>5</w:t>
            </w:r>
          </w:p>
        </w:tc>
      </w:tr>
      <w:tr w:rsidR="00F965ED" w:rsidRPr="00A82A66" w:rsidTr="00826796">
        <w:trPr>
          <w:trHeight w:val="1200"/>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Протяженность сетей</w:t>
            </w:r>
          </w:p>
        </w:tc>
        <w:tc>
          <w:tcPr>
            <w:tcW w:w="1822" w:type="dxa"/>
            <w:shd w:val="clear" w:color="auto" w:fill="auto"/>
            <w:vAlign w:val="center"/>
            <w:hideMark/>
          </w:tcPr>
          <w:p w:rsidR="00F965ED" w:rsidRPr="00A82A66" w:rsidRDefault="00F965ED" w:rsidP="00826796">
            <w:pPr>
              <w:jc w:val="center"/>
            </w:pPr>
            <w:r w:rsidRPr="00A82A66">
              <w:t>км</w:t>
            </w:r>
          </w:p>
        </w:tc>
        <w:tc>
          <w:tcPr>
            <w:tcW w:w="1680" w:type="dxa"/>
            <w:shd w:val="clear" w:color="auto" w:fill="auto"/>
            <w:vAlign w:val="center"/>
            <w:hideMark/>
          </w:tcPr>
          <w:p w:rsidR="00F965ED" w:rsidRPr="00A82A66" w:rsidRDefault="00F965ED" w:rsidP="00826796">
            <w:pPr>
              <w:jc w:val="center"/>
            </w:pPr>
            <w:r w:rsidRPr="00A82A66">
              <w:t>18,2</w:t>
            </w:r>
          </w:p>
        </w:tc>
        <w:tc>
          <w:tcPr>
            <w:tcW w:w="1690" w:type="dxa"/>
            <w:shd w:val="clear" w:color="auto" w:fill="auto"/>
            <w:vAlign w:val="center"/>
            <w:hideMark/>
          </w:tcPr>
          <w:p w:rsidR="00F965ED" w:rsidRPr="00A82A66" w:rsidRDefault="00F965ED" w:rsidP="00826796">
            <w:pPr>
              <w:jc w:val="center"/>
            </w:pPr>
            <w:r w:rsidRPr="00A82A66">
              <w:t>По мере разработки проектов планировки на участки жилищного строительства</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t>7.2.</w:t>
            </w:r>
          </w:p>
        </w:tc>
        <w:tc>
          <w:tcPr>
            <w:tcW w:w="8146" w:type="dxa"/>
            <w:gridSpan w:val="4"/>
            <w:shd w:val="clear" w:color="auto" w:fill="D9D9D9"/>
            <w:hideMark/>
          </w:tcPr>
          <w:p w:rsidR="00F965ED" w:rsidRPr="00A82A66" w:rsidRDefault="00F965ED" w:rsidP="00826796">
            <w:r w:rsidRPr="00A82A66">
              <w:t>Канализация</w:t>
            </w:r>
          </w:p>
        </w:tc>
      </w:tr>
      <w:tr w:rsidR="00F965ED" w:rsidRPr="00A82A66" w:rsidTr="00826796">
        <w:trPr>
          <w:trHeight w:val="497"/>
          <w:tblCellSpacing w:w="0" w:type="dxa"/>
          <w:jc w:val="center"/>
        </w:trPr>
        <w:tc>
          <w:tcPr>
            <w:tcW w:w="713" w:type="dxa"/>
            <w:shd w:val="clear" w:color="auto" w:fill="auto"/>
            <w:hideMark/>
          </w:tcPr>
          <w:p w:rsidR="00F965ED" w:rsidRPr="00A82A66" w:rsidRDefault="00F965ED" w:rsidP="00826796">
            <w:pPr>
              <w:contextualSpacing/>
              <w:jc w:val="center"/>
            </w:pPr>
            <w:r w:rsidRPr="00A82A66">
              <w:t>-</w:t>
            </w:r>
          </w:p>
        </w:tc>
        <w:tc>
          <w:tcPr>
            <w:tcW w:w="2954" w:type="dxa"/>
            <w:shd w:val="clear" w:color="auto" w:fill="auto"/>
            <w:hideMark/>
          </w:tcPr>
          <w:p w:rsidR="00F965ED" w:rsidRPr="00A82A66" w:rsidRDefault="00F965ED" w:rsidP="00826796">
            <w:pPr>
              <w:contextualSpacing/>
            </w:pPr>
            <w:r w:rsidRPr="00A82A66">
              <w:t>Общее поступление сточных вод</w:t>
            </w:r>
          </w:p>
        </w:tc>
        <w:tc>
          <w:tcPr>
            <w:tcW w:w="1822" w:type="dxa"/>
            <w:shd w:val="clear" w:color="auto" w:fill="auto"/>
            <w:vAlign w:val="center"/>
            <w:hideMark/>
          </w:tcPr>
          <w:p w:rsidR="00F965ED" w:rsidRPr="00A82A66" w:rsidRDefault="00F965ED" w:rsidP="00826796">
            <w:pPr>
              <w:contextualSpacing/>
              <w:jc w:val="center"/>
            </w:pPr>
            <w:r w:rsidRPr="00A82A66">
              <w:t>м.куб./сут</w:t>
            </w:r>
          </w:p>
        </w:tc>
        <w:tc>
          <w:tcPr>
            <w:tcW w:w="1680" w:type="dxa"/>
            <w:shd w:val="clear" w:color="auto" w:fill="auto"/>
            <w:vAlign w:val="center"/>
            <w:hideMark/>
          </w:tcPr>
          <w:p w:rsidR="00F965ED" w:rsidRPr="00A82A66" w:rsidRDefault="00F965ED" w:rsidP="00826796">
            <w:pPr>
              <w:jc w:val="center"/>
            </w:pPr>
            <w:r w:rsidRPr="00A82A66">
              <w:t>Нет данных</w:t>
            </w:r>
          </w:p>
        </w:tc>
        <w:tc>
          <w:tcPr>
            <w:tcW w:w="1690" w:type="dxa"/>
            <w:shd w:val="clear" w:color="auto" w:fill="auto"/>
            <w:vAlign w:val="center"/>
            <w:hideMark/>
          </w:tcPr>
          <w:p w:rsidR="00F965ED" w:rsidRPr="00A82A66" w:rsidRDefault="00F965ED" w:rsidP="00826796">
            <w:pPr>
              <w:jc w:val="center"/>
            </w:pPr>
            <w:r w:rsidRPr="00A82A66">
              <w:rPr>
                <w:bCs/>
                <w:shd w:val="clear" w:color="auto" w:fill="FFFFFF"/>
              </w:rPr>
              <w:t>2467,08</w:t>
            </w:r>
          </w:p>
        </w:tc>
      </w:tr>
      <w:tr w:rsidR="00F965ED" w:rsidRPr="00A82A66" w:rsidTr="00826796">
        <w:trPr>
          <w:trHeight w:val="150"/>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t>Протяженность сетей</w:t>
            </w:r>
          </w:p>
        </w:tc>
        <w:tc>
          <w:tcPr>
            <w:tcW w:w="1822" w:type="dxa"/>
            <w:shd w:val="clear" w:color="auto" w:fill="auto"/>
            <w:vAlign w:val="center"/>
            <w:hideMark/>
          </w:tcPr>
          <w:p w:rsidR="00F965ED" w:rsidRPr="00A82A66" w:rsidRDefault="00F965ED" w:rsidP="00826796">
            <w:pPr>
              <w:jc w:val="center"/>
            </w:pPr>
            <w:r w:rsidRPr="00A82A66">
              <w:t>км</w:t>
            </w:r>
          </w:p>
        </w:tc>
        <w:tc>
          <w:tcPr>
            <w:tcW w:w="1680" w:type="dxa"/>
            <w:shd w:val="clear" w:color="auto" w:fill="auto"/>
            <w:vAlign w:val="center"/>
            <w:hideMark/>
          </w:tcPr>
          <w:p w:rsidR="00F965ED" w:rsidRPr="00A82A66" w:rsidRDefault="00F965ED" w:rsidP="00826796">
            <w:pPr>
              <w:jc w:val="center"/>
            </w:pPr>
            <w:r w:rsidRPr="00A82A66">
              <w:t>-</w:t>
            </w:r>
          </w:p>
        </w:tc>
        <w:tc>
          <w:tcPr>
            <w:tcW w:w="1690" w:type="dxa"/>
            <w:shd w:val="clear" w:color="auto" w:fill="auto"/>
            <w:vAlign w:val="center"/>
            <w:hideMark/>
          </w:tcPr>
          <w:p w:rsidR="00F965ED" w:rsidRPr="00A82A66" w:rsidRDefault="00F965ED" w:rsidP="00826796">
            <w:pPr>
              <w:jc w:val="center"/>
            </w:pPr>
            <w:r w:rsidRPr="00A82A66">
              <w:t>По мере разработки проектов планировки на участки жилищного строительства</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t>7.3.</w:t>
            </w:r>
          </w:p>
        </w:tc>
        <w:tc>
          <w:tcPr>
            <w:tcW w:w="8146" w:type="dxa"/>
            <w:gridSpan w:val="4"/>
            <w:shd w:val="clear" w:color="auto" w:fill="D9D9D9"/>
            <w:hideMark/>
          </w:tcPr>
          <w:p w:rsidR="00F965ED" w:rsidRPr="00A82A66" w:rsidRDefault="00F965ED" w:rsidP="00826796">
            <w:r w:rsidRPr="00A82A66">
              <w:t>Теплоснабжение</w:t>
            </w:r>
          </w:p>
        </w:tc>
      </w:tr>
      <w:tr w:rsidR="00F965ED" w:rsidRPr="00A82A66" w:rsidTr="00826796">
        <w:trPr>
          <w:trHeight w:val="377"/>
          <w:tblCellSpacing w:w="0" w:type="dxa"/>
          <w:jc w:val="center"/>
        </w:trPr>
        <w:tc>
          <w:tcPr>
            <w:tcW w:w="713" w:type="dxa"/>
            <w:shd w:val="clear" w:color="auto" w:fill="FFFFFF"/>
            <w:hideMark/>
          </w:tcPr>
          <w:p w:rsidR="00F965ED" w:rsidRPr="00A82A66" w:rsidRDefault="00F965ED" w:rsidP="00826796">
            <w:pPr>
              <w:jc w:val="center"/>
            </w:pPr>
            <w:r w:rsidRPr="00A82A66">
              <w:t>-</w:t>
            </w:r>
          </w:p>
        </w:tc>
        <w:tc>
          <w:tcPr>
            <w:tcW w:w="2954" w:type="dxa"/>
            <w:shd w:val="clear" w:color="auto" w:fill="FFFFFF"/>
            <w:hideMark/>
          </w:tcPr>
          <w:p w:rsidR="00F965ED" w:rsidRPr="00A82A66" w:rsidRDefault="00F965ED" w:rsidP="00826796">
            <w:r w:rsidRPr="00A82A66">
              <w:t>Общий расход тепла</w:t>
            </w:r>
          </w:p>
        </w:tc>
        <w:tc>
          <w:tcPr>
            <w:tcW w:w="1822" w:type="dxa"/>
            <w:shd w:val="clear" w:color="auto" w:fill="FFFFFF"/>
            <w:hideMark/>
          </w:tcPr>
          <w:p w:rsidR="00F965ED" w:rsidRPr="00A82A66" w:rsidRDefault="00F965ED" w:rsidP="00826796">
            <w:pPr>
              <w:contextualSpacing/>
              <w:jc w:val="center"/>
            </w:pPr>
            <w:r w:rsidRPr="00A82A66">
              <w:rPr>
                <w:u w:val="single"/>
              </w:rPr>
              <w:t xml:space="preserve"> МВт_</w:t>
            </w:r>
          </w:p>
          <w:p w:rsidR="00F965ED" w:rsidRPr="00A82A66" w:rsidRDefault="00F965ED" w:rsidP="00826796">
            <w:pPr>
              <w:contextualSpacing/>
              <w:jc w:val="center"/>
            </w:pPr>
            <w:r w:rsidRPr="00A82A66">
              <w:t xml:space="preserve">Гкал/ч </w:t>
            </w:r>
          </w:p>
        </w:tc>
        <w:tc>
          <w:tcPr>
            <w:tcW w:w="1680" w:type="dxa"/>
            <w:shd w:val="clear" w:color="auto" w:fill="FFFFFF"/>
            <w:vAlign w:val="center"/>
            <w:hideMark/>
          </w:tcPr>
          <w:p w:rsidR="00F965ED" w:rsidRPr="00A82A66" w:rsidRDefault="00F965ED" w:rsidP="00826796">
            <w:pPr>
              <w:jc w:val="center"/>
            </w:pPr>
            <w:r w:rsidRPr="00A82A66">
              <w:t>Нет данных</w:t>
            </w:r>
          </w:p>
        </w:tc>
        <w:tc>
          <w:tcPr>
            <w:tcW w:w="1690" w:type="dxa"/>
            <w:shd w:val="clear" w:color="auto" w:fill="FFFFFF"/>
            <w:vAlign w:val="center"/>
            <w:hideMark/>
          </w:tcPr>
          <w:p w:rsidR="00F965ED" w:rsidRPr="00A82A66" w:rsidRDefault="00F965ED" w:rsidP="00826796">
            <w:pPr>
              <w:jc w:val="center"/>
            </w:pPr>
            <w:r w:rsidRPr="00A82A66">
              <w:t>-</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lastRenderedPageBreak/>
              <w:t>7.4.</w:t>
            </w:r>
          </w:p>
        </w:tc>
        <w:tc>
          <w:tcPr>
            <w:tcW w:w="8146" w:type="dxa"/>
            <w:gridSpan w:val="4"/>
            <w:shd w:val="clear" w:color="auto" w:fill="D9D9D9"/>
            <w:hideMark/>
          </w:tcPr>
          <w:p w:rsidR="00F965ED" w:rsidRPr="00A82A66" w:rsidRDefault="00F965ED" w:rsidP="00826796">
            <w:r w:rsidRPr="00A82A66">
              <w:t>Газоснабжение</w:t>
            </w:r>
          </w:p>
        </w:tc>
      </w:tr>
      <w:tr w:rsidR="00F965ED" w:rsidRPr="00A82A66" w:rsidTr="00826796">
        <w:trPr>
          <w:trHeight w:val="335"/>
          <w:tblCellSpacing w:w="0" w:type="dxa"/>
          <w:jc w:val="center"/>
        </w:trPr>
        <w:tc>
          <w:tcPr>
            <w:tcW w:w="713" w:type="dxa"/>
            <w:shd w:val="clear" w:color="auto" w:fill="FFFFFF"/>
            <w:hideMark/>
          </w:tcPr>
          <w:p w:rsidR="00F965ED" w:rsidRPr="00A82A66" w:rsidRDefault="00F965ED" w:rsidP="00826796">
            <w:pPr>
              <w:jc w:val="center"/>
            </w:pPr>
            <w:r w:rsidRPr="00A82A66">
              <w:t>-</w:t>
            </w:r>
          </w:p>
        </w:tc>
        <w:tc>
          <w:tcPr>
            <w:tcW w:w="2954" w:type="dxa"/>
            <w:shd w:val="clear" w:color="auto" w:fill="FFFFFF"/>
            <w:hideMark/>
          </w:tcPr>
          <w:p w:rsidR="00F965ED" w:rsidRPr="00A82A66" w:rsidRDefault="00F965ED" w:rsidP="00826796">
            <w:r w:rsidRPr="00A82A66">
              <w:t>Расход газа (всего)</w:t>
            </w:r>
          </w:p>
        </w:tc>
        <w:tc>
          <w:tcPr>
            <w:tcW w:w="1822" w:type="dxa"/>
            <w:shd w:val="clear" w:color="auto" w:fill="FFFFFF"/>
            <w:hideMark/>
          </w:tcPr>
          <w:p w:rsidR="00F965ED" w:rsidRPr="00A82A66" w:rsidRDefault="00F965ED" w:rsidP="00826796">
            <w:pPr>
              <w:jc w:val="center"/>
            </w:pPr>
            <w:r w:rsidRPr="00A82A66">
              <w:rPr>
                <w:rFonts w:eastAsia="Arial"/>
                <w:shd w:val="clear" w:color="auto" w:fill="FFFFFF"/>
              </w:rPr>
              <w:t>тыс.м.куб./год.</w:t>
            </w:r>
          </w:p>
        </w:tc>
        <w:tc>
          <w:tcPr>
            <w:tcW w:w="1680" w:type="dxa"/>
            <w:shd w:val="clear" w:color="auto" w:fill="FFFFFF"/>
            <w:vAlign w:val="center"/>
            <w:hideMark/>
          </w:tcPr>
          <w:p w:rsidR="00F965ED" w:rsidRPr="00A82A66" w:rsidRDefault="00F965ED" w:rsidP="00826796">
            <w:pPr>
              <w:jc w:val="center"/>
            </w:pPr>
            <w:r w:rsidRPr="00A82A66">
              <w:t>Нет данных</w:t>
            </w:r>
          </w:p>
        </w:tc>
        <w:tc>
          <w:tcPr>
            <w:tcW w:w="1690" w:type="dxa"/>
            <w:shd w:val="clear" w:color="auto" w:fill="FFFFFF"/>
            <w:vAlign w:val="center"/>
            <w:hideMark/>
          </w:tcPr>
          <w:p w:rsidR="00F965ED" w:rsidRPr="00A82A66" w:rsidRDefault="00F965ED" w:rsidP="00826796">
            <w:pPr>
              <w:jc w:val="center"/>
            </w:pPr>
            <w:r w:rsidRPr="00A82A66">
              <w:rPr>
                <w:rFonts w:eastAsia="Arial"/>
                <w:shd w:val="clear" w:color="auto" w:fill="FFFFFF"/>
              </w:rPr>
              <w:t xml:space="preserve">2437,8 </w:t>
            </w:r>
          </w:p>
        </w:tc>
      </w:tr>
      <w:tr w:rsidR="00F965ED" w:rsidRPr="00A82A66" w:rsidTr="00826796">
        <w:trPr>
          <w:trHeight w:val="471"/>
          <w:tblCellSpacing w:w="0" w:type="dxa"/>
          <w:jc w:val="center"/>
        </w:trPr>
        <w:tc>
          <w:tcPr>
            <w:tcW w:w="713" w:type="dxa"/>
            <w:shd w:val="clear" w:color="auto" w:fill="FFFFFF"/>
            <w:hideMark/>
          </w:tcPr>
          <w:p w:rsidR="00F965ED" w:rsidRPr="00A82A66" w:rsidRDefault="00F965ED" w:rsidP="00826796">
            <w:pPr>
              <w:jc w:val="center"/>
            </w:pPr>
            <w:r w:rsidRPr="00A82A66">
              <w:t>-</w:t>
            </w:r>
          </w:p>
        </w:tc>
        <w:tc>
          <w:tcPr>
            <w:tcW w:w="2954" w:type="dxa"/>
            <w:shd w:val="clear" w:color="auto" w:fill="FFFFFF"/>
            <w:hideMark/>
          </w:tcPr>
          <w:p w:rsidR="00F965ED" w:rsidRPr="00A82A66" w:rsidRDefault="00F965ED" w:rsidP="00826796">
            <w:r w:rsidRPr="00A82A66">
              <w:t xml:space="preserve">Протяженность газопроводов </w:t>
            </w:r>
          </w:p>
        </w:tc>
        <w:tc>
          <w:tcPr>
            <w:tcW w:w="1822" w:type="dxa"/>
            <w:shd w:val="clear" w:color="auto" w:fill="FFFFFF"/>
            <w:vAlign w:val="center"/>
            <w:hideMark/>
          </w:tcPr>
          <w:p w:rsidR="00F965ED" w:rsidRPr="00A82A66" w:rsidRDefault="00F965ED" w:rsidP="00826796">
            <w:pPr>
              <w:jc w:val="center"/>
            </w:pPr>
            <w:r w:rsidRPr="00A82A66">
              <w:t>км</w:t>
            </w:r>
          </w:p>
        </w:tc>
        <w:tc>
          <w:tcPr>
            <w:tcW w:w="1680" w:type="dxa"/>
            <w:shd w:val="clear" w:color="auto" w:fill="FFFFFF"/>
            <w:vAlign w:val="center"/>
            <w:hideMark/>
          </w:tcPr>
          <w:p w:rsidR="00F965ED" w:rsidRPr="00A82A66" w:rsidRDefault="00F965ED" w:rsidP="00826796">
            <w:pPr>
              <w:jc w:val="center"/>
            </w:pPr>
            <w:r w:rsidRPr="00A82A66">
              <w:t>129,7</w:t>
            </w:r>
          </w:p>
        </w:tc>
        <w:tc>
          <w:tcPr>
            <w:tcW w:w="1690" w:type="dxa"/>
            <w:shd w:val="clear" w:color="auto" w:fill="FFFFFF"/>
            <w:vAlign w:val="center"/>
            <w:hideMark/>
          </w:tcPr>
          <w:p w:rsidR="00F965ED" w:rsidRPr="00A82A66" w:rsidRDefault="00F965ED" w:rsidP="00826796">
            <w:pPr>
              <w:jc w:val="center"/>
            </w:pPr>
            <w:r w:rsidRPr="00A82A66">
              <w:t>По мере разработки проектов планировки на участки жилищного строительства</w:t>
            </w:r>
          </w:p>
        </w:tc>
      </w:tr>
      <w:tr w:rsidR="00F965ED" w:rsidRPr="00A82A66" w:rsidTr="00826796">
        <w:trPr>
          <w:trHeight w:val="150"/>
          <w:tblCellSpacing w:w="0" w:type="dxa"/>
          <w:jc w:val="center"/>
        </w:trPr>
        <w:tc>
          <w:tcPr>
            <w:tcW w:w="713" w:type="dxa"/>
            <w:shd w:val="clear" w:color="auto" w:fill="D9D9D9"/>
            <w:hideMark/>
          </w:tcPr>
          <w:p w:rsidR="00F965ED" w:rsidRPr="00A82A66" w:rsidRDefault="00F965ED" w:rsidP="00826796">
            <w:pPr>
              <w:jc w:val="center"/>
            </w:pPr>
            <w:r w:rsidRPr="00A82A66">
              <w:t>7.5.</w:t>
            </w:r>
          </w:p>
        </w:tc>
        <w:tc>
          <w:tcPr>
            <w:tcW w:w="8146" w:type="dxa"/>
            <w:gridSpan w:val="4"/>
            <w:shd w:val="clear" w:color="auto" w:fill="D9D9D9"/>
            <w:hideMark/>
          </w:tcPr>
          <w:p w:rsidR="00F965ED" w:rsidRPr="00A82A66" w:rsidRDefault="00F965ED" w:rsidP="00826796">
            <w:r w:rsidRPr="00A82A66">
              <w:t>Электроснабжение</w:t>
            </w:r>
          </w:p>
        </w:tc>
      </w:tr>
      <w:tr w:rsidR="00F965ED" w:rsidRPr="00A82A66" w:rsidTr="00826796">
        <w:trPr>
          <w:trHeight w:val="468"/>
          <w:tblCellSpacing w:w="0" w:type="dxa"/>
          <w:jc w:val="center"/>
        </w:trPr>
        <w:tc>
          <w:tcPr>
            <w:tcW w:w="713" w:type="dxa"/>
            <w:shd w:val="clear" w:color="auto" w:fill="auto"/>
            <w:hideMark/>
          </w:tcPr>
          <w:p w:rsidR="00F965ED" w:rsidRPr="00A82A66" w:rsidRDefault="00F965ED" w:rsidP="00826796">
            <w:pPr>
              <w:jc w:val="center"/>
            </w:pPr>
            <w:r w:rsidRPr="00A82A66">
              <w:t>-</w:t>
            </w:r>
          </w:p>
        </w:tc>
        <w:tc>
          <w:tcPr>
            <w:tcW w:w="2954" w:type="dxa"/>
            <w:shd w:val="clear" w:color="auto" w:fill="auto"/>
            <w:hideMark/>
          </w:tcPr>
          <w:p w:rsidR="00F965ED" w:rsidRPr="00A82A66" w:rsidRDefault="00F965ED" w:rsidP="00826796">
            <w:r w:rsidRPr="00A82A66">
              <w:rPr>
                <w:shd w:val="clear" w:color="auto" w:fill="FFFFFF"/>
              </w:rPr>
              <w:t>Годовое потребление электроэнергии</w:t>
            </w:r>
          </w:p>
        </w:tc>
        <w:tc>
          <w:tcPr>
            <w:tcW w:w="1822" w:type="dxa"/>
            <w:shd w:val="clear" w:color="auto" w:fill="auto"/>
            <w:vAlign w:val="center"/>
            <w:hideMark/>
          </w:tcPr>
          <w:p w:rsidR="00F965ED" w:rsidRPr="00A82A66" w:rsidRDefault="00F965ED" w:rsidP="00826796">
            <w:pPr>
              <w:jc w:val="center"/>
            </w:pPr>
            <w:r w:rsidRPr="00A82A66">
              <w:rPr>
                <w:shd w:val="clear" w:color="auto" w:fill="FFFFFF"/>
              </w:rPr>
              <w:t>млн кВт. час</w:t>
            </w:r>
          </w:p>
        </w:tc>
        <w:tc>
          <w:tcPr>
            <w:tcW w:w="1680" w:type="dxa"/>
            <w:shd w:val="clear" w:color="auto" w:fill="auto"/>
            <w:vAlign w:val="center"/>
            <w:hideMark/>
          </w:tcPr>
          <w:p w:rsidR="00F965ED" w:rsidRPr="00A82A66" w:rsidRDefault="00F965ED" w:rsidP="00826796">
            <w:pPr>
              <w:jc w:val="center"/>
            </w:pPr>
            <w:r w:rsidRPr="00A82A66">
              <w:t>Нет данных</w:t>
            </w:r>
          </w:p>
        </w:tc>
        <w:tc>
          <w:tcPr>
            <w:tcW w:w="1690" w:type="dxa"/>
            <w:shd w:val="clear" w:color="auto" w:fill="auto"/>
            <w:vAlign w:val="center"/>
            <w:hideMark/>
          </w:tcPr>
          <w:p w:rsidR="00F965ED" w:rsidRPr="00A82A66" w:rsidRDefault="00F965ED" w:rsidP="00826796">
            <w:pPr>
              <w:jc w:val="center"/>
            </w:pPr>
            <w:r w:rsidRPr="00A82A66">
              <w:rPr>
                <w:shd w:val="clear" w:color="auto" w:fill="FFFFFF"/>
              </w:rPr>
              <w:t>9,264 млн кВт. час</w:t>
            </w:r>
          </w:p>
        </w:tc>
      </w:tr>
      <w:bookmarkEnd w:id="156"/>
    </w:tbl>
    <w:p w:rsidR="00F965ED" w:rsidRPr="00A82A66" w:rsidRDefault="00F965ED" w:rsidP="00F965ED">
      <w:pPr>
        <w:pStyle w:val="ac"/>
      </w:pPr>
    </w:p>
    <w:p w:rsidR="00F965ED" w:rsidRDefault="00F965ED"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Default="007E536C" w:rsidP="00F965ED">
      <w:pPr>
        <w:pStyle w:val="ac"/>
      </w:pPr>
    </w:p>
    <w:p w:rsidR="007E536C" w:rsidRPr="00A82A66" w:rsidRDefault="007E536C" w:rsidP="00F965ED">
      <w:pPr>
        <w:pStyle w:val="ac"/>
      </w:pPr>
    </w:p>
    <w:p w:rsidR="00F965ED" w:rsidRPr="00A82A66" w:rsidRDefault="00F965ED" w:rsidP="00F965ED">
      <w:pPr>
        <w:pStyle w:val="1b"/>
      </w:pPr>
      <w:bookmarkStart w:id="200" w:name="_Toc262729012"/>
      <w:r w:rsidRPr="00A82A66">
        <w:lastRenderedPageBreak/>
        <w:t>7. Приложение</w:t>
      </w:r>
      <w:bookmarkEnd w:id="200"/>
    </w:p>
    <w:p w:rsidR="00F965ED" w:rsidRPr="00A82A66" w:rsidRDefault="00F965ED" w:rsidP="00F965ED">
      <w:pPr>
        <w:pStyle w:val="21"/>
        <w:keepLines/>
        <w:numPr>
          <w:ilvl w:val="1"/>
          <w:numId w:val="0"/>
        </w:numPr>
        <w:spacing w:before="40" w:line="259" w:lineRule="auto"/>
        <w:ind w:left="2062" w:hanging="360"/>
        <w:rPr>
          <w:b w:val="0"/>
          <w:sz w:val="24"/>
          <w:szCs w:val="24"/>
        </w:rPr>
      </w:pPr>
      <w:bookmarkStart w:id="201" w:name="_Toc87341111"/>
      <w:r w:rsidRPr="00A82A66">
        <w:rPr>
          <w:sz w:val="24"/>
          <w:szCs w:val="24"/>
        </w:rPr>
        <w:t>7.1. Акты на ликвидацию недействующих  скотомогильников</w:t>
      </w:r>
      <w:bookmarkEnd w:id="201"/>
    </w:p>
    <w:p w:rsidR="00F965ED" w:rsidRPr="00A82A66" w:rsidRDefault="00F965ED" w:rsidP="00F965ED">
      <w:pPr>
        <w:pStyle w:val="ac"/>
      </w:pPr>
      <w:r>
        <w:rPr>
          <w:noProof/>
          <w:lang w:eastAsia="ru-RU"/>
        </w:rPr>
        <w:drawing>
          <wp:inline distT="0" distB="0" distL="0" distR="0">
            <wp:extent cx="5776595" cy="8168005"/>
            <wp:effectExtent l="19050" t="0" r="0" b="0"/>
            <wp:docPr id="5" name="Рисунок 8" descr="Акт ликвид с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кт ликвид скот"/>
                    <pic:cNvPicPr>
                      <a:picLocks noChangeAspect="1" noChangeArrowheads="1"/>
                    </pic:cNvPicPr>
                  </pic:nvPicPr>
                  <pic:blipFill>
                    <a:blip r:embed="rId70" cstate="print"/>
                    <a:srcRect/>
                    <a:stretch>
                      <a:fillRect/>
                    </a:stretch>
                  </pic:blipFill>
                  <pic:spPr bwMode="auto">
                    <a:xfrm>
                      <a:off x="0" y="0"/>
                      <a:ext cx="5776595" cy="8168005"/>
                    </a:xfrm>
                    <a:prstGeom prst="rect">
                      <a:avLst/>
                    </a:prstGeom>
                    <a:noFill/>
                    <a:ln w="9525">
                      <a:noFill/>
                      <a:miter lim="800000"/>
                      <a:headEnd/>
                      <a:tailEnd/>
                    </a:ln>
                  </pic:spPr>
                </pic:pic>
              </a:graphicData>
            </a:graphic>
          </wp:inline>
        </w:drawing>
      </w:r>
    </w:p>
    <w:p w:rsidR="00C75533" w:rsidRPr="00373B9D" w:rsidRDefault="00C75533" w:rsidP="00C75533">
      <w:pPr>
        <w:pStyle w:val="ac"/>
        <w:rPr>
          <w:sz w:val="22"/>
          <w:szCs w:val="22"/>
        </w:rPr>
      </w:pPr>
    </w:p>
    <w:sectPr w:rsidR="00C75533" w:rsidRPr="00373B9D" w:rsidSect="007E536C">
      <w:pgSz w:w="11900" w:h="16850"/>
      <w:pgMar w:top="426" w:right="460"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AFA" w:rsidRDefault="00692AFA" w:rsidP="00515730">
      <w:r>
        <w:separator/>
      </w:r>
    </w:p>
  </w:endnote>
  <w:endnote w:type="continuationSeparator" w:id="1">
    <w:p w:rsidR="00692AFA" w:rsidRDefault="00692AFA" w:rsidP="005157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alibri Light">
    <w:altName w:val="Calibri"/>
    <w:charset w:val="CC"/>
    <w:family w:val="swiss"/>
    <w:pitch w:val="variable"/>
    <w:sig w:usb0="A00002EF" w:usb1="4000207B" w:usb2="00000000" w:usb3="00000000" w:csb0="0000019F" w:csb1="00000000"/>
  </w:font>
  <w:font w:name="TimesNewRomanPSMT">
    <w:altName w:val="Times New Roman"/>
    <w:charset w:val="CC"/>
    <w:family w:val="roman"/>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96" w:rsidRDefault="004E444F" w:rsidP="00826796">
    <w:pPr>
      <w:pStyle w:val="af4"/>
      <w:jc w:val="center"/>
    </w:pPr>
    <w:r w:rsidRPr="00E07BC3">
      <w:rPr>
        <w:i/>
      </w:rPr>
      <w:fldChar w:fldCharType="begin"/>
    </w:r>
    <w:r w:rsidR="00826796" w:rsidRPr="00E07BC3">
      <w:rPr>
        <w:i/>
      </w:rPr>
      <w:instrText>PAGE   \* MERGEFORMAT</w:instrText>
    </w:r>
    <w:r w:rsidRPr="00E07BC3">
      <w:rPr>
        <w:i/>
      </w:rPr>
      <w:fldChar w:fldCharType="separate"/>
    </w:r>
    <w:r w:rsidR="007E536C">
      <w:rPr>
        <w:i/>
        <w:noProof/>
      </w:rPr>
      <w:t>147</w:t>
    </w:r>
    <w:r w:rsidRPr="00E07BC3">
      <w:rPr>
        <w:i/>
      </w:rPr>
      <w:fldChar w:fldCharType="end"/>
    </w:r>
  </w:p>
  <w:p w:rsidR="00826796" w:rsidRPr="003229D7" w:rsidRDefault="00826796" w:rsidP="00826796">
    <w:pPr>
      <w:pStyle w:val="af4"/>
      <w:jc w:val="right"/>
      <w:rPr>
        <w:i/>
      </w:rPr>
    </w:pPr>
  </w:p>
  <w:p w:rsidR="00826796" w:rsidRDefault="0082679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96" w:rsidRDefault="00826796" w:rsidP="00826796">
    <w:pPr>
      <w:pStyle w:val="af4"/>
      <w:jc w:val="right"/>
    </w:pPr>
  </w:p>
  <w:p w:rsidR="00826796" w:rsidRPr="003229D7" w:rsidRDefault="00826796" w:rsidP="00826796">
    <w:pPr>
      <w:pStyle w:val="af4"/>
      <w:jc w:val="right"/>
      <w:rPr>
        <w:i/>
      </w:rPr>
    </w:pPr>
  </w:p>
  <w:p w:rsidR="00826796" w:rsidRDefault="00826796">
    <w:pPr>
      <w:pStyle w:val="af4"/>
      <w:jc w:val="center"/>
    </w:pPr>
  </w:p>
  <w:p w:rsidR="00826796" w:rsidRDefault="00826796">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AFA" w:rsidRDefault="00692AFA" w:rsidP="00515730">
      <w:r>
        <w:separator/>
      </w:r>
    </w:p>
  </w:footnote>
  <w:footnote w:type="continuationSeparator" w:id="1">
    <w:p w:rsidR="00692AFA" w:rsidRDefault="00692AFA" w:rsidP="005157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96" w:rsidRDefault="00826796" w:rsidP="00C31AD1">
    <w:pPr>
      <w:pStyle w:val="aff8"/>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96" w:rsidRPr="00AF5D04" w:rsidRDefault="00826796" w:rsidP="00826796">
    <w:pPr>
      <w:pStyle w:val="aff8"/>
      <w:jc w:val="center"/>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796" w:rsidRPr="00417A1C" w:rsidRDefault="00826796" w:rsidP="00826796">
    <w:pPr>
      <w:pStyle w:val="aff8"/>
      <w:jc w:val="center"/>
      <w:rPr>
        <w:i/>
      </w:rPr>
    </w:pPr>
    <w:r w:rsidRPr="00417A1C">
      <w:rPr>
        <w:i/>
      </w:rPr>
      <w:t>Бюджетное учреждение Воронежской области «Нормативно-проектный центр»</w:t>
    </w:r>
  </w:p>
  <w:p w:rsidR="00826796" w:rsidRDefault="00826796">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D3087C0"/>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1260"/>
        </w:tabs>
        <w:ind w:left="1260" w:hanging="360"/>
      </w:pPr>
      <w:rPr>
        <w:rFonts w:ascii="Times New Roman" w:hAnsi="Times New Roman" w:cs="Times New Roman"/>
        <w:b/>
        <w:i w:val="0"/>
      </w:rPr>
    </w:lvl>
  </w:abstractNum>
  <w:abstractNum w:abstractNumId="3">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1429"/>
        </w:tabs>
        <w:ind w:left="1429" w:hanging="360"/>
      </w:pPr>
      <w:rPr>
        <w:rFonts w:ascii="Symbol" w:hAnsi="Symbol"/>
        <w:b/>
        <w:i w:val="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7"/>
    <w:multiLevelType w:val="singleLevel"/>
    <w:tmpl w:val="00000007"/>
    <w:name w:val="WW8Num8"/>
    <w:lvl w:ilvl="0">
      <w:start w:val="1"/>
      <w:numFmt w:val="bullet"/>
      <w:lvlText w:val=""/>
      <w:lvlJc w:val="left"/>
      <w:pPr>
        <w:tabs>
          <w:tab w:val="num" w:pos="0"/>
        </w:tabs>
        <w:ind w:left="0" w:firstLine="0"/>
      </w:pPr>
      <w:rPr>
        <w:rFonts w:ascii="Symbol" w:hAnsi="Symbol"/>
        <w:color w:val="auto"/>
        <w:sz w:val="18"/>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Tahoma" w:hAnsi="Tahoma"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B"/>
    <w:multiLevelType w:val="singleLevel"/>
    <w:tmpl w:val="0000000B"/>
    <w:name w:val="WW8Num11"/>
    <w:lvl w:ilvl="0">
      <w:start w:val="1"/>
      <w:numFmt w:val="bullet"/>
      <w:lvlText w:val=""/>
      <w:lvlJc w:val="left"/>
      <w:pPr>
        <w:tabs>
          <w:tab w:val="num" w:pos="1800"/>
        </w:tabs>
        <w:ind w:left="1800" w:hanging="360"/>
      </w:pPr>
      <w:rPr>
        <w:rFonts w:ascii="Symbol" w:hAnsi="Symbol"/>
      </w:rPr>
    </w:lvl>
  </w:abstractNum>
  <w:abstractNum w:abstractNumId="9">
    <w:nsid w:val="0000000F"/>
    <w:multiLevelType w:val="singleLevel"/>
    <w:tmpl w:val="0000000F"/>
    <w:name w:val="WW8Num15"/>
    <w:lvl w:ilvl="0">
      <w:start w:val="1"/>
      <w:numFmt w:val="bullet"/>
      <w:lvlText w:val=""/>
      <w:lvlJc w:val="left"/>
      <w:pPr>
        <w:tabs>
          <w:tab w:val="num" w:pos="900"/>
        </w:tabs>
        <w:ind w:left="900" w:hanging="360"/>
      </w:pPr>
      <w:rPr>
        <w:rFonts w:ascii="Symbol" w:hAnsi="Symbol" w:cs="Times New Roman"/>
        <w:b/>
        <w:i w:val="0"/>
        <w:sz w:val="24"/>
        <w:szCs w:val="24"/>
      </w:rPr>
    </w:lvl>
  </w:abstractNum>
  <w:abstractNum w:abstractNumId="1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1">
    <w:nsid w:val="00000016"/>
    <w:multiLevelType w:val="multilevel"/>
    <w:tmpl w:val="00000016"/>
    <w:name w:val="WW8Num2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2">
    <w:nsid w:val="0000001C"/>
    <w:multiLevelType w:val="singleLevel"/>
    <w:tmpl w:val="0000001C"/>
    <w:name w:val="WW8Num30"/>
    <w:lvl w:ilvl="0">
      <w:start w:val="1"/>
      <w:numFmt w:val="bullet"/>
      <w:lvlText w:val=""/>
      <w:lvlJc w:val="left"/>
      <w:pPr>
        <w:tabs>
          <w:tab w:val="num" w:pos="0"/>
        </w:tabs>
        <w:ind w:left="0" w:firstLine="0"/>
      </w:pPr>
      <w:rPr>
        <w:rFonts w:ascii="Symbol" w:hAnsi="Symbol"/>
      </w:rPr>
    </w:lvl>
  </w:abstractNum>
  <w:abstractNum w:abstractNumId="13">
    <w:nsid w:val="0000001F"/>
    <w:multiLevelType w:val="multilevel"/>
    <w:tmpl w:val="0000001F"/>
    <w:name w:val="WW8Num3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4">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5">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1A5484C"/>
    <w:multiLevelType w:val="hybridMultilevel"/>
    <w:tmpl w:val="896211B0"/>
    <w:name w:val="WW8Num13"/>
    <w:lvl w:ilvl="0" w:tplc="FFFFFFFF">
      <w:start w:val="1"/>
      <w:numFmt w:val="bullet"/>
      <w:lvlText w:val=""/>
      <w:lvlJc w:val="left"/>
      <w:pPr>
        <w:tabs>
          <w:tab w:val="num" w:pos="644"/>
        </w:tabs>
        <w:ind w:left="644" w:hanging="284"/>
      </w:pPr>
      <w:rPr>
        <w:rFonts w:ascii="Symbol" w:hAnsi="Symbol" w:cs="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23E4604"/>
    <w:multiLevelType w:val="hybridMultilevel"/>
    <w:tmpl w:val="EA3467D8"/>
    <w:lvl w:ilvl="0" w:tplc="3B1AE1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3A2AC6"/>
    <w:multiLevelType w:val="hybridMultilevel"/>
    <w:tmpl w:val="38EAB558"/>
    <w:lvl w:ilvl="0" w:tplc="3B1AE17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DAD4EB3"/>
    <w:multiLevelType w:val="hybridMultilevel"/>
    <w:tmpl w:val="E87A39D8"/>
    <w:name w:val="WW8Num622222222222222222"/>
    <w:lvl w:ilvl="0" w:tplc="00000005">
      <w:start w:val="1"/>
      <w:numFmt w:val="bullet"/>
      <w:lvlText w:val=""/>
      <w:lvlJc w:val="left"/>
      <w:pPr>
        <w:tabs>
          <w:tab w:val="num" w:pos="284"/>
        </w:tabs>
        <w:ind w:left="284" w:hanging="284"/>
      </w:pPr>
      <w:rPr>
        <w:rFonts w:ascii="Symbol" w:hAnsi="Symbol"/>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7">
    <w:nsid w:val="0EA506C3"/>
    <w:multiLevelType w:val="hybridMultilevel"/>
    <w:tmpl w:val="123E3240"/>
    <w:lvl w:ilvl="0" w:tplc="023E76B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0553AE8"/>
    <w:multiLevelType w:val="hybridMultilevel"/>
    <w:tmpl w:val="5B009CB0"/>
    <w:lvl w:ilvl="0" w:tplc="3B1AE17A">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238181E"/>
    <w:multiLevelType w:val="multilevel"/>
    <w:tmpl w:val="4F18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23E7C26"/>
    <w:multiLevelType w:val="hybridMultilevel"/>
    <w:tmpl w:val="0448B968"/>
    <w:lvl w:ilvl="0" w:tplc="66DC6A12">
      <w:start w:val="1"/>
      <w:numFmt w:val="bullet"/>
      <w:lvlText w:val=""/>
      <w:lvlJc w:val="left"/>
      <w:pPr>
        <w:ind w:left="1571" w:hanging="360"/>
      </w:pPr>
      <w:rPr>
        <w:rFonts w:ascii="Symbol" w:hAnsi="Symbol"/>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4">
    <w:nsid w:val="12851BD9"/>
    <w:multiLevelType w:val="multilevel"/>
    <w:tmpl w:val="3B9E7552"/>
    <w:lvl w:ilvl="0">
      <w:start w:val="1"/>
      <w:numFmt w:val="decimal"/>
      <w:lvlText w:val="%1."/>
      <w:lvlJc w:val="left"/>
      <w:pPr>
        <w:ind w:left="502" w:hanging="360"/>
      </w:pPr>
    </w:lvl>
    <w:lvl w:ilvl="1">
      <w:start w:val="10"/>
      <w:numFmt w:val="decimal"/>
      <w:isLgl/>
      <w:lvlText w:val="%1.%2."/>
      <w:lvlJc w:val="left"/>
      <w:pPr>
        <w:ind w:left="982" w:hanging="840"/>
      </w:pPr>
      <w:rPr>
        <w:rFonts w:hint="default"/>
      </w:rPr>
    </w:lvl>
    <w:lvl w:ilvl="2">
      <w:start w:val="1"/>
      <w:numFmt w:val="decimal"/>
      <w:isLgl/>
      <w:lvlText w:val="%1.%2.%3."/>
      <w:lvlJc w:val="left"/>
      <w:pPr>
        <w:ind w:left="982" w:hanging="840"/>
      </w:pPr>
      <w:rPr>
        <w:rFonts w:hint="default"/>
      </w:rPr>
    </w:lvl>
    <w:lvl w:ilvl="3">
      <w:start w:val="6"/>
      <w:numFmt w:val="decimal"/>
      <w:isLgl/>
      <w:lvlText w:val="%1.%2.%3.%4."/>
      <w:lvlJc w:val="left"/>
      <w:pPr>
        <w:ind w:left="982" w:hanging="84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5">
    <w:nsid w:val="141C2B58"/>
    <w:multiLevelType w:val="hybridMultilevel"/>
    <w:tmpl w:val="03F654FA"/>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6">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7">
    <w:nsid w:val="14F36793"/>
    <w:multiLevelType w:val="hybridMultilevel"/>
    <w:tmpl w:val="72E4049C"/>
    <w:lvl w:ilvl="0" w:tplc="2492590A">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8">
    <w:nsid w:val="156A4A8D"/>
    <w:multiLevelType w:val="hybridMultilevel"/>
    <w:tmpl w:val="5C14C712"/>
    <w:lvl w:ilvl="0" w:tplc="43F2E590">
      <w:start w:val="1"/>
      <w:numFmt w:val="bullet"/>
      <w:lvlText w:val=""/>
      <w:lvlJc w:val="left"/>
      <w:pPr>
        <w:ind w:left="1428" w:hanging="360"/>
      </w:pPr>
      <w:rPr>
        <w:rFonts w:ascii="Symbol" w:hAnsi="Symbol" w:hint="default"/>
      </w:rPr>
    </w:lvl>
    <w:lvl w:ilvl="1" w:tplc="04190003">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17833BC6"/>
    <w:multiLevelType w:val="hybridMultilevel"/>
    <w:tmpl w:val="D30AB9BC"/>
    <w:lvl w:ilvl="0" w:tplc="43F2E590">
      <w:start w:val="1"/>
      <w:numFmt w:val="decimal"/>
      <w:lvlText w:val="%1)"/>
      <w:lvlJc w:val="left"/>
      <w:pPr>
        <w:ind w:left="1260" w:hanging="360"/>
      </w:pPr>
    </w:lvl>
    <w:lvl w:ilvl="1" w:tplc="917239AA">
      <w:start w:val="1"/>
      <w:numFmt w:val="decimal"/>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40">
    <w:nsid w:val="1A805B0A"/>
    <w:multiLevelType w:val="hybridMultilevel"/>
    <w:tmpl w:val="F2EE2348"/>
    <w:lvl w:ilvl="0" w:tplc="04190011">
      <w:start w:val="1"/>
      <w:numFmt w:val="bullet"/>
      <w:lvlText w:val=""/>
      <w:lvlJc w:val="left"/>
      <w:pPr>
        <w:ind w:left="1571" w:hanging="360"/>
      </w:pPr>
      <w:rPr>
        <w:rFonts w:ascii="Symbol" w:hAnsi="Symbol" w:hint="default"/>
      </w:rPr>
    </w:lvl>
    <w:lvl w:ilvl="1" w:tplc="04190011"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41">
    <w:nsid w:val="1AA27665"/>
    <w:multiLevelType w:val="multilevel"/>
    <w:tmpl w:val="AF52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3">
    <w:nsid w:val="1C1B6525"/>
    <w:multiLevelType w:val="hybridMultilevel"/>
    <w:tmpl w:val="08D2A6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E7A6AC4"/>
    <w:multiLevelType w:val="hybridMultilevel"/>
    <w:tmpl w:val="46A0D87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1F2A471C"/>
    <w:multiLevelType w:val="hybridMultilevel"/>
    <w:tmpl w:val="86644E9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1D76F2C"/>
    <w:multiLevelType w:val="multilevel"/>
    <w:tmpl w:val="04190023"/>
    <w:styleLink w:val="a"/>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4F62481"/>
    <w:multiLevelType w:val="hybridMultilevel"/>
    <w:tmpl w:val="511E768A"/>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3">
    <w:nsid w:val="25224FF4"/>
    <w:multiLevelType w:val="hybridMultilevel"/>
    <w:tmpl w:val="0518AFF6"/>
    <w:lvl w:ilvl="0" w:tplc="3B1AE1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6C34F17"/>
    <w:multiLevelType w:val="hybridMultilevel"/>
    <w:tmpl w:val="D08C3060"/>
    <w:lvl w:ilvl="0" w:tplc="023E76BE">
      <w:start w:val="1"/>
      <w:numFmt w:val="decimal"/>
      <w:lvlText w:val="%1."/>
      <w:lvlJc w:val="left"/>
      <w:pPr>
        <w:ind w:left="1080"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5">
    <w:nsid w:val="277C0004"/>
    <w:multiLevelType w:val="hybridMultilevel"/>
    <w:tmpl w:val="ADF633D0"/>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56">
    <w:nsid w:val="29764B64"/>
    <w:multiLevelType w:val="hybridMultilevel"/>
    <w:tmpl w:val="0494F348"/>
    <w:lvl w:ilvl="0" w:tplc="D898FE0E">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7">
    <w:nsid w:val="2CD63B8A"/>
    <w:multiLevelType w:val="hybridMultilevel"/>
    <w:tmpl w:val="DA466FE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8">
    <w:nsid w:val="2DA0019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2E216809"/>
    <w:multiLevelType w:val="hybridMultilevel"/>
    <w:tmpl w:val="C1AEB840"/>
    <w:lvl w:ilvl="0" w:tplc="D898FE0E">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62">
    <w:nsid w:val="34653BAA"/>
    <w:multiLevelType w:val="hybridMultilevel"/>
    <w:tmpl w:val="6B341336"/>
    <w:lvl w:ilvl="0" w:tplc="FFFFFFFF">
      <w:start w:val="1"/>
      <w:numFmt w:val="bullet"/>
      <w:lvlText w:val=""/>
      <w:lvlJc w:val="left"/>
      <w:pPr>
        <w:ind w:left="1287" w:hanging="360"/>
      </w:pPr>
      <w:rPr>
        <w:rFonts w:ascii="Symbol" w:hAnsi="Symbol"/>
        <w:b/>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3">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75C1486"/>
    <w:multiLevelType w:val="hybridMultilevel"/>
    <w:tmpl w:val="20D8514A"/>
    <w:lvl w:ilvl="0" w:tplc="0000001C">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7B97BD8"/>
    <w:multiLevelType w:val="hybridMultilevel"/>
    <w:tmpl w:val="B74EC54C"/>
    <w:lvl w:ilvl="0" w:tplc="0000002D">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7">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8">
    <w:nsid w:val="39A64B4B"/>
    <w:multiLevelType w:val="hybridMultilevel"/>
    <w:tmpl w:val="81F63F00"/>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9">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0">
    <w:nsid w:val="3BAF73B2"/>
    <w:multiLevelType w:val="multilevel"/>
    <w:tmpl w:val="D804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00C4785"/>
    <w:multiLevelType w:val="multilevel"/>
    <w:tmpl w:val="8EB069C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0BB049D"/>
    <w:multiLevelType w:val="multilevel"/>
    <w:tmpl w:val="5C8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1BB64DF"/>
    <w:multiLevelType w:val="hybridMultilevel"/>
    <w:tmpl w:val="8BDE4774"/>
    <w:lvl w:ilvl="0" w:tplc="66DC6A1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64508E4"/>
    <w:multiLevelType w:val="hybridMultilevel"/>
    <w:tmpl w:val="6EBC881A"/>
    <w:lvl w:ilvl="0" w:tplc="3B1AE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47287E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7BC4489"/>
    <w:multiLevelType w:val="hybridMultilevel"/>
    <w:tmpl w:val="EA74FC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nsid w:val="494A5F0B"/>
    <w:multiLevelType w:val="hybridMultilevel"/>
    <w:tmpl w:val="90B4AAF8"/>
    <w:lvl w:ilvl="0" w:tplc="D898FE0E">
      <w:start w:val="1"/>
      <w:numFmt w:val="decimal"/>
      <w:lvlText w:val="%1."/>
      <w:lvlJc w:val="left"/>
      <w:pPr>
        <w:ind w:left="578" w:hanging="360"/>
      </w:pPr>
      <w:rPr>
        <w:rFonts w:hint="default"/>
      </w:rPr>
    </w:lvl>
    <w:lvl w:ilvl="1" w:tplc="04190003" w:tentative="1">
      <w:start w:val="1"/>
      <w:numFmt w:val="lowerLetter"/>
      <w:lvlText w:val="%2."/>
      <w:lvlJc w:val="left"/>
      <w:pPr>
        <w:ind w:left="1298" w:hanging="360"/>
      </w:pPr>
    </w:lvl>
    <w:lvl w:ilvl="2" w:tplc="04190005" w:tentative="1">
      <w:start w:val="1"/>
      <w:numFmt w:val="lowerRoman"/>
      <w:lvlText w:val="%3."/>
      <w:lvlJc w:val="right"/>
      <w:pPr>
        <w:ind w:left="2018" w:hanging="180"/>
      </w:pPr>
    </w:lvl>
    <w:lvl w:ilvl="3" w:tplc="04190001" w:tentative="1">
      <w:start w:val="1"/>
      <w:numFmt w:val="decimal"/>
      <w:lvlText w:val="%4."/>
      <w:lvlJc w:val="left"/>
      <w:pPr>
        <w:ind w:left="2738" w:hanging="360"/>
      </w:pPr>
    </w:lvl>
    <w:lvl w:ilvl="4" w:tplc="04190003" w:tentative="1">
      <w:start w:val="1"/>
      <w:numFmt w:val="lowerLetter"/>
      <w:lvlText w:val="%5."/>
      <w:lvlJc w:val="left"/>
      <w:pPr>
        <w:ind w:left="3458" w:hanging="360"/>
      </w:pPr>
    </w:lvl>
    <w:lvl w:ilvl="5" w:tplc="04190005" w:tentative="1">
      <w:start w:val="1"/>
      <w:numFmt w:val="lowerRoman"/>
      <w:lvlText w:val="%6."/>
      <w:lvlJc w:val="right"/>
      <w:pPr>
        <w:ind w:left="4178" w:hanging="180"/>
      </w:pPr>
    </w:lvl>
    <w:lvl w:ilvl="6" w:tplc="04190001" w:tentative="1">
      <w:start w:val="1"/>
      <w:numFmt w:val="decimal"/>
      <w:lvlText w:val="%7."/>
      <w:lvlJc w:val="left"/>
      <w:pPr>
        <w:ind w:left="4898" w:hanging="360"/>
      </w:pPr>
    </w:lvl>
    <w:lvl w:ilvl="7" w:tplc="04190003" w:tentative="1">
      <w:start w:val="1"/>
      <w:numFmt w:val="lowerLetter"/>
      <w:lvlText w:val="%8."/>
      <w:lvlJc w:val="left"/>
      <w:pPr>
        <w:ind w:left="5618" w:hanging="360"/>
      </w:pPr>
    </w:lvl>
    <w:lvl w:ilvl="8" w:tplc="04190005" w:tentative="1">
      <w:start w:val="1"/>
      <w:numFmt w:val="lowerRoman"/>
      <w:lvlText w:val="%9."/>
      <w:lvlJc w:val="right"/>
      <w:pPr>
        <w:ind w:left="6338" w:hanging="180"/>
      </w:pPr>
    </w:lvl>
  </w:abstractNum>
  <w:abstractNum w:abstractNumId="79">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4AA032F1"/>
    <w:multiLevelType w:val="multilevel"/>
    <w:tmpl w:val="2B5238C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1">
    <w:nsid w:val="4C5A60F1"/>
    <w:multiLevelType w:val="hybridMultilevel"/>
    <w:tmpl w:val="86D875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nsid w:val="4CC2754D"/>
    <w:multiLevelType w:val="hybridMultilevel"/>
    <w:tmpl w:val="D7BE565A"/>
    <w:lvl w:ilvl="0" w:tplc="0419000F">
      <w:start w:val="1"/>
      <w:numFmt w:val="bullet"/>
      <w:lvlText w:val=""/>
      <w:lvlJc w:val="left"/>
      <w:pPr>
        <w:ind w:left="1080" w:hanging="360"/>
      </w:pPr>
      <w:rPr>
        <w:rFonts w:ascii="Symbol" w:hAnsi="Symbol"/>
        <w:b/>
        <w:sz w:val="24"/>
        <w:szCs w:val="24"/>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83">
    <w:nsid w:val="4DC127A1"/>
    <w:multiLevelType w:val="hybridMultilevel"/>
    <w:tmpl w:val="23E0C5CA"/>
    <w:lvl w:ilvl="0" w:tplc="3A3A2E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F105A35"/>
    <w:multiLevelType w:val="hybridMultilevel"/>
    <w:tmpl w:val="B39C1146"/>
    <w:lvl w:ilvl="0" w:tplc="43F2E590">
      <w:start w:val="1"/>
      <w:numFmt w:val="bullet"/>
      <w:lvlText w:val=""/>
      <w:lvlJc w:val="left"/>
      <w:pPr>
        <w:ind w:left="1287" w:hanging="360"/>
      </w:pPr>
      <w:rPr>
        <w:rFonts w:ascii="Symbol" w:hAnsi="Symbol" w:hint="default"/>
      </w:rPr>
    </w:lvl>
    <w:lvl w:ilvl="1" w:tplc="04190003">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23A43E7"/>
    <w:multiLevelType w:val="hybridMultilevel"/>
    <w:tmpl w:val="B322B698"/>
    <w:lvl w:ilvl="0" w:tplc="66DC6A12">
      <w:start w:val="1"/>
      <w:numFmt w:val="bullet"/>
      <w:lvlText w:val=""/>
      <w:lvlJc w:val="left"/>
      <w:pPr>
        <w:ind w:left="720" w:hanging="360"/>
      </w:pPr>
      <w:rPr>
        <w:rFonts w:ascii="Symbol" w:hAnsi="Symbol" w:hint="default"/>
      </w:rPr>
    </w:lvl>
    <w:lvl w:ilvl="1" w:tplc="66DC6A1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62C0CD9"/>
    <w:multiLevelType w:val="multilevel"/>
    <w:tmpl w:val="269E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67C1DBC"/>
    <w:multiLevelType w:val="hybridMultilevel"/>
    <w:tmpl w:val="16C61B7E"/>
    <w:lvl w:ilvl="0" w:tplc="66DC6A12">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569671F0"/>
    <w:multiLevelType w:val="hybridMultilevel"/>
    <w:tmpl w:val="71C63C3E"/>
    <w:lvl w:ilvl="0" w:tplc="117623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56CE69CD"/>
    <w:multiLevelType w:val="multilevel"/>
    <w:tmpl w:val="AB264560"/>
    <w:lvl w:ilvl="0">
      <w:start w:val="1"/>
      <w:numFmt w:val="decimal"/>
      <w:lvlText w:val="%1."/>
      <w:lvlJc w:val="left"/>
      <w:pPr>
        <w:ind w:left="1440" w:hanging="360"/>
      </w:pPr>
    </w:lvl>
    <w:lvl w:ilvl="1">
      <w:start w:val="1"/>
      <w:numFmt w:val="decimal"/>
      <w:isLgl/>
      <w:lvlText w:val="%1.%2."/>
      <w:lvlJc w:val="left"/>
      <w:pPr>
        <w:ind w:left="150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93">
    <w:nsid w:val="583D5E12"/>
    <w:multiLevelType w:val="hybridMultilevel"/>
    <w:tmpl w:val="4EC2B7FE"/>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94">
    <w:nsid w:val="586C7652"/>
    <w:multiLevelType w:val="hybridMultilevel"/>
    <w:tmpl w:val="E1D8AC2A"/>
    <w:name w:val="WW8Num62222222222222222222"/>
    <w:lvl w:ilvl="0" w:tplc="00000003">
      <w:start w:val="1"/>
      <w:numFmt w:val="bullet"/>
      <w:lvlText w:val=""/>
      <w:lvlJc w:val="left"/>
      <w:pPr>
        <w:tabs>
          <w:tab w:val="num" w:pos="284"/>
        </w:tabs>
        <w:ind w:left="284" w:hanging="284"/>
      </w:pPr>
      <w:rPr>
        <w:rFonts w:ascii="Symbol" w:hAnsi="Symbol"/>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5">
    <w:nsid w:val="588E0B1A"/>
    <w:multiLevelType w:val="hybridMultilevel"/>
    <w:tmpl w:val="1FAC93C8"/>
    <w:name w:val="WW8Num62222222222222222"/>
    <w:lvl w:ilvl="0" w:tplc="FB06A422">
      <w:start w:val="1"/>
      <w:numFmt w:val="decimal"/>
      <w:lvlText w:val="%1."/>
      <w:lvlJc w:val="left"/>
      <w:pPr>
        <w:tabs>
          <w:tab w:val="num" w:pos="720"/>
        </w:tabs>
        <w:ind w:left="720" w:hanging="360"/>
      </w:pPr>
      <w:rPr>
        <w:b w:val="0"/>
        <w:bCs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6">
    <w:nsid w:val="58B152BB"/>
    <w:multiLevelType w:val="hybridMultilevel"/>
    <w:tmpl w:val="51CC565A"/>
    <w:lvl w:ilvl="0" w:tplc="43F2E59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7">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8">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9">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0">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2">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02F3C0B"/>
    <w:multiLevelType w:val="hybridMultilevel"/>
    <w:tmpl w:val="74369BB2"/>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104">
    <w:nsid w:val="60D16D3B"/>
    <w:multiLevelType w:val="hybridMultilevel"/>
    <w:tmpl w:val="5F1C1720"/>
    <w:lvl w:ilvl="0" w:tplc="D898FE0E">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18E53A7"/>
    <w:multiLevelType w:val="hybridMultilevel"/>
    <w:tmpl w:val="E35A7558"/>
    <w:lvl w:ilvl="0" w:tplc="0000000D">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62145CAC"/>
    <w:multiLevelType w:val="hybridMultilevel"/>
    <w:tmpl w:val="F1B086B0"/>
    <w:lvl w:ilvl="0" w:tplc="3B1AE1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4CD5B79"/>
    <w:multiLevelType w:val="multilevel"/>
    <w:tmpl w:val="2384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5D977F3"/>
    <w:multiLevelType w:val="hybridMultilevel"/>
    <w:tmpl w:val="17BE3000"/>
    <w:lvl w:ilvl="0" w:tplc="66DC6A12">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9">
    <w:nsid w:val="668B2BE8"/>
    <w:multiLevelType w:val="hybridMultilevel"/>
    <w:tmpl w:val="60286BE0"/>
    <w:lvl w:ilvl="0" w:tplc="023E76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8CA6085"/>
    <w:multiLevelType w:val="hybridMultilevel"/>
    <w:tmpl w:val="61764706"/>
    <w:lvl w:ilvl="0" w:tplc="43F2E590">
      <w:start w:val="1"/>
      <w:numFmt w:val="decimal"/>
      <w:pStyle w:val="6"/>
      <w:lvlText w:val="1.9.%1."/>
      <w:lvlJc w:val="left"/>
      <w:pPr>
        <w:ind w:left="1069" w:hanging="360"/>
      </w:pPr>
      <w:rPr>
        <w:rFonts w:hint="default"/>
      </w:rPr>
    </w:lvl>
    <w:lvl w:ilvl="1" w:tplc="04190003" w:tentative="1">
      <w:start w:val="1"/>
      <w:numFmt w:val="lowerLetter"/>
      <w:lvlText w:val="%2."/>
      <w:lvlJc w:val="left"/>
      <w:pPr>
        <w:ind w:left="2215" w:hanging="360"/>
      </w:pPr>
    </w:lvl>
    <w:lvl w:ilvl="2" w:tplc="04190005" w:tentative="1">
      <w:start w:val="1"/>
      <w:numFmt w:val="lowerRoman"/>
      <w:lvlText w:val="%3."/>
      <w:lvlJc w:val="right"/>
      <w:pPr>
        <w:ind w:left="2935" w:hanging="180"/>
      </w:pPr>
    </w:lvl>
    <w:lvl w:ilvl="3" w:tplc="04190001" w:tentative="1">
      <w:start w:val="1"/>
      <w:numFmt w:val="decimal"/>
      <w:lvlText w:val="%4."/>
      <w:lvlJc w:val="left"/>
      <w:pPr>
        <w:ind w:left="3655" w:hanging="360"/>
      </w:pPr>
    </w:lvl>
    <w:lvl w:ilvl="4" w:tplc="04190003" w:tentative="1">
      <w:start w:val="1"/>
      <w:numFmt w:val="lowerLetter"/>
      <w:lvlText w:val="%5."/>
      <w:lvlJc w:val="left"/>
      <w:pPr>
        <w:ind w:left="4375" w:hanging="360"/>
      </w:pPr>
    </w:lvl>
    <w:lvl w:ilvl="5" w:tplc="04190005" w:tentative="1">
      <w:start w:val="1"/>
      <w:numFmt w:val="lowerRoman"/>
      <w:lvlText w:val="%6."/>
      <w:lvlJc w:val="right"/>
      <w:pPr>
        <w:ind w:left="5095" w:hanging="180"/>
      </w:pPr>
    </w:lvl>
    <w:lvl w:ilvl="6" w:tplc="04190001" w:tentative="1">
      <w:start w:val="1"/>
      <w:numFmt w:val="decimal"/>
      <w:lvlText w:val="%7."/>
      <w:lvlJc w:val="left"/>
      <w:pPr>
        <w:ind w:left="5815" w:hanging="360"/>
      </w:pPr>
    </w:lvl>
    <w:lvl w:ilvl="7" w:tplc="04190003" w:tentative="1">
      <w:start w:val="1"/>
      <w:numFmt w:val="lowerLetter"/>
      <w:lvlText w:val="%8."/>
      <w:lvlJc w:val="left"/>
      <w:pPr>
        <w:ind w:left="6535" w:hanging="360"/>
      </w:pPr>
    </w:lvl>
    <w:lvl w:ilvl="8" w:tplc="04190005" w:tentative="1">
      <w:start w:val="1"/>
      <w:numFmt w:val="lowerRoman"/>
      <w:lvlText w:val="%9."/>
      <w:lvlJc w:val="right"/>
      <w:pPr>
        <w:ind w:left="7255" w:hanging="180"/>
      </w:pPr>
    </w:lvl>
  </w:abstractNum>
  <w:abstractNum w:abstractNumId="112">
    <w:nsid w:val="6ACF5849"/>
    <w:multiLevelType w:val="hybridMultilevel"/>
    <w:tmpl w:val="F2205DDE"/>
    <w:lvl w:ilvl="0" w:tplc="1648440C">
      <w:start w:val="1"/>
      <w:numFmt w:val="bullet"/>
      <w:lvlText w:val=""/>
      <w:lvlJc w:val="left"/>
      <w:pPr>
        <w:ind w:left="1070" w:hanging="360"/>
      </w:pPr>
      <w:rPr>
        <w:rFonts w:ascii="Symbol" w:hAnsi="Symbol" w:cs="StarSymbol"/>
        <w:sz w:val="24"/>
        <w:szCs w:val="24"/>
      </w:rPr>
    </w:lvl>
    <w:lvl w:ilvl="1" w:tplc="04190019" w:tentative="1">
      <w:start w:val="1"/>
      <w:numFmt w:val="bullet"/>
      <w:lvlText w:val="o"/>
      <w:lvlJc w:val="left"/>
      <w:pPr>
        <w:ind w:left="1790" w:hanging="360"/>
      </w:pPr>
      <w:rPr>
        <w:rFonts w:ascii="Courier New" w:hAnsi="Courier New" w:cs="Courier New" w:hint="default"/>
      </w:rPr>
    </w:lvl>
    <w:lvl w:ilvl="2" w:tplc="0419001B" w:tentative="1">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113">
    <w:nsid w:val="6C71040C"/>
    <w:multiLevelType w:val="hybridMultilevel"/>
    <w:tmpl w:val="F962A9DE"/>
    <w:lvl w:ilvl="0" w:tplc="8B1AE4A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4">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5">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16">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211"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18">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24225AC"/>
    <w:multiLevelType w:val="hybridMultilevel"/>
    <w:tmpl w:val="E124A96E"/>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0">
    <w:nsid w:val="72BC5797"/>
    <w:multiLevelType w:val="hybridMultilevel"/>
    <w:tmpl w:val="37066810"/>
    <w:lvl w:ilvl="0" w:tplc="43F2E590">
      <w:start w:val="1"/>
      <w:numFmt w:val="decimal"/>
      <w:pStyle w:val="10"/>
      <w:lvlText w:val="3.5.%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1">
    <w:nsid w:val="773033E1"/>
    <w:multiLevelType w:val="hybridMultilevel"/>
    <w:tmpl w:val="02EC9474"/>
    <w:name w:val="WW8Num622222222222222222232"/>
    <w:lvl w:ilvl="0" w:tplc="972CD7B2">
      <w:start w:val="1"/>
      <w:numFmt w:val="decimal"/>
      <w:lvlText w:val="%1."/>
      <w:lvlJc w:val="left"/>
      <w:pPr>
        <w:tabs>
          <w:tab w:val="num" w:pos="720"/>
        </w:tabs>
        <w:ind w:left="720" w:hanging="360"/>
      </w:pPr>
    </w:lvl>
    <w:lvl w:ilvl="1" w:tplc="00000005"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77BF29DC"/>
    <w:multiLevelType w:val="hybridMultilevel"/>
    <w:tmpl w:val="10865FA8"/>
    <w:lvl w:ilvl="0" w:tplc="9880FD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23">
    <w:nsid w:val="78773E9C"/>
    <w:multiLevelType w:val="multilevel"/>
    <w:tmpl w:val="29E83428"/>
    <w:lvl w:ilvl="0">
      <w:start w:val="1"/>
      <w:numFmt w:val="bullet"/>
      <w:lvlText w:val=""/>
      <w:lvlJc w:val="left"/>
      <w:pPr>
        <w:ind w:left="360" w:hanging="360"/>
      </w:pPr>
      <w:rPr>
        <w:rFonts w:ascii="Symbol" w:hAnsi="Symbol" w:hint="default"/>
      </w:rPr>
    </w:lvl>
    <w:lvl w:ilvl="1">
      <w:start w:val="1"/>
      <w:numFmt w:val="decimal"/>
      <w:lvlText w:val="%1.%2."/>
      <w:lvlJc w:val="left"/>
      <w:pPr>
        <w:ind w:left="1637" w:hanging="360"/>
      </w:pPr>
      <w:rPr>
        <w:rFonts w:hint="default"/>
      </w:rPr>
    </w:lvl>
    <w:lvl w:ilvl="2">
      <w:start w:val="1"/>
      <w:numFmt w:val="decimal"/>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24">
    <w:nsid w:val="793D701E"/>
    <w:multiLevelType w:val="hybridMultilevel"/>
    <w:tmpl w:val="EFD2EF2C"/>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6">
    <w:nsid w:val="7C075B09"/>
    <w:multiLevelType w:val="hybridMultilevel"/>
    <w:tmpl w:val="504E2A2A"/>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27">
    <w:nsid w:val="7EFB490A"/>
    <w:multiLevelType w:val="hybridMultilevel"/>
    <w:tmpl w:val="9F18E060"/>
    <w:lvl w:ilvl="0" w:tplc="D898FE0E">
      <w:start w:val="1"/>
      <w:numFmt w:val="bullet"/>
      <w:lvlText w:val="−"/>
      <w:lvlJc w:val="left"/>
      <w:pPr>
        <w:tabs>
          <w:tab w:val="num" w:pos="2181"/>
        </w:tabs>
        <w:ind w:left="2181" w:hanging="360"/>
      </w:pPr>
      <w:rPr>
        <w:rFonts w:ascii="Times New Roman CYR" w:hAnsi="Times New Roman CYR" w:hint="default"/>
      </w:rPr>
    </w:lvl>
    <w:lvl w:ilvl="1" w:tplc="04190003">
      <w:start w:val="1"/>
      <w:numFmt w:val="bullet"/>
      <w:lvlText w:val="−"/>
      <w:lvlJc w:val="left"/>
      <w:pPr>
        <w:tabs>
          <w:tab w:val="num" w:pos="2149"/>
        </w:tabs>
        <w:ind w:left="2149" w:hanging="360"/>
      </w:pPr>
      <w:rPr>
        <w:rFonts w:ascii="Times New Roman CYR" w:hAnsi="Times New Roman CYR"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9"/>
  </w:num>
  <w:num w:numId="2">
    <w:abstractNumId w:val="58"/>
  </w:num>
  <w:num w:numId="3">
    <w:abstractNumId w:val="7"/>
  </w:num>
  <w:num w:numId="4">
    <w:abstractNumId w:val="18"/>
  </w:num>
  <w:num w:numId="5">
    <w:abstractNumId w:val="53"/>
  </w:num>
  <w:num w:numId="6">
    <w:abstractNumId w:val="106"/>
  </w:num>
  <w:num w:numId="7">
    <w:abstractNumId w:val="25"/>
  </w:num>
  <w:num w:numId="8">
    <w:abstractNumId w:val="63"/>
  </w:num>
  <w:num w:numId="9">
    <w:abstractNumId w:val="117"/>
  </w:num>
  <w:num w:numId="10">
    <w:abstractNumId w:val="36"/>
  </w:num>
  <w:num w:numId="11">
    <w:abstractNumId w:val="31"/>
  </w:num>
  <w:num w:numId="12">
    <w:abstractNumId w:val="86"/>
  </w:num>
  <w:num w:numId="13">
    <w:abstractNumId w:val="79"/>
  </w:num>
  <w:num w:numId="14">
    <w:abstractNumId w:val="74"/>
  </w:num>
  <w:num w:numId="15">
    <w:abstractNumId w:val="125"/>
  </w:num>
  <w:num w:numId="16">
    <w:abstractNumId w:val="115"/>
  </w:num>
  <w:num w:numId="17">
    <w:abstractNumId w:val="45"/>
  </w:num>
  <w:num w:numId="18">
    <w:abstractNumId w:val="102"/>
  </w:num>
  <w:num w:numId="19">
    <w:abstractNumId w:val="29"/>
  </w:num>
  <w:num w:numId="20">
    <w:abstractNumId w:val="17"/>
  </w:num>
  <w:num w:numId="21">
    <w:abstractNumId w:val="84"/>
  </w:num>
  <w:num w:numId="22">
    <w:abstractNumId w:val="110"/>
  </w:num>
  <w:num w:numId="23">
    <w:abstractNumId w:val="123"/>
  </w:num>
  <w:num w:numId="24">
    <w:abstractNumId w:val="100"/>
  </w:num>
  <w:num w:numId="25">
    <w:abstractNumId w:val="75"/>
  </w:num>
  <w:num w:numId="26">
    <w:abstractNumId w:val="60"/>
  </w:num>
  <w:num w:numId="27">
    <w:abstractNumId w:val="105"/>
  </w:num>
  <w:num w:numId="28">
    <w:abstractNumId w:val="27"/>
  </w:num>
  <w:num w:numId="29">
    <w:abstractNumId w:val="0"/>
  </w:num>
  <w:num w:numId="30">
    <w:abstractNumId w:val="127"/>
  </w:num>
  <w:num w:numId="31">
    <w:abstractNumId w:val="101"/>
  </w:num>
  <w:num w:numId="32">
    <w:abstractNumId w:val="67"/>
  </w:num>
  <w:num w:numId="33">
    <w:abstractNumId w:val="23"/>
  </w:num>
  <w:num w:numId="34">
    <w:abstractNumId w:val="109"/>
  </w:num>
  <w:num w:numId="35">
    <w:abstractNumId w:val="51"/>
  </w:num>
  <w:num w:numId="36">
    <w:abstractNumId w:val="19"/>
  </w:num>
  <w:num w:numId="37">
    <w:abstractNumId w:val="92"/>
  </w:num>
  <w:num w:numId="38">
    <w:abstractNumId w:val="76"/>
  </w:num>
  <w:num w:numId="39">
    <w:abstractNumId w:val="61"/>
  </w:num>
  <w:num w:numId="40">
    <w:abstractNumId w:val="114"/>
  </w:num>
  <w:num w:numId="41">
    <w:abstractNumId w:val="30"/>
  </w:num>
  <w:num w:numId="42">
    <w:abstractNumId w:val="14"/>
  </w:num>
  <w:num w:numId="43">
    <w:abstractNumId w:val="34"/>
  </w:num>
  <w:num w:numId="44">
    <w:abstractNumId w:val="77"/>
  </w:num>
  <w:num w:numId="45">
    <w:abstractNumId w:val="108"/>
  </w:num>
  <w:num w:numId="46">
    <w:abstractNumId w:val="37"/>
  </w:num>
  <w:num w:numId="47">
    <w:abstractNumId w:val="55"/>
  </w:num>
  <w:num w:numId="48">
    <w:abstractNumId w:val="90"/>
  </w:num>
  <w:num w:numId="49">
    <w:abstractNumId w:val="22"/>
  </w:num>
  <w:num w:numId="50">
    <w:abstractNumId w:val="103"/>
  </w:num>
  <w:num w:numId="51">
    <w:abstractNumId w:val="126"/>
  </w:num>
  <w:num w:numId="52">
    <w:abstractNumId w:val="113"/>
  </w:num>
  <w:num w:numId="53">
    <w:abstractNumId w:val="78"/>
  </w:num>
  <w:num w:numId="54">
    <w:abstractNumId w:val="104"/>
  </w:num>
  <w:num w:numId="55">
    <w:abstractNumId w:val="52"/>
  </w:num>
  <w:num w:numId="56">
    <w:abstractNumId w:val="40"/>
  </w:num>
  <w:num w:numId="57">
    <w:abstractNumId w:val="93"/>
  </w:num>
  <w:num w:numId="58">
    <w:abstractNumId w:val="73"/>
  </w:num>
  <w:num w:numId="59">
    <w:abstractNumId w:val="38"/>
  </w:num>
  <w:num w:numId="60">
    <w:abstractNumId w:val="43"/>
  </w:num>
  <w:num w:numId="61">
    <w:abstractNumId w:val="119"/>
  </w:num>
  <w:num w:numId="62">
    <w:abstractNumId w:val="72"/>
  </w:num>
  <w:num w:numId="63">
    <w:abstractNumId w:val="32"/>
  </w:num>
  <w:num w:numId="64">
    <w:abstractNumId w:val="85"/>
  </w:num>
  <w:num w:numId="65">
    <w:abstractNumId w:val="66"/>
  </w:num>
  <w:num w:numId="66">
    <w:abstractNumId w:val="46"/>
  </w:num>
  <w:num w:numId="67">
    <w:abstractNumId w:val="33"/>
  </w:num>
  <w:num w:numId="68">
    <w:abstractNumId w:val="68"/>
  </w:num>
  <w:num w:numId="69">
    <w:abstractNumId w:val="91"/>
    <w:lvlOverride w:ilvl="0"/>
    <w:lvlOverride w:ilvl="1">
      <w:startOverride w:val="1"/>
    </w:lvlOverride>
    <w:lvlOverride w:ilvl="2"/>
    <w:lvlOverride w:ilvl="3"/>
    <w:lvlOverride w:ilvl="4"/>
    <w:lvlOverride w:ilvl="5"/>
    <w:lvlOverride w:ilvl="6"/>
    <w:lvlOverride w:ilvl="7"/>
    <w:lvlOverride w:ilvl="8"/>
  </w:num>
  <w:num w:numId="70">
    <w:abstractNumId w:val="80"/>
  </w:num>
  <w:num w:numId="71">
    <w:abstractNumId w:val="71"/>
  </w:num>
  <w:num w:numId="72">
    <w:abstractNumId w:val="41"/>
  </w:num>
  <w:num w:numId="73">
    <w:abstractNumId w:val="107"/>
  </w:num>
  <w:num w:numId="74">
    <w:abstractNumId w:val="88"/>
  </w:num>
  <w:num w:numId="75">
    <w:abstractNumId w:val="70"/>
  </w:num>
  <w:num w:numId="76">
    <w:abstractNumId w:val="87"/>
  </w:num>
  <w:num w:numId="77">
    <w:abstractNumId w:val="54"/>
  </w:num>
  <w:num w:numId="78">
    <w:abstractNumId w:val="57"/>
  </w:num>
  <w:num w:numId="79">
    <w:abstractNumId w:val="124"/>
  </w:num>
  <w:num w:numId="80">
    <w:abstractNumId w:val="122"/>
  </w:num>
  <w:num w:numId="81">
    <w:abstractNumId w:val="59"/>
  </w:num>
  <w:num w:numId="82">
    <w:abstractNumId w:val="35"/>
  </w:num>
  <w:num w:numId="83">
    <w:abstractNumId w:val="65"/>
  </w:num>
  <w:num w:numId="84">
    <w:abstractNumId w:val="24"/>
  </w:num>
  <w:num w:numId="85">
    <w:abstractNumId w:val="69"/>
  </w:num>
  <w:num w:numId="86">
    <w:abstractNumId w:val="83"/>
  </w:num>
  <w:num w:numId="87">
    <w:abstractNumId w:val="56"/>
  </w:num>
  <w:num w:numId="88">
    <w:abstractNumId w:val="81"/>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1"/>
  </w:num>
  <w:num w:numId="91">
    <w:abstractNumId w:val="64"/>
  </w:num>
  <w:num w:numId="92">
    <w:abstractNumId w:val="89"/>
  </w:num>
  <w:num w:numId="93">
    <w:abstractNumId w:val="120"/>
  </w:num>
  <w:num w:numId="94">
    <w:abstractNumId w:val="20"/>
  </w:num>
  <w:num w:numId="95">
    <w:abstractNumId w:val="118"/>
  </w:num>
  <w:num w:numId="96">
    <w:abstractNumId w:val="112"/>
  </w:num>
  <w:num w:numId="97">
    <w:abstractNumId w:val="47"/>
  </w:num>
  <w:num w:numId="98">
    <w:abstractNumId w:val="116"/>
  </w:num>
  <w:num w:numId="99">
    <w:abstractNumId w:val="15"/>
  </w:num>
  <w:num w:numId="100">
    <w:abstractNumId w:val="28"/>
  </w:num>
  <w:num w:numId="101">
    <w:abstractNumId w:val="82"/>
  </w:num>
  <w:num w:numId="102">
    <w:abstractNumId w:val="62"/>
  </w:num>
  <w:num w:numId="103">
    <w:abstractNumId w:val="96"/>
  </w:num>
  <w:num w:numId="104">
    <w:abstractNumId w:val="44"/>
  </w:num>
  <w:num w:numId="105">
    <w:abstractNumId w:val="39"/>
  </w:num>
  <w:num w:numId="106">
    <w:abstractNumId w:val="1"/>
  </w:num>
  <w:num w:numId="107">
    <w:abstractNumId w:val="50"/>
  </w:num>
  <w:num w:numId="108">
    <w:abstractNumId w:val="97"/>
  </w:num>
  <w:num w:numId="109">
    <w:abstractNumId w:val="98"/>
  </w:num>
  <w:num w:numId="110">
    <w:abstractNumId w:val="21"/>
  </w:num>
  <w:num w:numId="111">
    <w:abstractNumId w:val="99"/>
  </w:num>
  <w:num w:numId="112">
    <w:abstractNumId w:val="4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44616"/>
    <w:rsid w:val="00032CBC"/>
    <w:rsid w:val="00033DEC"/>
    <w:rsid w:val="0003685C"/>
    <w:rsid w:val="00045A6A"/>
    <w:rsid w:val="00050274"/>
    <w:rsid w:val="00067EAE"/>
    <w:rsid w:val="00096BBD"/>
    <w:rsid w:val="000A2A5F"/>
    <w:rsid w:val="000B14A8"/>
    <w:rsid w:val="000B2579"/>
    <w:rsid w:val="000C3447"/>
    <w:rsid w:val="000E1071"/>
    <w:rsid w:val="000F3A90"/>
    <w:rsid w:val="000F5CFE"/>
    <w:rsid w:val="00142AD7"/>
    <w:rsid w:val="00160B8F"/>
    <w:rsid w:val="00175FDD"/>
    <w:rsid w:val="00177CC8"/>
    <w:rsid w:val="001962A8"/>
    <w:rsid w:val="001A7A32"/>
    <w:rsid w:val="001D129C"/>
    <w:rsid w:val="001E26BF"/>
    <w:rsid w:val="001E6786"/>
    <w:rsid w:val="00203877"/>
    <w:rsid w:val="0022180E"/>
    <w:rsid w:val="00271481"/>
    <w:rsid w:val="00272AA6"/>
    <w:rsid w:val="00280ABE"/>
    <w:rsid w:val="00280E68"/>
    <w:rsid w:val="00290ACF"/>
    <w:rsid w:val="002A4527"/>
    <w:rsid w:val="002B1E22"/>
    <w:rsid w:val="002C1CF4"/>
    <w:rsid w:val="003067A1"/>
    <w:rsid w:val="00332293"/>
    <w:rsid w:val="00373B9D"/>
    <w:rsid w:val="003D0B33"/>
    <w:rsid w:val="003D6EBB"/>
    <w:rsid w:val="003D7CA5"/>
    <w:rsid w:val="00444616"/>
    <w:rsid w:val="004458A7"/>
    <w:rsid w:val="00452230"/>
    <w:rsid w:val="00457590"/>
    <w:rsid w:val="004754DE"/>
    <w:rsid w:val="00476E58"/>
    <w:rsid w:val="004B023E"/>
    <w:rsid w:val="004B0DAA"/>
    <w:rsid w:val="004C2033"/>
    <w:rsid w:val="004E444F"/>
    <w:rsid w:val="004E4B6E"/>
    <w:rsid w:val="00515730"/>
    <w:rsid w:val="00580CA9"/>
    <w:rsid w:val="005C5724"/>
    <w:rsid w:val="005C6657"/>
    <w:rsid w:val="005F170A"/>
    <w:rsid w:val="00600BA5"/>
    <w:rsid w:val="00601B56"/>
    <w:rsid w:val="00616B89"/>
    <w:rsid w:val="00625FAB"/>
    <w:rsid w:val="00651471"/>
    <w:rsid w:val="00657CEE"/>
    <w:rsid w:val="006652F7"/>
    <w:rsid w:val="006771EE"/>
    <w:rsid w:val="00692AFA"/>
    <w:rsid w:val="006A103E"/>
    <w:rsid w:val="006B0B7D"/>
    <w:rsid w:val="006B588A"/>
    <w:rsid w:val="006C5EA3"/>
    <w:rsid w:val="006D1BA7"/>
    <w:rsid w:val="006F53D5"/>
    <w:rsid w:val="00711CE1"/>
    <w:rsid w:val="00752EA0"/>
    <w:rsid w:val="007610A9"/>
    <w:rsid w:val="00776423"/>
    <w:rsid w:val="007853AA"/>
    <w:rsid w:val="007B4A40"/>
    <w:rsid w:val="007B548E"/>
    <w:rsid w:val="007B55D3"/>
    <w:rsid w:val="007B55D9"/>
    <w:rsid w:val="007D0C01"/>
    <w:rsid w:val="007D728C"/>
    <w:rsid w:val="007E536C"/>
    <w:rsid w:val="007F54B2"/>
    <w:rsid w:val="00826796"/>
    <w:rsid w:val="008423AE"/>
    <w:rsid w:val="0087497A"/>
    <w:rsid w:val="0089369D"/>
    <w:rsid w:val="008D236B"/>
    <w:rsid w:val="008D6267"/>
    <w:rsid w:val="008F5334"/>
    <w:rsid w:val="00911FCD"/>
    <w:rsid w:val="00930268"/>
    <w:rsid w:val="00931CBA"/>
    <w:rsid w:val="00945FA3"/>
    <w:rsid w:val="0094718D"/>
    <w:rsid w:val="00951B4A"/>
    <w:rsid w:val="00964EAE"/>
    <w:rsid w:val="00977EBB"/>
    <w:rsid w:val="009B0A63"/>
    <w:rsid w:val="009E1587"/>
    <w:rsid w:val="009E1810"/>
    <w:rsid w:val="009F08E1"/>
    <w:rsid w:val="00A22433"/>
    <w:rsid w:val="00A34D9B"/>
    <w:rsid w:val="00A5393F"/>
    <w:rsid w:val="00A94A69"/>
    <w:rsid w:val="00B043A9"/>
    <w:rsid w:val="00B243D6"/>
    <w:rsid w:val="00B33BE1"/>
    <w:rsid w:val="00B34F42"/>
    <w:rsid w:val="00B37C9C"/>
    <w:rsid w:val="00B4700B"/>
    <w:rsid w:val="00B620AD"/>
    <w:rsid w:val="00B73B12"/>
    <w:rsid w:val="00B74DC2"/>
    <w:rsid w:val="00B95C5F"/>
    <w:rsid w:val="00B9643C"/>
    <w:rsid w:val="00BA2DE1"/>
    <w:rsid w:val="00BA3762"/>
    <w:rsid w:val="00BE0147"/>
    <w:rsid w:val="00BE4D15"/>
    <w:rsid w:val="00C06D26"/>
    <w:rsid w:val="00C31AD1"/>
    <w:rsid w:val="00C535E0"/>
    <w:rsid w:val="00C55644"/>
    <w:rsid w:val="00C75533"/>
    <w:rsid w:val="00C768DB"/>
    <w:rsid w:val="00CA02AD"/>
    <w:rsid w:val="00CB0D24"/>
    <w:rsid w:val="00CB49AF"/>
    <w:rsid w:val="00CC40AD"/>
    <w:rsid w:val="00CD6728"/>
    <w:rsid w:val="00CE4943"/>
    <w:rsid w:val="00D07AC9"/>
    <w:rsid w:val="00D313A9"/>
    <w:rsid w:val="00D633AC"/>
    <w:rsid w:val="00D76181"/>
    <w:rsid w:val="00D76A61"/>
    <w:rsid w:val="00D9139E"/>
    <w:rsid w:val="00D9238B"/>
    <w:rsid w:val="00DB4E63"/>
    <w:rsid w:val="00DC4C9F"/>
    <w:rsid w:val="00DD32ED"/>
    <w:rsid w:val="00DF1C11"/>
    <w:rsid w:val="00DF2784"/>
    <w:rsid w:val="00DF3593"/>
    <w:rsid w:val="00DF506D"/>
    <w:rsid w:val="00E25738"/>
    <w:rsid w:val="00E829D3"/>
    <w:rsid w:val="00E92122"/>
    <w:rsid w:val="00EA59A1"/>
    <w:rsid w:val="00ED7FE9"/>
    <w:rsid w:val="00F479CD"/>
    <w:rsid w:val="00F5348C"/>
    <w:rsid w:val="00F54A57"/>
    <w:rsid w:val="00F965ED"/>
    <w:rsid w:val="00FB36EF"/>
    <w:rsid w:val="00FB409D"/>
    <w:rsid w:val="00FE5D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20A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МОЙ Заголовок 1,1. Глава"/>
    <w:basedOn w:val="a0"/>
    <w:next w:val="a0"/>
    <w:link w:val="11"/>
    <w:uiPriority w:val="9"/>
    <w:qFormat/>
    <w:rsid w:val="00D07AC9"/>
    <w:pPr>
      <w:keepNext/>
      <w:jc w:val="center"/>
      <w:outlineLvl w:val="0"/>
    </w:pPr>
    <w:rPr>
      <w:rFonts w:eastAsia="Calibri"/>
      <w:b/>
      <w:bCs/>
      <w:kern w:val="32"/>
      <w:sz w:val="28"/>
      <w:szCs w:val="28"/>
    </w:rPr>
  </w:style>
  <w:style w:type="paragraph" w:styleId="21">
    <w:name w:val="heading 2"/>
    <w:basedOn w:val="a0"/>
    <w:link w:val="22"/>
    <w:uiPriority w:val="9"/>
    <w:qFormat/>
    <w:rsid w:val="00D07AC9"/>
    <w:pPr>
      <w:jc w:val="center"/>
      <w:outlineLvl w:val="1"/>
    </w:pPr>
    <w:rPr>
      <w:rFonts w:eastAsia="Calibri"/>
      <w:b/>
      <w:bCs/>
      <w:sz w:val="36"/>
      <w:szCs w:val="36"/>
    </w:rPr>
  </w:style>
  <w:style w:type="paragraph" w:styleId="3">
    <w:name w:val="heading 3"/>
    <w:basedOn w:val="a0"/>
    <w:next w:val="a0"/>
    <w:link w:val="30"/>
    <w:qFormat/>
    <w:rsid w:val="00D07AC9"/>
    <w:pPr>
      <w:keepNext/>
      <w:jc w:val="center"/>
      <w:outlineLvl w:val="2"/>
    </w:pPr>
    <w:rPr>
      <w:rFonts w:ascii="Calibri" w:hAnsi="Calibri"/>
      <w:b/>
      <w:bCs/>
      <w:sz w:val="26"/>
      <w:szCs w:val="26"/>
    </w:rPr>
  </w:style>
  <w:style w:type="paragraph" w:styleId="4">
    <w:name w:val="heading 4"/>
    <w:aliases w:val="Табличный"/>
    <w:basedOn w:val="a0"/>
    <w:next w:val="a0"/>
    <w:link w:val="40"/>
    <w:uiPriority w:val="9"/>
    <w:qFormat/>
    <w:rsid w:val="00D07AC9"/>
    <w:pPr>
      <w:keepNext/>
      <w:jc w:val="center"/>
      <w:outlineLvl w:val="3"/>
    </w:pPr>
    <w:rPr>
      <w:rFonts w:eastAsia="Calibri"/>
      <w:sz w:val="28"/>
      <w:szCs w:val="28"/>
      <w:u w:val="single"/>
    </w:rPr>
  </w:style>
  <w:style w:type="paragraph" w:styleId="5">
    <w:name w:val="heading 5"/>
    <w:basedOn w:val="a0"/>
    <w:next w:val="a0"/>
    <w:link w:val="50"/>
    <w:uiPriority w:val="99"/>
    <w:qFormat/>
    <w:rsid w:val="00D07AC9"/>
    <w:pPr>
      <w:spacing w:before="240" w:after="60"/>
      <w:outlineLvl w:val="4"/>
    </w:pPr>
    <w:rPr>
      <w:rFonts w:eastAsia="Calibri"/>
      <w:b/>
      <w:bCs/>
      <w:i/>
      <w:iCs/>
      <w:sz w:val="26"/>
      <w:szCs w:val="26"/>
    </w:rPr>
  </w:style>
  <w:style w:type="paragraph" w:styleId="60">
    <w:name w:val="heading 6"/>
    <w:basedOn w:val="a0"/>
    <w:next w:val="a0"/>
    <w:link w:val="61"/>
    <w:uiPriority w:val="99"/>
    <w:qFormat/>
    <w:rsid w:val="00D07AC9"/>
    <w:pPr>
      <w:spacing w:before="240" w:after="60"/>
      <w:outlineLvl w:val="5"/>
    </w:pPr>
    <w:rPr>
      <w:rFonts w:ascii="Calibri" w:eastAsia="Calibri" w:hAnsi="Calibri"/>
      <w:b/>
      <w:bCs/>
      <w:sz w:val="22"/>
      <w:szCs w:val="22"/>
      <w:lang w:eastAsia="en-US"/>
    </w:rPr>
  </w:style>
  <w:style w:type="paragraph" w:styleId="7">
    <w:name w:val="heading 7"/>
    <w:basedOn w:val="a0"/>
    <w:next w:val="a0"/>
    <w:link w:val="70"/>
    <w:uiPriority w:val="99"/>
    <w:qFormat/>
    <w:rsid w:val="00D07AC9"/>
    <w:pPr>
      <w:spacing w:before="240" w:after="60"/>
      <w:outlineLvl w:val="6"/>
    </w:pPr>
    <w:rPr>
      <w:rFonts w:ascii="Calibri" w:eastAsia="Calibri" w:hAnsi="Calibri"/>
      <w:lang w:eastAsia="en-US"/>
    </w:rPr>
  </w:style>
  <w:style w:type="paragraph" w:styleId="8">
    <w:name w:val="heading 8"/>
    <w:basedOn w:val="a0"/>
    <w:next w:val="a0"/>
    <w:link w:val="80"/>
    <w:qFormat/>
    <w:rsid w:val="00D07AC9"/>
    <w:pPr>
      <w:widowControl w:val="0"/>
      <w:spacing w:before="240" w:after="60"/>
      <w:outlineLvl w:val="7"/>
    </w:pPr>
    <w:rPr>
      <w:rFonts w:ascii="Calibri" w:eastAsia="Calibri" w:hAnsi="Calibri"/>
      <w:i/>
      <w:iCs/>
    </w:rPr>
  </w:style>
  <w:style w:type="paragraph" w:styleId="9">
    <w:name w:val="heading 9"/>
    <w:basedOn w:val="a0"/>
    <w:next w:val="a0"/>
    <w:link w:val="90"/>
    <w:uiPriority w:val="99"/>
    <w:qFormat/>
    <w:rsid w:val="00D07AC9"/>
    <w:pPr>
      <w:spacing w:before="240" w:after="60"/>
      <w:outlineLvl w:val="8"/>
    </w:pPr>
    <w:rPr>
      <w:rFonts w:ascii="Cambria" w:eastAsia="Calibri"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950"/>
    <w:rsid w:val="00B620AD"/>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basedOn w:val="a1"/>
    <w:link w:val="0"/>
    <w:rsid w:val="00B620AD"/>
    <w:rPr>
      <w:rFonts w:ascii="Times New Roman" w:eastAsia="Calibri" w:hAnsi="Times New Roman" w:cs="Times New Roman"/>
      <w:color w:val="000000"/>
      <w:kern w:val="24"/>
      <w:sz w:val="24"/>
      <w:szCs w:val="24"/>
    </w:rPr>
  </w:style>
  <w:style w:type="paragraph" w:customStyle="1" w:styleId="ConsPlusNormal">
    <w:name w:val="ConsPlusNormal"/>
    <w:next w:val="a0"/>
    <w:link w:val="ConsPlusNormal0"/>
    <w:rsid w:val="00B620AD"/>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4">
    <w:name w:val="List Paragraph"/>
    <w:basedOn w:val="a0"/>
    <w:link w:val="a5"/>
    <w:uiPriority w:val="34"/>
    <w:qFormat/>
    <w:rsid w:val="00B620AD"/>
    <w:pPr>
      <w:ind w:left="720"/>
    </w:pPr>
  </w:style>
  <w:style w:type="paragraph" w:customStyle="1" w:styleId="FR1">
    <w:name w:val="FR1"/>
    <w:rsid w:val="00B620AD"/>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character" w:customStyle="1" w:styleId="apple-converted-space">
    <w:name w:val="apple-converted-space"/>
    <w:basedOn w:val="a1"/>
    <w:rsid w:val="00B620AD"/>
  </w:style>
  <w:style w:type="paragraph" w:styleId="a6">
    <w:name w:val="Balloon Text"/>
    <w:basedOn w:val="a0"/>
    <w:link w:val="a7"/>
    <w:unhideWhenUsed/>
    <w:rsid w:val="00B620AD"/>
    <w:rPr>
      <w:rFonts w:ascii="Tahoma" w:hAnsi="Tahoma" w:cs="Tahoma"/>
      <w:sz w:val="16"/>
      <w:szCs w:val="16"/>
    </w:rPr>
  </w:style>
  <w:style w:type="character" w:customStyle="1" w:styleId="a7">
    <w:name w:val="Текст выноски Знак"/>
    <w:basedOn w:val="a1"/>
    <w:link w:val="a6"/>
    <w:rsid w:val="00B620AD"/>
    <w:rPr>
      <w:rFonts w:ascii="Tahoma" w:eastAsia="Times New Roman" w:hAnsi="Tahoma" w:cs="Tahoma"/>
      <w:sz w:val="16"/>
      <w:szCs w:val="16"/>
      <w:lang w:eastAsia="ar-SA"/>
    </w:rPr>
  </w:style>
  <w:style w:type="character" w:customStyle="1" w:styleId="11">
    <w:name w:val="Заголовок 1 Знак"/>
    <w:aliases w:val="МОЙ Заголовок 1 Знак,1. Глава Знак"/>
    <w:basedOn w:val="a1"/>
    <w:link w:val="1"/>
    <w:uiPriority w:val="9"/>
    <w:rsid w:val="00D07AC9"/>
    <w:rPr>
      <w:rFonts w:ascii="Times New Roman" w:eastAsia="Calibri" w:hAnsi="Times New Roman" w:cs="Times New Roman"/>
      <w:b/>
      <w:bCs/>
      <w:kern w:val="32"/>
      <w:sz w:val="28"/>
      <w:szCs w:val="28"/>
      <w:lang w:eastAsia="ar-SA"/>
    </w:rPr>
  </w:style>
  <w:style w:type="character" w:customStyle="1" w:styleId="22">
    <w:name w:val="Заголовок 2 Знак"/>
    <w:basedOn w:val="a1"/>
    <w:link w:val="21"/>
    <w:uiPriority w:val="9"/>
    <w:rsid w:val="00D07AC9"/>
    <w:rPr>
      <w:rFonts w:ascii="Times New Roman" w:eastAsia="Calibri" w:hAnsi="Times New Roman" w:cs="Times New Roman"/>
      <w:b/>
      <w:bCs/>
      <w:sz w:val="36"/>
      <w:szCs w:val="36"/>
    </w:rPr>
  </w:style>
  <w:style w:type="character" w:customStyle="1" w:styleId="30">
    <w:name w:val="Заголовок 3 Знак"/>
    <w:basedOn w:val="a1"/>
    <w:link w:val="3"/>
    <w:rsid w:val="00D07AC9"/>
    <w:rPr>
      <w:rFonts w:ascii="Calibri" w:eastAsia="Times New Roman" w:hAnsi="Calibri" w:cs="Times New Roman"/>
      <w:b/>
      <w:bCs/>
      <w:sz w:val="26"/>
      <w:szCs w:val="26"/>
      <w:lang w:eastAsia="ar-SA"/>
    </w:rPr>
  </w:style>
  <w:style w:type="character" w:customStyle="1" w:styleId="40">
    <w:name w:val="Заголовок 4 Знак"/>
    <w:aliases w:val="Табличный Знак"/>
    <w:basedOn w:val="a1"/>
    <w:link w:val="4"/>
    <w:uiPriority w:val="9"/>
    <w:rsid w:val="00D07AC9"/>
    <w:rPr>
      <w:rFonts w:ascii="Times New Roman" w:eastAsia="Calibri" w:hAnsi="Times New Roman" w:cs="Times New Roman"/>
      <w:sz w:val="28"/>
      <w:szCs w:val="28"/>
      <w:u w:val="single"/>
      <w:lang w:eastAsia="ar-SA"/>
    </w:rPr>
  </w:style>
  <w:style w:type="character" w:customStyle="1" w:styleId="50">
    <w:name w:val="Заголовок 5 Знак"/>
    <w:basedOn w:val="a1"/>
    <w:link w:val="5"/>
    <w:uiPriority w:val="99"/>
    <w:rsid w:val="00D07AC9"/>
    <w:rPr>
      <w:rFonts w:ascii="Times New Roman" w:eastAsia="Calibri" w:hAnsi="Times New Roman" w:cs="Times New Roman"/>
      <w:b/>
      <w:bCs/>
      <w:i/>
      <w:iCs/>
      <w:sz w:val="26"/>
      <w:szCs w:val="26"/>
      <w:lang w:eastAsia="ar-SA"/>
    </w:rPr>
  </w:style>
  <w:style w:type="character" w:customStyle="1" w:styleId="61">
    <w:name w:val="Заголовок 6 Знак"/>
    <w:basedOn w:val="a1"/>
    <w:link w:val="60"/>
    <w:uiPriority w:val="99"/>
    <w:rsid w:val="00D07AC9"/>
    <w:rPr>
      <w:rFonts w:ascii="Calibri" w:eastAsia="Calibri" w:hAnsi="Calibri" w:cs="Times New Roman"/>
      <w:b/>
      <w:bCs/>
    </w:rPr>
  </w:style>
  <w:style w:type="character" w:customStyle="1" w:styleId="70">
    <w:name w:val="Заголовок 7 Знак"/>
    <w:basedOn w:val="a1"/>
    <w:link w:val="7"/>
    <w:uiPriority w:val="99"/>
    <w:rsid w:val="00D07AC9"/>
    <w:rPr>
      <w:rFonts w:ascii="Calibri" w:eastAsia="Calibri" w:hAnsi="Calibri" w:cs="Times New Roman"/>
      <w:sz w:val="24"/>
      <w:szCs w:val="24"/>
    </w:rPr>
  </w:style>
  <w:style w:type="character" w:customStyle="1" w:styleId="80">
    <w:name w:val="Заголовок 8 Знак"/>
    <w:basedOn w:val="a1"/>
    <w:link w:val="8"/>
    <w:rsid w:val="00D07AC9"/>
    <w:rPr>
      <w:rFonts w:ascii="Calibri" w:eastAsia="Calibri" w:hAnsi="Calibri" w:cs="Times New Roman"/>
      <w:i/>
      <w:iCs/>
      <w:sz w:val="24"/>
      <w:szCs w:val="24"/>
    </w:rPr>
  </w:style>
  <w:style w:type="character" w:customStyle="1" w:styleId="90">
    <w:name w:val="Заголовок 9 Знак"/>
    <w:basedOn w:val="a1"/>
    <w:link w:val="9"/>
    <w:uiPriority w:val="99"/>
    <w:rsid w:val="00D07AC9"/>
    <w:rPr>
      <w:rFonts w:ascii="Cambria" w:eastAsia="Calibri" w:hAnsi="Cambria" w:cs="Times New Roman"/>
    </w:rPr>
  </w:style>
  <w:style w:type="paragraph" w:styleId="a8">
    <w:name w:val="Title"/>
    <w:basedOn w:val="a0"/>
    <w:next w:val="a9"/>
    <w:link w:val="aa"/>
    <w:uiPriority w:val="10"/>
    <w:qFormat/>
    <w:rsid w:val="00D07AC9"/>
    <w:pPr>
      <w:spacing w:before="240" w:after="60"/>
      <w:jc w:val="center"/>
      <w:outlineLvl w:val="0"/>
    </w:pPr>
    <w:rPr>
      <w:rFonts w:ascii="Cambria" w:eastAsia="Calibri" w:hAnsi="Cambria"/>
      <w:b/>
      <w:bCs/>
      <w:kern w:val="28"/>
      <w:sz w:val="32"/>
      <w:szCs w:val="32"/>
      <w:lang w:eastAsia="en-US"/>
    </w:rPr>
  </w:style>
  <w:style w:type="character" w:customStyle="1" w:styleId="aa">
    <w:name w:val="Название Знак"/>
    <w:basedOn w:val="a1"/>
    <w:link w:val="a8"/>
    <w:uiPriority w:val="10"/>
    <w:rsid w:val="00D07AC9"/>
    <w:rPr>
      <w:rFonts w:ascii="Cambria" w:eastAsia="Calibri" w:hAnsi="Cambria" w:cs="Times New Roman"/>
      <w:b/>
      <w:bCs/>
      <w:kern w:val="28"/>
      <w:sz w:val="32"/>
      <w:szCs w:val="32"/>
    </w:rPr>
  </w:style>
  <w:style w:type="paragraph" w:styleId="a9">
    <w:name w:val="Subtitle"/>
    <w:basedOn w:val="a0"/>
    <w:link w:val="ab"/>
    <w:uiPriority w:val="99"/>
    <w:qFormat/>
    <w:rsid w:val="00D07AC9"/>
    <w:pPr>
      <w:spacing w:after="60"/>
      <w:jc w:val="center"/>
      <w:outlineLvl w:val="1"/>
    </w:pPr>
    <w:rPr>
      <w:rFonts w:ascii="Cambria" w:eastAsia="Calibri" w:hAnsi="Cambria"/>
      <w:lang w:eastAsia="en-US"/>
    </w:rPr>
  </w:style>
  <w:style w:type="character" w:customStyle="1" w:styleId="ab">
    <w:name w:val="Подзаголовок Знак"/>
    <w:basedOn w:val="a1"/>
    <w:link w:val="a9"/>
    <w:uiPriority w:val="99"/>
    <w:rsid w:val="00D07AC9"/>
    <w:rPr>
      <w:rFonts w:ascii="Cambria" w:eastAsia="Calibri" w:hAnsi="Cambria" w:cs="Times New Roman"/>
      <w:sz w:val="24"/>
      <w:szCs w:val="24"/>
    </w:rPr>
  </w:style>
  <w:style w:type="paragraph" w:styleId="ac">
    <w:name w:val="Body Text"/>
    <w:aliases w:val="Основной текст1,bt,text,Body Text2"/>
    <w:basedOn w:val="a0"/>
    <w:link w:val="ad"/>
    <w:uiPriority w:val="99"/>
    <w:qFormat/>
    <w:rsid w:val="00D07AC9"/>
    <w:pPr>
      <w:spacing w:after="120"/>
    </w:pPr>
    <w:rPr>
      <w:rFonts w:ascii="Calibri" w:eastAsia="Calibri" w:hAnsi="Calibri"/>
    </w:rPr>
  </w:style>
  <w:style w:type="character" w:customStyle="1" w:styleId="ad">
    <w:name w:val="Основной текст Знак"/>
    <w:aliases w:val="Основной текст1 Знак1,bt Знак1,text Знак1,Body Text2 Знак1"/>
    <w:basedOn w:val="a1"/>
    <w:link w:val="ac"/>
    <w:rsid w:val="00D07AC9"/>
    <w:rPr>
      <w:rFonts w:ascii="Calibri" w:eastAsia="Calibri" w:hAnsi="Calibri" w:cs="Times New Roman"/>
      <w:sz w:val="24"/>
      <w:szCs w:val="24"/>
      <w:lang w:eastAsia="ar-SA"/>
    </w:rPr>
  </w:style>
  <w:style w:type="character" w:styleId="ae">
    <w:name w:val="Strong"/>
    <w:uiPriority w:val="22"/>
    <w:qFormat/>
    <w:rsid w:val="00D07AC9"/>
    <w:rPr>
      <w:b/>
      <w:bCs/>
    </w:rPr>
  </w:style>
  <w:style w:type="character" w:styleId="af">
    <w:name w:val="Emphasis"/>
    <w:aliases w:val="базовый,Базовый"/>
    <w:qFormat/>
    <w:rsid w:val="00D07AC9"/>
    <w:rPr>
      <w:rFonts w:ascii="Times New Roman" w:hAnsi="Times New Roman" w:cs="Times New Roman"/>
      <w:sz w:val="24"/>
      <w:szCs w:val="24"/>
    </w:rPr>
  </w:style>
  <w:style w:type="paragraph" w:customStyle="1" w:styleId="af0">
    <w:name w:val="Содержимое таблицы"/>
    <w:basedOn w:val="a0"/>
    <w:qFormat/>
    <w:rsid w:val="00D07AC9"/>
    <w:pPr>
      <w:widowControl w:val="0"/>
      <w:suppressLineNumbers/>
    </w:pPr>
    <w:rPr>
      <w:rFonts w:eastAsia="Calibri"/>
      <w:kern w:val="1"/>
    </w:rPr>
  </w:style>
  <w:style w:type="paragraph" w:styleId="af1">
    <w:name w:val="No Spacing"/>
    <w:link w:val="af2"/>
    <w:uiPriority w:val="1"/>
    <w:qFormat/>
    <w:rsid w:val="00D07AC9"/>
    <w:pPr>
      <w:spacing w:after="0" w:line="240" w:lineRule="auto"/>
      <w:ind w:firstLine="567"/>
      <w:jc w:val="both"/>
    </w:pPr>
    <w:rPr>
      <w:rFonts w:ascii="Times New Roman" w:eastAsia="Calibri" w:hAnsi="Times New Roman" w:cs="Times New Roman"/>
      <w:sz w:val="24"/>
      <w:szCs w:val="24"/>
    </w:rPr>
  </w:style>
  <w:style w:type="paragraph" w:customStyle="1" w:styleId="af3">
    <w:name w:val="Таблица название"/>
    <w:basedOn w:val="a0"/>
    <w:uiPriority w:val="99"/>
    <w:rsid w:val="00D07AC9"/>
    <w:pPr>
      <w:keepNext/>
      <w:keepLines/>
      <w:widowControl w:val="0"/>
      <w:spacing w:after="280"/>
      <w:jc w:val="center"/>
    </w:pPr>
    <w:rPr>
      <w:rFonts w:eastAsia="Calibri"/>
      <w:b/>
      <w:bCs/>
      <w:lang w:eastAsia="ru-RU"/>
    </w:rPr>
  </w:style>
  <w:style w:type="paragraph" w:styleId="12">
    <w:name w:val="toc 1"/>
    <w:basedOn w:val="a0"/>
    <w:next w:val="a0"/>
    <w:autoRedefine/>
    <w:uiPriority w:val="39"/>
    <w:rsid w:val="00D07AC9"/>
    <w:pPr>
      <w:suppressAutoHyphens w:val="0"/>
    </w:pPr>
    <w:rPr>
      <w:b/>
      <w:bCs/>
      <w:sz w:val="26"/>
      <w:szCs w:val="26"/>
      <w:lang w:eastAsia="ru-RU"/>
    </w:rPr>
  </w:style>
  <w:style w:type="paragraph" w:styleId="23">
    <w:name w:val="toc 2"/>
    <w:basedOn w:val="a0"/>
    <w:next w:val="a0"/>
    <w:autoRedefine/>
    <w:uiPriority w:val="39"/>
    <w:rsid w:val="00D07AC9"/>
    <w:pPr>
      <w:tabs>
        <w:tab w:val="right" w:leader="dot" w:pos="9345"/>
      </w:tabs>
      <w:suppressAutoHyphens w:val="0"/>
      <w:ind w:left="240" w:hanging="98"/>
      <w:jc w:val="both"/>
    </w:pPr>
    <w:rPr>
      <w:b/>
      <w:bCs/>
      <w:lang w:eastAsia="ru-RU"/>
    </w:rPr>
  </w:style>
  <w:style w:type="paragraph" w:styleId="af4">
    <w:name w:val="footer"/>
    <w:basedOn w:val="a0"/>
    <w:link w:val="af5"/>
    <w:uiPriority w:val="99"/>
    <w:rsid w:val="00D07AC9"/>
    <w:pPr>
      <w:tabs>
        <w:tab w:val="center" w:pos="4677"/>
        <w:tab w:val="right" w:pos="9355"/>
      </w:tabs>
      <w:suppressAutoHyphens w:val="0"/>
    </w:pPr>
    <w:rPr>
      <w:rFonts w:eastAsia="Calibri"/>
    </w:rPr>
  </w:style>
  <w:style w:type="character" w:customStyle="1" w:styleId="af5">
    <w:name w:val="Нижний колонтитул Знак"/>
    <w:basedOn w:val="a1"/>
    <w:link w:val="af4"/>
    <w:uiPriority w:val="99"/>
    <w:rsid w:val="00D07AC9"/>
    <w:rPr>
      <w:rFonts w:ascii="Times New Roman" w:eastAsia="Calibri" w:hAnsi="Times New Roman" w:cs="Times New Roman"/>
      <w:sz w:val="24"/>
      <w:szCs w:val="24"/>
    </w:rPr>
  </w:style>
  <w:style w:type="character" w:styleId="af6">
    <w:name w:val="Hyperlink"/>
    <w:uiPriority w:val="99"/>
    <w:rsid w:val="00D07AC9"/>
    <w:rPr>
      <w:color w:val="0000FF"/>
      <w:u w:val="single"/>
    </w:rPr>
  </w:style>
  <w:style w:type="paragraph" w:styleId="31">
    <w:name w:val="toc 3"/>
    <w:basedOn w:val="a0"/>
    <w:next w:val="a0"/>
    <w:link w:val="32"/>
    <w:autoRedefine/>
    <w:rsid w:val="00D07AC9"/>
    <w:pPr>
      <w:tabs>
        <w:tab w:val="right" w:leader="dot" w:pos="9345"/>
      </w:tabs>
      <w:ind w:left="284"/>
      <w:jc w:val="both"/>
    </w:pPr>
  </w:style>
  <w:style w:type="paragraph" w:styleId="41">
    <w:name w:val="toc 4"/>
    <w:basedOn w:val="a0"/>
    <w:next w:val="a0"/>
    <w:autoRedefine/>
    <w:uiPriority w:val="39"/>
    <w:rsid w:val="00D07AC9"/>
    <w:pPr>
      <w:tabs>
        <w:tab w:val="right" w:leader="dot" w:pos="9345"/>
      </w:tabs>
      <w:ind w:left="426" w:firstLine="141"/>
    </w:pPr>
  </w:style>
  <w:style w:type="paragraph" w:styleId="af7">
    <w:name w:val="Normal (Web)"/>
    <w:aliases w:val="Обычный (Web),Обычный (Web)1"/>
    <w:basedOn w:val="a0"/>
    <w:link w:val="af8"/>
    <w:uiPriority w:val="99"/>
    <w:qFormat/>
    <w:rsid w:val="00D07AC9"/>
    <w:pPr>
      <w:suppressAutoHyphens w:val="0"/>
      <w:spacing w:before="100" w:beforeAutospacing="1" w:after="100" w:afterAutospacing="1"/>
      <w:jc w:val="both"/>
    </w:pPr>
    <w:rPr>
      <w:lang w:eastAsia="ru-RU"/>
    </w:rPr>
  </w:style>
  <w:style w:type="table" w:styleId="af9">
    <w:name w:val="Table Grid"/>
    <w:basedOn w:val="a2"/>
    <w:uiPriority w:val="59"/>
    <w:rsid w:val="00D07AC9"/>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Document Map"/>
    <w:basedOn w:val="a0"/>
    <w:link w:val="afb"/>
    <w:uiPriority w:val="99"/>
    <w:rsid w:val="00D07AC9"/>
    <w:pPr>
      <w:suppressAutoHyphens w:val="0"/>
      <w:jc w:val="both"/>
    </w:pPr>
    <w:rPr>
      <w:rFonts w:ascii="Tahoma" w:eastAsia="Calibri" w:hAnsi="Tahoma"/>
      <w:sz w:val="16"/>
      <w:szCs w:val="16"/>
      <w:lang w:eastAsia="en-US"/>
    </w:rPr>
  </w:style>
  <w:style w:type="character" w:customStyle="1" w:styleId="afb">
    <w:name w:val="Схема документа Знак"/>
    <w:basedOn w:val="a1"/>
    <w:link w:val="afa"/>
    <w:uiPriority w:val="99"/>
    <w:rsid w:val="00D07AC9"/>
    <w:rPr>
      <w:rFonts w:ascii="Tahoma" w:eastAsia="Calibri" w:hAnsi="Tahoma" w:cs="Times New Roman"/>
      <w:sz w:val="16"/>
      <w:szCs w:val="16"/>
    </w:rPr>
  </w:style>
  <w:style w:type="paragraph" w:customStyle="1" w:styleId="afc">
    <w:name w:val="Заголовок таблицы"/>
    <w:basedOn w:val="af0"/>
    <w:uiPriority w:val="99"/>
    <w:rsid w:val="00D07AC9"/>
    <w:pPr>
      <w:jc w:val="center"/>
    </w:pPr>
    <w:rPr>
      <w:b/>
      <w:bCs/>
      <w:kern w:val="0"/>
      <w:lang w:eastAsia="ru-RU"/>
    </w:rPr>
  </w:style>
  <w:style w:type="paragraph" w:styleId="afd">
    <w:name w:val="Body Text Indent"/>
    <w:aliases w:val="Основной текст с отступом Знак1"/>
    <w:basedOn w:val="a0"/>
    <w:link w:val="afe"/>
    <w:rsid w:val="00D07AC9"/>
    <w:pPr>
      <w:widowControl w:val="0"/>
      <w:ind w:firstLine="709"/>
      <w:jc w:val="both"/>
    </w:pPr>
    <w:rPr>
      <w:rFonts w:eastAsia="Calibri"/>
    </w:rPr>
  </w:style>
  <w:style w:type="character" w:customStyle="1" w:styleId="afe">
    <w:name w:val="Основной текст с отступом Знак"/>
    <w:aliases w:val="Основной текст с отступом Знак1 Знак1"/>
    <w:basedOn w:val="a1"/>
    <w:link w:val="afd"/>
    <w:uiPriority w:val="99"/>
    <w:rsid w:val="00D07AC9"/>
    <w:rPr>
      <w:rFonts w:ascii="Times New Roman" w:eastAsia="Calibri" w:hAnsi="Times New Roman" w:cs="Times New Roman"/>
      <w:sz w:val="24"/>
      <w:szCs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А. Основной текст 0 Знак Знак Знак Знак Знак"/>
    <w:locked/>
    <w:rsid w:val="00D07AC9"/>
    <w:rPr>
      <w:rFonts w:ascii="Times New Roman" w:hAnsi="Times New Roman" w:cs="Times New Roman"/>
      <w:color w:val="000000"/>
      <w:kern w:val="24"/>
      <w:sz w:val="24"/>
      <w:szCs w:val="24"/>
      <w:lang w:eastAsia="en-US"/>
    </w:rPr>
  </w:style>
  <w:style w:type="character" w:styleId="aff">
    <w:name w:val="page number"/>
    <w:basedOn w:val="a1"/>
    <w:rsid w:val="00D07AC9"/>
  </w:style>
  <w:style w:type="paragraph" w:customStyle="1" w:styleId="aff0">
    <w:name w:val="Основной стиль"/>
    <w:basedOn w:val="a0"/>
    <w:uiPriority w:val="99"/>
    <w:rsid w:val="00D07AC9"/>
    <w:pPr>
      <w:suppressAutoHyphens w:val="0"/>
      <w:spacing w:before="100" w:beforeAutospacing="1" w:after="100" w:afterAutospacing="1"/>
      <w:ind w:firstLine="709"/>
      <w:jc w:val="both"/>
    </w:pPr>
    <w:rPr>
      <w:lang w:eastAsia="ru-RU"/>
    </w:rPr>
  </w:style>
  <w:style w:type="character" w:customStyle="1" w:styleId="aff1">
    <w:name w:val="Символ нумерации"/>
    <w:uiPriority w:val="99"/>
    <w:rsid w:val="00D07AC9"/>
  </w:style>
  <w:style w:type="character" w:customStyle="1" w:styleId="aff2">
    <w:name w:val="Маркеры списка"/>
    <w:uiPriority w:val="99"/>
    <w:rsid w:val="00D07AC9"/>
    <w:rPr>
      <w:rFonts w:ascii="StarSymbol" w:eastAsia="StarSymbol" w:hAnsi="StarSymbol" w:cs="StarSymbol"/>
      <w:sz w:val="18"/>
      <w:szCs w:val="18"/>
    </w:rPr>
  </w:style>
  <w:style w:type="paragraph" w:customStyle="1" w:styleId="aff3">
    <w:basedOn w:val="a0"/>
    <w:next w:val="ac"/>
    <w:uiPriority w:val="99"/>
    <w:rsid w:val="00D07AC9"/>
    <w:pPr>
      <w:keepNext/>
      <w:widowControl w:val="0"/>
      <w:spacing w:before="240" w:after="120"/>
    </w:pPr>
    <w:rPr>
      <w:rFonts w:ascii="Arial" w:eastAsia="Calibri" w:hAnsi="Arial" w:cs="Arial"/>
      <w:sz w:val="28"/>
      <w:szCs w:val="28"/>
      <w:lang w:eastAsia="ru-RU"/>
    </w:rPr>
  </w:style>
  <w:style w:type="paragraph" w:styleId="aff4">
    <w:name w:val="List"/>
    <w:basedOn w:val="ac"/>
    <w:uiPriority w:val="99"/>
    <w:rsid w:val="00D07AC9"/>
    <w:pPr>
      <w:widowControl w:val="0"/>
    </w:pPr>
    <w:rPr>
      <w:rFonts w:ascii="Arial" w:hAnsi="Arial" w:cs="Arial"/>
      <w:lang w:eastAsia="ru-RU"/>
    </w:rPr>
  </w:style>
  <w:style w:type="paragraph" w:customStyle="1" w:styleId="13">
    <w:name w:val="Название1"/>
    <w:basedOn w:val="a0"/>
    <w:uiPriority w:val="10"/>
    <w:qFormat/>
    <w:rsid w:val="00D07AC9"/>
    <w:pPr>
      <w:widowControl w:val="0"/>
      <w:suppressLineNumbers/>
      <w:spacing w:before="120" w:after="120"/>
    </w:pPr>
    <w:rPr>
      <w:rFonts w:ascii="Arial" w:eastAsia="Calibri" w:hAnsi="Arial" w:cs="Arial"/>
      <w:i/>
      <w:iCs/>
      <w:lang w:eastAsia="ru-RU"/>
    </w:rPr>
  </w:style>
  <w:style w:type="paragraph" w:customStyle="1" w:styleId="14">
    <w:name w:val="Указатель1"/>
    <w:basedOn w:val="a0"/>
    <w:uiPriority w:val="99"/>
    <w:rsid w:val="00D07AC9"/>
    <w:pPr>
      <w:widowControl w:val="0"/>
      <w:suppressLineNumbers/>
    </w:pPr>
    <w:rPr>
      <w:rFonts w:ascii="Arial" w:eastAsia="Calibri" w:hAnsi="Arial" w:cs="Arial"/>
      <w:lang w:eastAsia="ru-RU"/>
    </w:rPr>
  </w:style>
  <w:style w:type="paragraph" w:customStyle="1" w:styleId="ConsCell">
    <w:name w:val="ConsCell"/>
    <w:rsid w:val="00D07AC9"/>
    <w:pPr>
      <w:widowControl w:val="0"/>
      <w:suppressAutoHyphens/>
      <w:autoSpaceDE w:val="0"/>
      <w:spacing w:after="0" w:line="240" w:lineRule="auto"/>
      <w:ind w:right="19772"/>
    </w:pPr>
    <w:rPr>
      <w:rFonts w:ascii="Arial" w:eastAsia="Times New Roman" w:hAnsi="Arial" w:cs="Arial"/>
      <w:sz w:val="20"/>
      <w:szCs w:val="20"/>
      <w:lang w:eastAsia="ar-SA"/>
    </w:rPr>
  </w:style>
  <w:style w:type="paragraph" w:customStyle="1" w:styleId="aff5">
    <w:name w:val="Таблица номер"/>
    <w:basedOn w:val="a0"/>
    <w:uiPriority w:val="99"/>
    <w:rsid w:val="00D07AC9"/>
    <w:pPr>
      <w:keepNext/>
      <w:keepLines/>
      <w:widowControl w:val="0"/>
      <w:spacing w:before="280"/>
      <w:jc w:val="right"/>
    </w:pPr>
    <w:rPr>
      <w:rFonts w:eastAsia="Calibri"/>
      <w:lang w:eastAsia="ru-RU"/>
    </w:rPr>
  </w:style>
  <w:style w:type="paragraph" w:customStyle="1" w:styleId="310">
    <w:name w:val="Основной текст 31"/>
    <w:basedOn w:val="a0"/>
    <w:rsid w:val="00D07AC9"/>
    <w:pPr>
      <w:widowControl w:val="0"/>
      <w:jc w:val="center"/>
    </w:pPr>
    <w:rPr>
      <w:rFonts w:eastAsia="Calibri"/>
      <w:b/>
      <w:bCs/>
      <w:sz w:val="28"/>
      <w:szCs w:val="28"/>
      <w:lang w:eastAsia="ru-RU"/>
    </w:rPr>
  </w:style>
  <w:style w:type="paragraph" w:styleId="33">
    <w:name w:val="Body Text 3"/>
    <w:basedOn w:val="a0"/>
    <w:link w:val="34"/>
    <w:uiPriority w:val="99"/>
    <w:rsid w:val="00D07AC9"/>
    <w:pPr>
      <w:widowControl w:val="0"/>
      <w:spacing w:after="120"/>
    </w:pPr>
    <w:rPr>
      <w:rFonts w:eastAsia="Calibri"/>
      <w:sz w:val="16"/>
      <w:szCs w:val="16"/>
    </w:rPr>
  </w:style>
  <w:style w:type="character" w:customStyle="1" w:styleId="34">
    <w:name w:val="Основной текст 3 Знак"/>
    <w:basedOn w:val="a1"/>
    <w:link w:val="33"/>
    <w:uiPriority w:val="99"/>
    <w:rsid w:val="00D07AC9"/>
    <w:rPr>
      <w:rFonts w:ascii="Times New Roman" w:eastAsia="Calibri" w:hAnsi="Times New Roman" w:cs="Times New Roman"/>
      <w:sz w:val="16"/>
      <w:szCs w:val="16"/>
    </w:rPr>
  </w:style>
  <w:style w:type="paragraph" w:styleId="24">
    <w:name w:val="Body Text 2"/>
    <w:basedOn w:val="a0"/>
    <w:link w:val="25"/>
    <w:uiPriority w:val="99"/>
    <w:rsid w:val="00D07AC9"/>
    <w:pPr>
      <w:suppressAutoHyphens w:val="0"/>
      <w:jc w:val="both"/>
    </w:pPr>
    <w:rPr>
      <w:rFonts w:eastAsia="Calibri"/>
    </w:rPr>
  </w:style>
  <w:style w:type="character" w:customStyle="1" w:styleId="25">
    <w:name w:val="Основной текст 2 Знак"/>
    <w:basedOn w:val="a1"/>
    <w:link w:val="24"/>
    <w:uiPriority w:val="99"/>
    <w:rsid w:val="00D07AC9"/>
    <w:rPr>
      <w:rFonts w:ascii="Times New Roman" w:eastAsia="Calibri" w:hAnsi="Times New Roman" w:cs="Times New Roman"/>
      <w:sz w:val="24"/>
      <w:szCs w:val="24"/>
    </w:rPr>
  </w:style>
  <w:style w:type="paragraph" w:styleId="26">
    <w:name w:val="Body Text Indent 2"/>
    <w:basedOn w:val="a0"/>
    <w:link w:val="27"/>
    <w:uiPriority w:val="99"/>
    <w:rsid w:val="00D07AC9"/>
    <w:pPr>
      <w:suppressAutoHyphens w:val="0"/>
      <w:ind w:firstLine="540"/>
      <w:jc w:val="both"/>
    </w:pPr>
    <w:rPr>
      <w:rFonts w:eastAsia="Calibri"/>
      <w:sz w:val="28"/>
      <w:szCs w:val="28"/>
    </w:rPr>
  </w:style>
  <w:style w:type="character" w:customStyle="1" w:styleId="27">
    <w:name w:val="Основной текст с отступом 2 Знак"/>
    <w:basedOn w:val="a1"/>
    <w:link w:val="26"/>
    <w:uiPriority w:val="99"/>
    <w:rsid w:val="00D07AC9"/>
    <w:rPr>
      <w:rFonts w:ascii="Times New Roman" w:eastAsia="Calibri" w:hAnsi="Times New Roman" w:cs="Times New Roman"/>
      <w:sz w:val="28"/>
      <w:szCs w:val="28"/>
    </w:rPr>
  </w:style>
  <w:style w:type="paragraph" w:styleId="35">
    <w:name w:val="Body Text Indent 3"/>
    <w:basedOn w:val="a0"/>
    <w:link w:val="36"/>
    <w:uiPriority w:val="99"/>
    <w:rsid w:val="00D07AC9"/>
    <w:pPr>
      <w:suppressAutoHyphens w:val="0"/>
      <w:spacing w:line="360" w:lineRule="auto"/>
      <w:ind w:firstLine="709"/>
      <w:jc w:val="both"/>
    </w:pPr>
    <w:rPr>
      <w:rFonts w:eastAsia="Calibri"/>
    </w:rPr>
  </w:style>
  <w:style w:type="character" w:customStyle="1" w:styleId="36">
    <w:name w:val="Основной текст с отступом 3 Знак"/>
    <w:basedOn w:val="a1"/>
    <w:link w:val="35"/>
    <w:uiPriority w:val="99"/>
    <w:rsid w:val="00D07AC9"/>
    <w:rPr>
      <w:rFonts w:ascii="Times New Roman" w:eastAsia="Calibri" w:hAnsi="Times New Roman" w:cs="Times New Roman"/>
      <w:sz w:val="24"/>
      <w:szCs w:val="24"/>
    </w:rPr>
  </w:style>
  <w:style w:type="paragraph" w:styleId="aff6">
    <w:name w:val="caption"/>
    <w:aliases w:val=" Знак,111,Знак"/>
    <w:basedOn w:val="a0"/>
    <w:next w:val="a0"/>
    <w:link w:val="aff7"/>
    <w:qFormat/>
    <w:rsid w:val="00D07AC9"/>
    <w:pPr>
      <w:suppressAutoHyphens w:val="0"/>
    </w:pPr>
    <w:rPr>
      <w:b/>
      <w:bCs/>
      <w:sz w:val="28"/>
      <w:szCs w:val="28"/>
      <w:lang w:eastAsia="ru-RU"/>
    </w:rPr>
  </w:style>
  <w:style w:type="paragraph" w:customStyle="1" w:styleId="b">
    <w:name w:val="Обычнbй"/>
    <w:uiPriority w:val="99"/>
    <w:rsid w:val="00D07AC9"/>
    <w:pPr>
      <w:widowControl w:val="0"/>
      <w:spacing w:after="0" w:line="240" w:lineRule="auto"/>
    </w:pPr>
    <w:rPr>
      <w:rFonts w:ascii="Times New Roman" w:eastAsia="Times New Roman" w:hAnsi="Times New Roman" w:cs="Times New Roman"/>
      <w:sz w:val="28"/>
      <w:szCs w:val="28"/>
      <w:lang w:eastAsia="ru-RU"/>
    </w:rPr>
  </w:style>
  <w:style w:type="paragraph" w:customStyle="1" w:styleId="xl24">
    <w:name w:val="xl24"/>
    <w:basedOn w:val="a0"/>
    <w:uiPriority w:val="99"/>
    <w:rsid w:val="00D07AC9"/>
    <w:pPr>
      <w:suppressAutoHyphens w:val="0"/>
      <w:spacing w:before="100" w:beforeAutospacing="1" w:after="100" w:afterAutospacing="1"/>
    </w:pPr>
    <w:rPr>
      <w:rFonts w:ascii="Arial CYR" w:hAnsi="Arial CYR" w:cs="Arial CYR"/>
      <w:b/>
      <w:bCs/>
      <w:lang w:eastAsia="ru-RU"/>
    </w:rPr>
  </w:style>
  <w:style w:type="paragraph" w:customStyle="1" w:styleId="xl25">
    <w:name w:val="xl25"/>
    <w:basedOn w:val="a0"/>
    <w:uiPriority w:val="99"/>
    <w:rsid w:val="00D07AC9"/>
    <w:pPr>
      <w:suppressAutoHyphens w:val="0"/>
      <w:spacing w:before="100" w:beforeAutospacing="1" w:after="100" w:afterAutospacing="1"/>
    </w:pPr>
    <w:rPr>
      <w:rFonts w:ascii="Arial CYR" w:hAnsi="Arial CYR" w:cs="Arial CYR"/>
      <w:b/>
      <w:bCs/>
      <w:lang w:eastAsia="ru-RU"/>
    </w:rPr>
  </w:style>
  <w:style w:type="paragraph" w:customStyle="1" w:styleId="xl26">
    <w:name w:val="xl26"/>
    <w:basedOn w:val="a0"/>
    <w:uiPriority w:val="99"/>
    <w:rsid w:val="00D07AC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27">
    <w:name w:val="xl27"/>
    <w:basedOn w:val="a0"/>
    <w:uiPriority w:val="99"/>
    <w:rsid w:val="00D07AC9"/>
    <w:pPr>
      <w:pBdr>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28">
    <w:name w:val="xl28"/>
    <w:basedOn w:val="a0"/>
    <w:uiPriority w:val="99"/>
    <w:rsid w:val="00D07AC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9">
    <w:name w:val="xl29"/>
    <w:basedOn w:val="a0"/>
    <w:uiPriority w:val="99"/>
    <w:rsid w:val="00D07AC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0">
    <w:name w:val="xl30"/>
    <w:basedOn w:val="a0"/>
    <w:uiPriority w:val="99"/>
    <w:rsid w:val="00D07AC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1">
    <w:name w:val="xl31"/>
    <w:basedOn w:val="a0"/>
    <w:uiPriority w:val="99"/>
    <w:rsid w:val="00D07AC9"/>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2">
    <w:name w:val="xl32"/>
    <w:basedOn w:val="a0"/>
    <w:uiPriority w:val="99"/>
    <w:rsid w:val="00D07AC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3">
    <w:name w:val="xl33"/>
    <w:basedOn w:val="a0"/>
    <w:uiPriority w:val="99"/>
    <w:rsid w:val="00D07AC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4">
    <w:name w:val="xl34"/>
    <w:basedOn w:val="a0"/>
    <w:uiPriority w:val="99"/>
    <w:rsid w:val="00D07AC9"/>
    <w:pPr>
      <w:suppressAutoHyphens w:val="0"/>
      <w:spacing w:before="100" w:beforeAutospacing="1" w:after="100" w:afterAutospacing="1"/>
      <w:jc w:val="center"/>
    </w:pPr>
    <w:rPr>
      <w:rFonts w:ascii="Arial CYR" w:hAnsi="Arial CYR" w:cs="Arial CYR"/>
      <w:b/>
      <w:bCs/>
      <w:lang w:eastAsia="ru-RU"/>
    </w:rPr>
  </w:style>
  <w:style w:type="paragraph" w:customStyle="1" w:styleId="xl35">
    <w:name w:val="xl35"/>
    <w:basedOn w:val="a0"/>
    <w:uiPriority w:val="99"/>
    <w:rsid w:val="00D07AC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6">
    <w:name w:val="xl36"/>
    <w:basedOn w:val="a0"/>
    <w:uiPriority w:val="99"/>
    <w:rsid w:val="00D07AC9"/>
    <w:pPr>
      <w:pBdr>
        <w:top w:val="single" w:sz="4" w:space="0" w:color="auto"/>
        <w:bottom w:val="single" w:sz="8" w:space="0" w:color="auto"/>
        <w:right w:val="single" w:sz="4" w:space="0" w:color="auto"/>
      </w:pBdr>
      <w:suppressAutoHyphens w:val="0"/>
      <w:spacing w:before="100" w:beforeAutospacing="1" w:after="100" w:afterAutospacing="1"/>
    </w:pPr>
    <w:rPr>
      <w:rFonts w:ascii="Arial CYR" w:hAnsi="Arial CYR" w:cs="Arial CYR"/>
      <w:b/>
      <w:bCs/>
      <w:lang w:eastAsia="ru-RU"/>
    </w:rPr>
  </w:style>
  <w:style w:type="paragraph" w:customStyle="1" w:styleId="xl37">
    <w:name w:val="xl37"/>
    <w:basedOn w:val="a0"/>
    <w:uiPriority w:val="99"/>
    <w:rsid w:val="00D07AC9"/>
    <w:pPr>
      <w:pBdr>
        <w:top w:val="single" w:sz="4" w:space="0" w:color="auto"/>
        <w:bottom w:val="single" w:sz="8" w:space="0" w:color="auto"/>
      </w:pBdr>
      <w:suppressAutoHyphens w:val="0"/>
      <w:spacing w:before="100" w:beforeAutospacing="1" w:after="100" w:afterAutospacing="1"/>
      <w:jc w:val="center"/>
      <w:textAlignment w:val="center"/>
    </w:pPr>
    <w:rPr>
      <w:rFonts w:ascii="Arial CYR" w:hAnsi="Arial CYR" w:cs="Arial CYR"/>
      <w:b/>
      <w:bCs/>
      <w:lang w:eastAsia="ru-RU"/>
    </w:rPr>
  </w:style>
  <w:style w:type="paragraph" w:customStyle="1" w:styleId="xl38">
    <w:name w:val="xl38"/>
    <w:basedOn w:val="a0"/>
    <w:uiPriority w:val="99"/>
    <w:rsid w:val="00D07AC9"/>
    <w:pPr>
      <w:suppressAutoHyphens w:val="0"/>
      <w:spacing w:before="100" w:beforeAutospacing="1" w:after="100" w:afterAutospacing="1"/>
      <w:jc w:val="center"/>
    </w:pPr>
    <w:rPr>
      <w:b/>
      <w:bCs/>
      <w:i/>
      <w:iCs/>
      <w:lang w:eastAsia="ru-RU"/>
    </w:rPr>
  </w:style>
  <w:style w:type="paragraph" w:customStyle="1" w:styleId="xl39">
    <w:name w:val="xl39"/>
    <w:basedOn w:val="a0"/>
    <w:uiPriority w:val="99"/>
    <w:rsid w:val="00D07AC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40">
    <w:name w:val="xl40"/>
    <w:basedOn w:val="a0"/>
    <w:uiPriority w:val="99"/>
    <w:rsid w:val="00D07AC9"/>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styleId="aff8">
    <w:name w:val="header"/>
    <w:basedOn w:val="a0"/>
    <w:link w:val="aff9"/>
    <w:rsid w:val="00D07AC9"/>
    <w:pPr>
      <w:tabs>
        <w:tab w:val="center" w:pos="4677"/>
        <w:tab w:val="right" w:pos="9355"/>
      </w:tabs>
      <w:suppressAutoHyphens w:val="0"/>
    </w:pPr>
    <w:rPr>
      <w:rFonts w:eastAsia="Calibri"/>
    </w:rPr>
  </w:style>
  <w:style w:type="character" w:customStyle="1" w:styleId="aff9">
    <w:name w:val="Верхний колонтитул Знак"/>
    <w:basedOn w:val="a1"/>
    <w:link w:val="aff8"/>
    <w:rsid w:val="00D07AC9"/>
    <w:rPr>
      <w:rFonts w:ascii="Times New Roman" w:eastAsia="Calibri" w:hAnsi="Times New Roman" w:cs="Times New Roman"/>
      <w:sz w:val="24"/>
      <w:szCs w:val="24"/>
    </w:rPr>
  </w:style>
  <w:style w:type="paragraph" w:styleId="affa">
    <w:name w:val="TOC Heading"/>
    <w:basedOn w:val="1"/>
    <w:next w:val="a0"/>
    <w:uiPriority w:val="39"/>
    <w:qFormat/>
    <w:rsid w:val="00D07AC9"/>
    <w:pPr>
      <w:keepLines/>
      <w:suppressAutoHyphens w:val="0"/>
      <w:spacing w:before="480" w:line="276" w:lineRule="auto"/>
      <w:jc w:val="left"/>
      <w:outlineLvl w:val="9"/>
    </w:pPr>
    <w:rPr>
      <w:rFonts w:ascii="Cambria" w:eastAsia="Times New Roman" w:hAnsi="Cambria" w:cs="Cambria"/>
      <w:color w:val="365F91"/>
      <w:kern w:val="0"/>
      <w:lang w:eastAsia="en-US"/>
    </w:rPr>
  </w:style>
  <w:style w:type="character" w:styleId="affb">
    <w:name w:val="FollowedHyperlink"/>
    <w:uiPriority w:val="99"/>
    <w:rsid w:val="00D07AC9"/>
    <w:rPr>
      <w:color w:val="800080"/>
      <w:u w:val="single"/>
    </w:rPr>
  </w:style>
  <w:style w:type="character" w:customStyle="1" w:styleId="101">
    <w:name w:val="1. Основной текст 01"/>
    <w:aliases w:val="95 ПК1"/>
    <w:uiPriority w:val="99"/>
    <w:rsid w:val="00D07AC9"/>
    <w:rPr>
      <w:rFonts w:eastAsia="Times New Roman"/>
      <w:color w:val="000000"/>
      <w:kern w:val="24"/>
      <w:sz w:val="24"/>
      <w:szCs w:val="24"/>
      <w:lang w:val="ru-RU" w:eastAsia="en-US"/>
    </w:rPr>
  </w:style>
  <w:style w:type="numbering" w:styleId="a">
    <w:name w:val="Outline List 3"/>
    <w:basedOn w:val="a3"/>
    <w:uiPriority w:val="99"/>
    <w:unhideWhenUsed/>
    <w:rsid w:val="00D07AC9"/>
    <w:pPr>
      <w:numPr>
        <w:numId w:val="1"/>
      </w:numPr>
    </w:pPr>
  </w:style>
  <w:style w:type="paragraph" w:customStyle="1" w:styleId="01">
    <w:name w:val="Основной 0"/>
    <w:aliases w:val="95ПК"/>
    <w:basedOn w:val="a0"/>
    <w:link w:val="02"/>
    <w:qFormat/>
    <w:rsid w:val="00D07AC9"/>
    <w:pPr>
      <w:suppressAutoHyphens w:val="0"/>
      <w:ind w:firstLine="539"/>
      <w:jc w:val="both"/>
    </w:pPr>
    <w:rPr>
      <w:rFonts w:ascii="Calibri" w:eastAsia="Calibri" w:hAnsi="Calibri"/>
      <w:szCs w:val="22"/>
      <w:lang w:val="en-US" w:eastAsia="ru-RU"/>
    </w:rPr>
  </w:style>
  <w:style w:type="character" w:customStyle="1" w:styleId="02">
    <w:name w:val="Основной 0 Знак"/>
    <w:aliases w:val="95ПК Знак"/>
    <w:link w:val="01"/>
    <w:rsid w:val="00D07AC9"/>
    <w:rPr>
      <w:rFonts w:ascii="Calibri" w:eastAsia="Calibri" w:hAnsi="Calibri" w:cs="Times New Roman"/>
      <w:sz w:val="24"/>
      <w:lang w:val="en-US" w:eastAsia="ru-RU"/>
    </w:rPr>
  </w:style>
  <w:style w:type="numbering" w:styleId="111111">
    <w:name w:val="Outline List 2"/>
    <w:basedOn w:val="a3"/>
    <w:rsid w:val="00D07AC9"/>
    <w:pPr>
      <w:numPr>
        <w:numId w:val="2"/>
      </w:numPr>
    </w:pPr>
  </w:style>
  <w:style w:type="character" w:customStyle="1" w:styleId="FontStyle49">
    <w:name w:val="Font Style49"/>
    <w:rsid w:val="00D07AC9"/>
    <w:rPr>
      <w:rFonts w:ascii="Times New Roman" w:hAnsi="Times New Roman" w:cs="Times New Roman"/>
      <w:b/>
      <w:bCs/>
      <w:sz w:val="12"/>
      <w:szCs w:val="12"/>
    </w:rPr>
  </w:style>
  <w:style w:type="paragraph" w:customStyle="1" w:styleId="Style12">
    <w:name w:val="Style12"/>
    <w:basedOn w:val="a0"/>
    <w:rsid w:val="00D07AC9"/>
    <w:pPr>
      <w:widowControl w:val="0"/>
      <w:autoSpaceDE w:val="0"/>
      <w:spacing w:line="175" w:lineRule="exact"/>
      <w:jc w:val="center"/>
    </w:pPr>
    <w:rPr>
      <w:rFonts w:eastAsia="Lucida Sans Unicode" w:cs="Tahoma"/>
      <w:color w:val="000000"/>
      <w:lang w:val="en-US" w:eastAsia="en-US" w:bidi="en-US"/>
    </w:rPr>
  </w:style>
  <w:style w:type="character" w:customStyle="1" w:styleId="FontStyle13">
    <w:name w:val="Font Style13"/>
    <w:rsid w:val="00D07AC9"/>
    <w:rPr>
      <w:rFonts w:ascii="Times New Roman" w:hAnsi="Times New Roman" w:cs="Times New Roman"/>
      <w:sz w:val="26"/>
      <w:szCs w:val="26"/>
    </w:rPr>
  </w:style>
  <w:style w:type="character" w:customStyle="1" w:styleId="FontStyle154">
    <w:name w:val="Font Style154"/>
    <w:rsid w:val="00D07AC9"/>
    <w:rPr>
      <w:rFonts w:ascii="Times New Roman" w:hAnsi="Times New Roman" w:cs="Times New Roman"/>
      <w:sz w:val="24"/>
      <w:szCs w:val="24"/>
    </w:rPr>
  </w:style>
  <w:style w:type="paragraph" w:customStyle="1" w:styleId="15">
    <w:name w:val="Стиль1"/>
    <w:basedOn w:val="a0"/>
    <w:link w:val="17"/>
    <w:qFormat/>
    <w:rsid w:val="00D07AC9"/>
    <w:pPr>
      <w:suppressAutoHyphens w:val="0"/>
      <w:autoSpaceDE w:val="0"/>
      <w:autoSpaceDN w:val="0"/>
      <w:adjustRightInd w:val="0"/>
      <w:ind w:left="-709" w:right="283" w:firstLine="567"/>
      <w:jc w:val="both"/>
    </w:pPr>
    <w:rPr>
      <w:rFonts w:eastAsia="TimesNewRoman"/>
      <w:sz w:val="28"/>
      <w:szCs w:val="28"/>
    </w:rPr>
  </w:style>
  <w:style w:type="character" w:customStyle="1" w:styleId="17">
    <w:name w:val="Стиль1 Знак"/>
    <w:link w:val="15"/>
    <w:rsid w:val="00D07AC9"/>
    <w:rPr>
      <w:rFonts w:ascii="Times New Roman" w:eastAsia="TimesNewRoman" w:hAnsi="Times New Roman" w:cs="Times New Roman"/>
      <w:sz w:val="28"/>
      <w:szCs w:val="28"/>
    </w:rPr>
  </w:style>
  <w:style w:type="character" w:customStyle="1" w:styleId="109500">
    <w:name w:val="1 Основной текст 0;95 ПК;А. Основной текст 0 Знак Знак Знак Знак Знак Знак Знак Знак"/>
    <w:rsid w:val="007B55D3"/>
    <w:rPr>
      <w:rFonts w:eastAsia="Calibri"/>
      <w:color w:val="000000"/>
      <w:kern w:val="24"/>
      <w:sz w:val="24"/>
      <w:szCs w:val="24"/>
      <w:lang w:val="ru-RU" w:eastAsia="en-US" w:bidi="ar-SA"/>
    </w:rPr>
  </w:style>
  <w:style w:type="character" w:customStyle="1" w:styleId="37">
    <w:name w:val="Знак Знак3"/>
    <w:semiHidden/>
    <w:rsid w:val="007B55D3"/>
    <w:rPr>
      <w:rFonts w:cs="Arial"/>
      <w:b/>
      <w:bCs/>
      <w:iCs/>
      <w:sz w:val="26"/>
      <w:szCs w:val="28"/>
      <w:lang w:val="ru-RU" w:eastAsia="ru-RU" w:bidi="ar-SA"/>
    </w:rPr>
  </w:style>
  <w:style w:type="character" w:customStyle="1" w:styleId="WW8Num2z0">
    <w:name w:val="WW8Num2z0"/>
    <w:rsid w:val="007B55D3"/>
    <w:rPr>
      <w:rFonts w:ascii="Symbol" w:hAnsi="Symbol" w:cs="Symbol"/>
    </w:rPr>
  </w:style>
  <w:style w:type="character" w:customStyle="1" w:styleId="WW8Num3z0">
    <w:name w:val="WW8Num3z0"/>
    <w:rsid w:val="007B55D3"/>
    <w:rPr>
      <w:rFonts w:ascii="Symbol" w:hAnsi="Symbol" w:cs="Symbol"/>
    </w:rPr>
  </w:style>
  <w:style w:type="character" w:customStyle="1" w:styleId="WW8Num4z0">
    <w:name w:val="WW8Num4z0"/>
    <w:rsid w:val="007B55D3"/>
    <w:rPr>
      <w:rFonts w:ascii="Symbol" w:hAnsi="Symbol" w:cs="Symbol"/>
    </w:rPr>
  </w:style>
  <w:style w:type="character" w:customStyle="1" w:styleId="WW8Num5z0">
    <w:name w:val="WW8Num5z0"/>
    <w:rsid w:val="007B55D3"/>
    <w:rPr>
      <w:rFonts w:ascii="Symbol" w:hAnsi="Symbol" w:cs="Symbol"/>
    </w:rPr>
  </w:style>
  <w:style w:type="character" w:customStyle="1" w:styleId="WW8Num6z0">
    <w:name w:val="WW8Num6z0"/>
    <w:rsid w:val="007B55D3"/>
    <w:rPr>
      <w:rFonts w:ascii="Symbol" w:hAnsi="Symbol" w:cs="Symbol"/>
    </w:rPr>
  </w:style>
  <w:style w:type="character" w:customStyle="1" w:styleId="WW8Num7z0">
    <w:name w:val="WW8Num7z0"/>
    <w:rsid w:val="007B55D3"/>
    <w:rPr>
      <w:rFonts w:ascii="Symbol" w:hAnsi="Symbol" w:cs="Symbol"/>
    </w:rPr>
  </w:style>
  <w:style w:type="character" w:customStyle="1" w:styleId="WW8Num8z0">
    <w:name w:val="WW8Num8z0"/>
    <w:rsid w:val="007B55D3"/>
    <w:rPr>
      <w:rFonts w:ascii="Symbol" w:hAnsi="Symbol" w:cs="Symbol"/>
    </w:rPr>
  </w:style>
  <w:style w:type="character" w:customStyle="1" w:styleId="WW8Num10z0">
    <w:name w:val="WW8Num10z0"/>
    <w:rsid w:val="007B55D3"/>
    <w:rPr>
      <w:rFonts w:ascii="Symbol" w:hAnsi="Symbol" w:cs="Symbol"/>
    </w:rPr>
  </w:style>
  <w:style w:type="character" w:customStyle="1" w:styleId="WW8Num11z0">
    <w:name w:val="WW8Num11z0"/>
    <w:rsid w:val="007B55D3"/>
    <w:rPr>
      <w:rFonts w:ascii="Symbol" w:hAnsi="Symbol" w:cs="Symbol"/>
    </w:rPr>
  </w:style>
  <w:style w:type="character" w:customStyle="1" w:styleId="WW8Num12z0">
    <w:name w:val="WW8Num12z0"/>
    <w:rsid w:val="007B55D3"/>
    <w:rPr>
      <w:rFonts w:ascii="Symbol" w:hAnsi="Symbol" w:cs="Symbol"/>
      <w:color w:val="auto"/>
    </w:rPr>
  </w:style>
  <w:style w:type="character" w:customStyle="1" w:styleId="WW8Num12z1">
    <w:name w:val="WW8Num12z1"/>
    <w:rsid w:val="007B55D3"/>
    <w:rPr>
      <w:rFonts w:ascii="Courier New" w:hAnsi="Courier New" w:cs="Courier New"/>
    </w:rPr>
  </w:style>
  <w:style w:type="character" w:customStyle="1" w:styleId="WW8Num12z2">
    <w:name w:val="WW8Num12z2"/>
    <w:rsid w:val="007B55D3"/>
    <w:rPr>
      <w:rFonts w:ascii="Wingdings" w:hAnsi="Wingdings" w:cs="Wingdings"/>
    </w:rPr>
  </w:style>
  <w:style w:type="character" w:customStyle="1" w:styleId="WW8Num13z0">
    <w:name w:val="WW8Num13z0"/>
    <w:rsid w:val="007B55D3"/>
    <w:rPr>
      <w:rFonts w:ascii="Symbol" w:hAnsi="Symbol" w:cs="Symbol"/>
    </w:rPr>
  </w:style>
  <w:style w:type="character" w:customStyle="1" w:styleId="WW8Num13z1">
    <w:name w:val="WW8Num13z1"/>
    <w:rsid w:val="007B55D3"/>
    <w:rPr>
      <w:rFonts w:ascii="Courier New" w:hAnsi="Courier New" w:cs="Courier New"/>
    </w:rPr>
  </w:style>
  <w:style w:type="character" w:customStyle="1" w:styleId="WW8Num13z2">
    <w:name w:val="WW8Num13z2"/>
    <w:rsid w:val="007B55D3"/>
    <w:rPr>
      <w:rFonts w:ascii="Wingdings" w:hAnsi="Wingdings" w:cs="Wingdings"/>
    </w:rPr>
  </w:style>
  <w:style w:type="character" w:customStyle="1" w:styleId="WW8Num14z0">
    <w:name w:val="WW8Num14z0"/>
    <w:rsid w:val="007B55D3"/>
    <w:rPr>
      <w:rFonts w:ascii="Symbol" w:hAnsi="Symbol" w:cs="Symbol"/>
    </w:rPr>
  </w:style>
  <w:style w:type="character" w:customStyle="1" w:styleId="WW8Num14z1">
    <w:name w:val="WW8Num14z1"/>
    <w:rsid w:val="007B55D3"/>
    <w:rPr>
      <w:rFonts w:ascii="Wingdings 2" w:hAnsi="Wingdings 2" w:cs="Wingdings 2"/>
      <w:sz w:val="18"/>
      <w:szCs w:val="18"/>
    </w:rPr>
  </w:style>
  <w:style w:type="character" w:customStyle="1" w:styleId="WW8Num14z2">
    <w:name w:val="WW8Num14z2"/>
    <w:rsid w:val="007B55D3"/>
    <w:rPr>
      <w:rFonts w:ascii="StarSymbol" w:eastAsia="StarSymbol" w:cs="StarSymbol"/>
      <w:sz w:val="18"/>
      <w:szCs w:val="18"/>
    </w:rPr>
  </w:style>
  <w:style w:type="character" w:customStyle="1" w:styleId="WW8Num16z0">
    <w:name w:val="WW8Num16z0"/>
    <w:rsid w:val="007B55D3"/>
    <w:rPr>
      <w:rFonts w:ascii="Symbol" w:hAnsi="Symbol" w:cs="Symbol"/>
    </w:rPr>
  </w:style>
  <w:style w:type="character" w:customStyle="1" w:styleId="WW8Num16z1">
    <w:name w:val="WW8Num16z1"/>
    <w:rsid w:val="007B55D3"/>
    <w:rPr>
      <w:rFonts w:ascii="Courier New" w:hAnsi="Courier New" w:cs="Courier New"/>
    </w:rPr>
  </w:style>
  <w:style w:type="character" w:customStyle="1" w:styleId="WW8Num16z2">
    <w:name w:val="WW8Num16z2"/>
    <w:rsid w:val="007B55D3"/>
    <w:rPr>
      <w:rFonts w:ascii="Wingdings" w:hAnsi="Wingdings" w:cs="Wingdings"/>
    </w:rPr>
  </w:style>
  <w:style w:type="character" w:customStyle="1" w:styleId="Absatz-Standardschriftart">
    <w:name w:val="Absatz-Standardschriftart"/>
    <w:rsid w:val="007B55D3"/>
  </w:style>
  <w:style w:type="character" w:customStyle="1" w:styleId="WW-Absatz-Standardschriftart">
    <w:name w:val="WW-Absatz-Standardschriftart"/>
    <w:rsid w:val="007B55D3"/>
  </w:style>
  <w:style w:type="character" w:customStyle="1" w:styleId="WW8Num9z0">
    <w:name w:val="WW8Num9z0"/>
    <w:rsid w:val="007B55D3"/>
    <w:rPr>
      <w:rFonts w:ascii="Symbol" w:hAnsi="Symbol" w:cs="Symbol"/>
    </w:rPr>
  </w:style>
  <w:style w:type="character" w:customStyle="1" w:styleId="WW8Num15z0">
    <w:name w:val="WW8Num15z0"/>
    <w:rsid w:val="007B55D3"/>
    <w:rPr>
      <w:rFonts w:ascii="Symbol" w:hAnsi="Symbol" w:cs="Symbol"/>
    </w:rPr>
  </w:style>
  <w:style w:type="character" w:customStyle="1" w:styleId="WW8Num15z1">
    <w:name w:val="WW8Num15z1"/>
    <w:rsid w:val="007B55D3"/>
    <w:rPr>
      <w:rFonts w:ascii="Courier New" w:hAnsi="Courier New" w:cs="Courier New"/>
    </w:rPr>
  </w:style>
  <w:style w:type="character" w:customStyle="1" w:styleId="WW8Num15z2">
    <w:name w:val="WW8Num15z2"/>
    <w:rsid w:val="007B55D3"/>
    <w:rPr>
      <w:rFonts w:ascii="Wingdings" w:hAnsi="Wingdings" w:cs="Wingdings"/>
    </w:rPr>
  </w:style>
  <w:style w:type="character" w:customStyle="1" w:styleId="WW-Absatz-Standardschriftart1">
    <w:name w:val="WW-Absatz-Standardschriftart1"/>
    <w:rsid w:val="007B55D3"/>
  </w:style>
  <w:style w:type="character" w:customStyle="1" w:styleId="WW-Absatz-Standardschriftart11">
    <w:name w:val="WW-Absatz-Standardschriftart11"/>
    <w:rsid w:val="007B55D3"/>
  </w:style>
  <w:style w:type="character" w:customStyle="1" w:styleId="WW-Absatz-Standardschriftart111">
    <w:name w:val="WW-Absatz-Standardschriftart111"/>
    <w:rsid w:val="007B55D3"/>
  </w:style>
  <w:style w:type="character" w:customStyle="1" w:styleId="WW-Absatz-Standardschriftart1111">
    <w:name w:val="WW-Absatz-Standardschriftart1111"/>
    <w:rsid w:val="007B55D3"/>
  </w:style>
  <w:style w:type="character" w:customStyle="1" w:styleId="WW-Absatz-Standardschriftart11111">
    <w:name w:val="WW-Absatz-Standardschriftart11111"/>
    <w:rsid w:val="007B55D3"/>
  </w:style>
  <w:style w:type="character" w:customStyle="1" w:styleId="WW-Absatz-Standardschriftart111111">
    <w:name w:val="WW-Absatz-Standardschriftart111111"/>
    <w:rsid w:val="007B55D3"/>
  </w:style>
  <w:style w:type="character" w:customStyle="1" w:styleId="WW8Num1z0">
    <w:name w:val="WW8Num1z0"/>
    <w:rsid w:val="007B55D3"/>
    <w:rPr>
      <w:rFonts w:ascii="Symbol" w:hAnsi="Symbol" w:cs="Symbol"/>
    </w:rPr>
  </w:style>
  <w:style w:type="character" w:customStyle="1" w:styleId="WW8Num1z1">
    <w:name w:val="WW8Num1z1"/>
    <w:rsid w:val="007B55D3"/>
    <w:rPr>
      <w:rFonts w:ascii="Courier New" w:hAnsi="Courier New" w:cs="Courier New"/>
    </w:rPr>
  </w:style>
  <w:style w:type="character" w:customStyle="1" w:styleId="WW8Num1z2">
    <w:name w:val="WW8Num1z2"/>
    <w:rsid w:val="007B55D3"/>
    <w:rPr>
      <w:rFonts w:ascii="Wingdings" w:hAnsi="Wingdings" w:cs="Wingdings"/>
    </w:rPr>
  </w:style>
  <w:style w:type="character" w:customStyle="1" w:styleId="WW8Num6z1">
    <w:name w:val="WW8Num6z1"/>
    <w:rsid w:val="007B55D3"/>
    <w:rPr>
      <w:rFonts w:ascii="Courier New" w:hAnsi="Courier New" w:cs="Courier New"/>
    </w:rPr>
  </w:style>
  <w:style w:type="character" w:customStyle="1" w:styleId="WW8Num6z2">
    <w:name w:val="WW8Num6z2"/>
    <w:rsid w:val="007B55D3"/>
    <w:rPr>
      <w:rFonts w:ascii="Wingdings" w:hAnsi="Wingdings" w:cs="Wingdings"/>
    </w:rPr>
  </w:style>
  <w:style w:type="character" w:customStyle="1" w:styleId="WW8Num7z1">
    <w:name w:val="WW8Num7z1"/>
    <w:rsid w:val="007B55D3"/>
    <w:rPr>
      <w:rFonts w:ascii="Courier New" w:hAnsi="Courier New" w:cs="Courier New"/>
    </w:rPr>
  </w:style>
  <w:style w:type="character" w:customStyle="1" w:styleId="WW8Num7z2">
    <w:name w:val="WW8Num7z2"/>
    <w:rsid w:val="007B55D3"/>
    <w:rPr>
      <w:rFonts w:ascii="Wingdings" w:hAnsi="Wingdings" w:cs="Wingdings"/>
    </w:rPr>
  </w:style>
  <w:style w:type="character" w:customStyle="1" w:styleId="WW8Num8z1">
    <w:name w:val="WW8Num8z1"/>
    <w:rsid w:val="007B55D3"/>
    <w:rPr>
      <w:rFonts w:ascii="Courier New" w:hAnsi="Courier New" w:cs="Courier New"/>
    </w:rPr>
  </w:style>
  <w:style w:type="character" w:customStyle="1" w:styleId="WW8Num8z2">
    <w:name w:val="WW8Num8z2"/>
    <w:rsid w:val="007B55D3"/>
    <w:rPr>
      <w:rFonts w:ascii="Wingdings" w:hAnsi="Wingdings" w:cs="Wingdings"/>
    </w:rPr>
  </w:style>
  <w:style w:type="character" w:customStyle="1" w:styleId="WW8Num9z1">
    <w:name w:val="WW8Num9z1"/>
    <w:rsid w:val="007B55D3"/>
    <w:rPr>
      <w:rFonts w:ascii="Courier New" w:hAnsi="Courier New" w:cs="Courier New"/>
    </w:rPr>
  </w:style>
  <w:style w:type="character" w:customStyle="1" w:styleId="WW8Num9z2">
    <w:name w:val="WW8Num9z2"/>
    <w:rsid w:val="007B55D3"/>
    <w:rPr>
      <w:rFonts w:ascii="Wingdings" w:hAnsi="Wingdings" w:cs="Wingdings"/>
    </w:rPr>
  </w:style>
  <w:style w:type="character" w:customStyle="1" w:styleId="WW8Num10z1">
    <w:name w:val="WW8Num10z1"/>
    <w:rsid w:val="007B55D3"/>
    <w:rPr>
      <w:rFonts w:ascii="Courier New" w:hAnsi="Courier New" w:cs="Courier New"/>
    </w:rPr>
  </w:style>
  <w:style w:type="character" w:customStyle="1" w:styleId="WW8Num10z2">
    <w:name w:val="WW8Num10z2"/>
    <w:rsid w:val="007B55D3"/>
    <w:rPr>
      <w:rFonts w:ascii="Wingdings" w:hAnsi="Wingdings" w:cs="Wingdings"/>
    </w:rPr>
  </w:style>
  <w:style w:type="character" w:customStyle="1" w:styleId="WW8Num12z3">
    <w:name w:val="WW8Num12z3"/>
    <w:rsid w:val="007B55D3"/>
    <w:rPr>
      <w:rFonts w:ascii="Symbol" w:hAnsi="Symbol" w:cs="Symbol"/>
    </w:rPr>
  </w:style>
  <w:style w:type="character" w:customStyle="1" w:styleId="WW8Num17z0">
    <w:name w:val="WW8Num17z0"/>
    <w:rsid w:val="007B55D3"/>
    <w:rPr>
      <w:rFonts w:ascii="Symbol" w:hAnsi="Symbol" w:cs="Symbol"/>
    </w:rPr>
  </w:style>
  <w:style w:type="character" w:customStyle="1" w:styleId="WW8Num17z1">
    <w:name w:val="WW8Num17z1"/>
    <w:rsid w:val="007B55D3"/>
    <w:rPr>
      <w:rFonts w:ascii="Courier New" w:hAnsi="Courier New" w:cs="Courier New"/>
    </w:rPr>
  </w:style>
  <w:style w:type="character" w:customStyle="1" w:styleId="WW8Num17z2">
    <w:name w:val="WW8Num17z2"/>
    <w:rsid w:val="007B55D3"/>
    <w:rPr>
      <w:rFonts w:ascii="Wingdings" w:hAnsi="Wingdings" w:cs="Wingdings"/>
    </w:rPr>
  </w:style>
  <w:style w:type="character" w:customStyle="1" w:styleId="18">
    <w:name w:val="Основной шрифт абзаца1"/>
    <w:rsid w:val="007B55D3"/>
  </w:style>
  <w:style w:type="paragraph" w:customStyle="1" w:styleId="19">
    <w:name w:val="Схема документа1"/>
    <w:basedOn w:val="a0"/>
    <w:rsid w:val="007B55D3"/>
    <w:pPr>
      <w:shd w:val="clear" w:color="auto" w:fill="000080"/>
    </w:pPr>
    <w:rPr>
      <w:rFonts w:ascii="Tahoma" w:hAnsi="Tahoma" w:cs="Tahoma"/>
      <w:sz w:val="20"/>
      <w:szCs w:val="20"/>
    </w:rPr>
  </w:style>
  <w:style w:type="paragraph" w:styleId="51">
    <w:name w:val="toc 5"/>
    <w:basedOn w:val="14"/>
    <w:autoRedefine/>
    <w:semiHidden/>
    <w:rsid w:val="007B55D3"/>
    <w:pPr>
      <w:widowControl/>
      <w:tabs>
        <w:tab w:val="right" w:leader="dot" w:pos="9637"/>
      </w:tabs>
      <w:ind w:left="1132"/>
    </w:pPr>
    <w:rPr>
      <w:rFonts w:eastAsia="Times New Roman"/>
      <w:lang w:eastAsia="ar-SA"/>
    </w:rPr>
  </w:style>
  <w:style w:type="paragraph" w:styleId="62">
    <w:name w:val="toc 6"/>
    <w:basedOn w:val="14"/>
    <w:autoRedefine/>
    <w:semiHidden/>
    <w:rsid w:val="007B55D3"/>
    <w:pPr>
      <w:widowControl/>
      <w:tabs>
        <w:tab w:val="right" w:leader="dot" w:pos="9637"/>
      </w:tabs>
      <w:ind w:left="1415"/>
    </w:pPr>
    <w:rPr>
      <w:rFonts w:eastAsia="Times New Roman"/>
      <w:lang w:eastAsia="ar-SA"/>
    </w:rPr>
  </w:style>
  <w:style w:type="paragraph" w:styleId="71">
    <w:name w:val="toc 7"/>
    <w:basedOn w:val="14"/>
    <w:autoRedefine/>
    <w:semiHidden/>
    <w:rsid w:val="007B55D3"/>
    <w:pPr>
      <w:widowControl/>
      <w:tabs>
        <w:tab w:val="right" w:leader="dot" w:pos="9637"/>
      </w:tabs>
      <w:ind w:left="1698"/>
    </w:pPr>
    <w:rPr>
      <w:rFonts w:eastAsia="Times New Roman"/>
      <w:lang w:eastAsia="ar-SA"/>
    </w:rPr>
  </w:style>
  <w:style w:type="paragraph" w:styleId="81">
    <w:name w:val="toc 8"/>
    <w:basedOn w:val="14"/>
    <w:autoRedefine/>
    <w:semiHidden/>
    <w:rsid w:val="007B55D3"/>
    <w:pPr>
      <w:widowControl/>
      <w:tabs>
        <w:tab w:val="right" w:leader="dot" w:pos="9637"/>
      </w:tabs>
      <w:ind w:left="1981"/>
    </w:pPr>
    <w:rPr>
      <w:rFonts w:eastAsia="Times New Roman"/>
      <w:lang w:eastAsia="ar-SA"/>
    </w:rPr>
  </w:style>
  <w:style w:type="paragraph" w:styleId="91">
    <w:name w:val="toc 9"/>
    <w:basedOn w:val="14"/>
    <w:autoRedefine/>
    <w:semiHidden/>
    <w:rsid w:val="007B55D3"/>
    <w:pPr>
      <w:widowControl/>
      <w:tabs>
        <w:tab w:val="right" w:leader="dot" w:pos="9637"/>
      </w:tabs>
      <w:ind w:left="2264"/>
    </w:pPr>
    <w:rPr>
      <w:rFonts w:eastAsia="Times New Roman"/>
      <w:lang w:eastAsia="ar-SA"/>
    </w:rPr>
  </w:style>
  <w:style w:type="paragraph" w:customStyle="1" w:styleId="100">
    <w:name w:val="Оглавление 10"/>
    <w:basedOn w:val="14"/>
    <w:rsid w:val="007B55D3"/>
    <w:pPr>
      <w:widowControl/>
      <w:tabs>
        <w:tab w:val="right" w:leader="dot" w:pos="9637"/>
      </w:tabs>
      <w:ind w:left="2547"/>
    </w:pPr>
    <w:rPr>
      <w:rFonts w:eastAsia="Times New Roman"/>
      <w:lang w:eastAsia="ar-SA"/>
    </w:rPr>
  </w:style>
  <w:style w:type="paragraph" w:customStyle="1" w:styleId="affc">
    <w:name w:val="Содержимое врезки"/>
    <w:basedOn w:val="ac"/>
    <w:rsid w:val="007B55D3"/>
    <w:rPr>
      <w:rFonts w:ascii="Times New Roman" w:eastAsia="Times New Roman" w:hAnsi="Times New Roman"/>
    </w:rPr>
  </w:style>
  <w:style w:type="paragraph" w:customStyle="1" w:styleId="1a">
    <w:name w:val="Абзац списка1"/>
    <w:basedOn w:val="a0"/>
    <w:qFormat/>
    <w:rsid w:val="007B55D3"/>
    <w:pPr>
      <w:suppressAutoHyphens w:val="0"/>
      <w:ind w:left="720"/>
    </w:pPr>
    <w:rPr>
      <w:lang w:eastAsia="ru-RU"/>
    </w:rPr>
  </w:style>
  <w:style w:type="paragraph" w:customStyle="1" w:styleId="010">
    <w:name w:val="Основной текст 01"/>
    <w:aliases w:val="1 Основной текст 01,А. Основной текст 0 Знак Знак Знак Знак1,А. Основной текст 01,А. Основной текст 0 Знак Знак1,А. Основной текст 0 Знак Знак Знак Знак Знак Знак1,Основной тек...1,Основной тек... Знак1"/>
    <w:basedOn w:val="a0"/>
    <w:link w:val="03"/>
    <w:rsid w:val="007B55D3"/>
    <w:pPr>
      <w:ind w:firstLine="539"/>
      <w:jc w:val="both"/>
    </w:pPr>
    <w:rPr>
      <w:rFonts w:ascii="Calibri" w:eastAsia="Calibri" w:hAnsi="Calibri" w:cstheme="minorBidi"/>
      <w:color w:val="000000"/>
      <w:kern w:val="24"/>
      <w:lang w:eastAsia="en-US"/>
    </w:rPr>
  </w:style>
  <w:style w:type="character" w:customStyle="1" w:styleId="03">
    <w:name w:val="А. Основной текст 0 Знак Знак Знак Знак Знак Знак Знак Знак"/>
    <w:link w:val="010"/>
    <w:locked/>
    <w:rsid w:val="007B55D3"/>
    <w:rPr>
      <w:rFonts w:ascii="Calibri" w:eastAsia="Calibri" w:hAnsi="Calibri"/>
      <w:color w:val="000000"/>
      <w:kern w:val="24"/>
      <w:sz w:val="24"/>
      <w:szCs w:val="24"/>
    </w:rPr>
  </w:style>
  <w:style w:type="character" w:customStyle="1" w:styleId="82">
    <w:name w:val="Знак Знак8"/>
    <w:rsid w:val="007B55D3"/>
    <w:rPr>
      <w:rFonts w:ascii="Times New Roman" w:eastAsia="Times New Roman" w:hAnsi="Times New Roman"/>
      <w:sz w:val="24"/>
      <w:szCs w:val="24"/>
    </w:rPr>
  </w:style>
  <w:style w:type="table" w:customStyle="1" w:styleId="TableNormal">
    <w:name w:val="Table Normal"/>
    <w:uiPriority w:val="2"/>
    <w:semiHidden/>
    <w:unhideWhenUsed/>
    <w:qFormat/>
    <w:rsid w:val="00C755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75533"/>
    <w:pPr>
      <w:widowControl w:val="0"/>
      <w:suppressAutoHyphens w:val="0"/>
      <w:autoSpaceDE w:val="0"/>
      <w:autoSpaceDN w:val="0"/>
      <w:spacing w:line="250" w:lineRule="exact"/>
      <w:ind w:left="35"/>
      <w:jc w:val="center"/>
    </w:pPr>
    <w:rPr>
      <w:sz w:val="22"/>
      <w:szCs w:val="22"/>
      <w:lang w:eastAsia="en-US"/>
    </w:rPr>
  </w:style>
  <w:style w:type="paragraph" w:customStyle="1" w:styleId="affd">
    <w:basedOn w:val="a0"/>
    <w:next w:val="ac"/>
    <w:uiPriority w:val="99"/>
    <w:rsid w:val="006A103E"/>
    <w:pPr>
      <w:keepNext/>
      <w:widowControl w:val="0"/>
      <w:spacing w:before="240" w:after="120"/>
    </w:pPr>
    <w:rPr>
      <w:rFonts w:ascii="Arial" w:eastAsia="Calibri" w:hAnsi="Arial" w:cs="Arial"/>
      <w:sz w:val="28"/>
      <w:szCs w:val="28"/>
      <w:lang w:eastAsia="ru-RU"/>
    </w:rPr>
  </w:style>
  <w:style w:type="paragraph" w:customStyle="1" w:styleId="1b">
    <w:name w:val="УРОВЕНЬ 1"/>
    <w:next w:val="ac"/>
    <w:link w:val="1c"/>
    <w:autoRedefine/>
    <w:rsid w:val="009B0A63"/>
    <w:pPr>
      <w:spacing w:after="0" w:line="360" w:lineRule="auto"/>
      <w:jc w:val="center"/>
    </w:pPr>
    <w:rPr>
      <w:rFonts w:ascii="Times New Roman" w:eastAsia="Times New Roman" w:hAnsi="Times New Roman" w:cs="Times New Roman"/>
      <w:b/>
      <w:caps/>
      <w:sz w:val="28"/>
      <w:szCs w:val="28"/>
      <w:lang w:eastAsia="ru-RU"/>
    </w:rPr>
  </w:style>
  <w:style w:type="character" w:customStyle="1" w:styleId="1c">
    <w:name w:val="УРОВЕНЬ 1 Знак"/>
    <w:basedOn w:val="a1"/>
    <w:link w:val="1b"/>
    <w:rsid w:val="009B0A63"/>
    <w:rPr>
      <w:rFonts w:ascii="Times New Roman" w:eastAsia="Times New Roman" w:hAnsi="Times New Roman" w:cs="Times New Roman"/>
      <w:b/>
      <w:caps/>
      <w:sz w:val="28"/>
      <w:szCs w:val="28"/>
      <w:lang w:eastAsia="ru-RU"/>
    </w:rPr>
  </w:style>
  <w:style w:type="paragraph" w:customStyle="1" w:styleId="20">
    <w:name w:val="Заголовок 2 уровень"/>
    <w:basedOn w:val="a0"/>
    <w:qFormat/>
    <w:rsid w:val="009B0A63"/>
    <w:pPr>
      <w:widowControl w:val="0"/>
      <w:numPr>
        <w:numId w:val="8"/>
      </w:numPr>
      <w:tabs>
        <w:tab w:val="left" w:pos="1134"/>
      </w:tabs>
      <w:suppressAutoHyphens w:val="0"/>
      <w:autoSpaceDN w:val="0"/>
      <w:adjustRightInd w:val="0"/>
      <w:ind w:left="0" w:firstLine="567"/>
      <w:jc w:val="both"/>
    </w:pPr>
    <w:rPr>
      <w:rFonts w:eastAsia="Arial Unicode MS" w:cs="Tahoma"/>
      <w:b/>
      <w:lang w:eastAsia="ru-RU"/>
    </w:rPr>
  </w:style>
  <w:style w:type="character" w:customStyle="1" w:styleId="a5">
    <w:name w:val="Абзац списка Знак"/>
    <w:basedOn w:val="a1"/>
    <w:link w:val="a4"/>
    <w:uiPriority w:val="34"/>
    <w:rsid w:val="009B0A63"/>
    <w:rPr>
      <w:rFonts w:ascii="Times New Roman" w:eastAsia="Times New Roman" w:hAnsi="Times New Roman" w:cs="Times New Roman"/>
      <w:sz w:val="24"/>
      <w:szCs w:val="24"/>
      <w:lang w:eastAsia="ar-SA"/>
    </w:rPr>
  </w:style>
  <w:style w:type="character" w:customStyle="1" w:styleId="aff7">
    <w:name w:val="Название объекта Знак"/>
    <w:aliases w:val=" Знак Знак,111 Знак,Знак Знак"/>
    <w:basedOn w:val="a1"/>
    <w:link w:val="aff6"/>
    <w:rsid w:val="009B0A63"/>
    <w:rPr>
      <w:rFonts w:ascii="Times New Roman" w:eastAsia="Times New Roman" w:hAnsi="Times New Roman" w:cs="Times New Roman"/>
      <w:b/>
      <w:bCs/>
      <w:sz w:val="28"/>
      <w:szCs w:val="28"/>
      <w:lang w:eastAsia="ru-RU"/>
    </w:rPr>
  </w:style>
  <w:style w:type="paragraph" w:customStyle="1" w:styleId="TableContents">
    <w:name w:val="Table Contents"/>
    <w:basedOn w:val="a0"/>
    <w:rsid w:val="009B0A63"/>
    <w:pPr>
      <w:widowControl w:val="0"/>
      <w:suppressAutoHyphens w:val="0"/>
      <w:autoSpaceDN w:val="0"/>
      <w:adjustRightInd w:val="0"/>
    </w:pPr>
    <w:rPr>
      <w:rFonts w:eastAsia="Arial Unicode MS" w:cs="Tahoma"/>
      <w:lang w:eastAsia="ru-RU"/>
    </w:rPr>
  </w:style>
  <w:style w:type="paragraph" w:customStyle="1" w:styleId="Standard">
    <w:name w:val="Standard"/>
    <w:rsid w:val="009B0A63"/>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1d">
    <w:name w:val="Основной текст Знак1"/>
    <w:aliases w:val="Основной текст1 Знак,bt Знак,Основной текст Знак Знак,text Знак,Body Text2 Знак"/>
    <w:uiPriority w:val="99"/>
    <w:rsid w:val="00F965ED"/>
    <w:rPr>
      <w:sz w:val="24"/>
      <w:szCs w:val="24"/>
      <w:lang w:val="ru-RU" w:eastAsia="ru-RU" w:bidi="ar-SA"/>
    </w:rPr>
  </w:style>
  <w:style w:type="paragraph" w:customStyle="1" w:styleId="42">
    <w:name w:val="Уровень 4"/>
    <w:next w:val="ac"/>
    <w:link w:val="43"/>
    <w:autoRedefine/>
    <w:rsid w:val="00F965ED"/>
    <w:pPr>
      <w:spacing w:before="240" w:after="0" w:line="240" w:lineRule="auto"/>
    </w:pPr>
    <w:rPr>
      <w:rFonts w:ascii="Times New Roman" w:eastAsia="Times New Roman" w:hAnsi="Times New Roman" w:cs="Times New Roman"/>
      <w:b/>
      <w:i/>
      <w:caps/>
      <w:sz w:val="24"/>
      <w:szCs w:val="24"/>
      <w:lang w:eastAsia="ru-RU"/>
    </w:rPr>
  </w:style>
  <w:style w:type="character" w:customStyle="1" w:styleId="43">
    <w:name w:val="Уровень 4 Знак"/>
    <w:link w:val="42"/>
    <w:rsid w:val="00F965ED"/>
    <w:rPr>
      <w:rFonts w:ascii="Times New Roman" w:eastAsia="Times New Roman" w:hAnsi="Times New Roman" w:cs="Times New Roman"/>
      <w:b/>
      <w:i/>
      <w:caps/>
      <w:sz w:val="24"/>
      <w:szCs w:val="24"/>
      <w:lang w:eastAsia="ru-RU"/>
    </w:rPr>
  </w:style>
  <w:style w:type="character" w:customStyle="1" w:styleId="32">
    <w:name w:val="Оглавление 3 Знак"/>
    <w:link w:val="31"/>
    <w:rsid w:val="00F965ED"/>
    <w:rPr>
      <w:rFonts w:ascii="Times New Roman" w:eastAsia="Times New Roman" w:hAnsi="Times New Roman" w:cs="Times New Roman"/>
      <w:sz w:val="24"/>
      <w:szCs w:val="24"/>
      <w:lang w:eastAsia="ar-SA"/>
    </w:rPr>
  </w:style>
  <w:style w:type="paragraph" w:customStyle="1" w:styleId="38">
    <w:name w:val="Уровень 3"/>
    <w:next w:val="ac"/>
    <w:link w:val="39"/>
    <w:autoRedefine/>
    <w:rsid w:val="00F965ED"/>
    <w:pPr>
      <w:spacing w:before="120" w:after="0" w:line="240" w:lineRule="auto"/>
    </w:pPr>
    <w:rPr>
      <w:rFonts w:ascii="Times New Roman" w:eastAsia="Times New Roman" w:hAnsi="Times New Roman" w:cs="Times New Roman"/>
      <w:bCs/>
      <w:kern w:val="2"/>
      <w:sz w:val="28"/>
      <w:szCs w:val="28"/>
      <w:lang w:eastAsia="ru-RU"/>
    </w:rPr>
  </w:style>
  <w:style w:type="character" w:customStyle="1" w:styleId="39">
    <w:name w:val="Уровень 3 Знак"/>
    <w:link w:val="38"/>
    <w:rsid w:val="00F965ED"/>
    <w:rPr>
      <w:rFonts w:ascii="Times New Roman" w:eastAsia="Times New Roman" w:hAnsi="Times New Roman" w:cs="Times New Roman"/>
      <w:bCs/>
      <w:kern w:val="2"/>
      <w:sz w:val="28"/>
      <w:szCs w:val="28"/>
      <w:lang w:eastAsia="ru-RU"/>
    </w:rPr>
  </w:style>
  <w:style w:type="paragraph" w:customStyle="1" w:styleId="28">
    <w:name w:val="УРОВЕНЬ 2"/>
    <w:next w:val="ac"/>
    <w:autoRedefine/>
    <w:rsid w:val="00F965ED"/>
    <w:pPr>
      <w:spacing w:before="240" w:after="120" w:line="240" w:lineRule="auto"/>
      <w:jc w:val="center"/>
    </w:pPr>
    <w:rPr>
      <w:rFonts w:ascii="Times New Roman" w:eastAsia="Times New Roman" w:hAnsi="Times New Roman" w:cs="Times New Roman"/>
      <w:b/>
      <w:caps/>
      <w:sz w:val="26"/>
      <w:szCs w:val="28"/>
      <w:lang w:eastAsia="ru-RU"/>
    </w:rPr>
  </w:style>
  <w:style w:type="character" w:customStyle="1" w:styleId="29">
    <w:name w:val="Основной текст с отступом Знак2"/>
    <w:aliases w:val="Основной текст с отступом Знак Знак,Основной текст с отступом Знак1 Знак"/>
    <w:rsid w:val="00F965ED"/>
    <w:rPr>
      <w:sz w:val="24"/>
      <w:szCs w:val="24"/>
      <w:lang w:val="ru-RU" w:eastAsia="ru-RU" w:bidi="ar-SA"/>
    </w:rPr>
  </w:style>
  <w:style w:type="character" w:customStyle="1" w:styleId="110">
    <w:name w:val="Стиль 11 пт не все прописные"/>
    <w:rsid w:val="00F965ED"/>
    <w:rPr>
      <w:sz w:val="22"/>
    </w:rPr>
  </w:style>
  <w:style w:type="paragraph" w:customStyle="1" w:styleId="affe">
    <w:name w:val="Обычный + По ширине"/>
    <w:aliases w:val="Первая строка:  0,63 см,Первая строка:  1,25 см,Перед:  6 пт"/>
    <w:basedOn w:val="a0"/>
    <w:rsid w:val="00F965ED"/>
    <w:pPr>
      <w:suppressAutoHyphens w:val="0"/>
    </w:pPr>
    <w:rPr>
      <w:lang w:eastAsia="ru-RU"/>
    </w:rPr>
  </w:style>
  <w:style w:type="paragraph" w:customStyle="1" w:styleId="afff">
    <w:name w:val="таблица"/>
    <w:basedOn w:val="ac"/>
    <w:rsid w:val="00F965ED"/>
    <w:pPr>
      <w:suppressAutoHyphens w:val="0"/>
      <w:spacing w:after="0"/>
      <w:jc w:val="both"/>
    </w:pPr>
    <w:rPr>
      <w:rFonts w:ascii="Times New Roman" w:eastAsia="Times New Roman" w:hAnsi="Times New Roman"/>
      <w:szCs w:val="20"/>
      <w:lang w:eastAsia="ru-RU"/>
    </w:rPr>
  </w:style>
  <w:style w:type="paragraph" w:customStyle="1" w:styleId="afff0">
    <w:name w:val="шапка таблицы"/>
    <w:basedOn w:val="a0"/>
    <w:rsid w:val="00F965ED"/>
    <w:pPr>
      <w:suppressAutoHyphens w:val="0"/>
      <w:jc w:val="center"/>
    </w:pPr>
    <w:rPr>
      <w:lang w:eastAsia="ru-RU"/>
    </w:rPr>
  </w:style>
  <w:style w:type="paragraph" w:customStyle="1" w:styleId="1e">
    <w:name w:val="Обычный1"/>
    <w:rsid w:val="00F965E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1f">
    <w:name w:val="Текст1"/>
    <w:basedOn w:val="a0"/>
    <w:rsid w:val="00F965ED"/>
    <w:pPr>
      <w:widowControl w:val="0"/>
    </w:pPr>
    <w:rPr>
      <w:rFonts w:ascii="Courier New" w:eastAsia="Lucida Sans Unicode" w:hAnsi="Courier New" w:cs="Courier New"/>
      <w:kern w:val="2"/>
      <w:sz w:val="20"/>
      <w:szCs w:val="20"/>
      <w:lang w:eastAsia="ru-RU"/>
    </w:rPr>
  </w:style>
  <w:style w:type="paragraph" w:customStyle="1" w:styleId="2a">
    <w:name w:val="Текст2"/>
    <w:basedOn w:val="a0"/>
    <w:rsid w:val="00F965ED"/>
    <w:pPr>
      <w:widowControl w:val="0"/>
    </w:pPr>
    <w:rPr>
      <w:rFonts w:ascii="Courier New" w:eastAsia="Lucida Sans Unicode" w:hAnsi="Courier New" w:cs="Courier New"/>
      <w:kern w:val="2"/>
      <w:sz w:val="20"/>
      <w:szCs w:val="20"/>
      <w:lang w:eastAsia="ru-RU"/>
    </w:rPr>
  </w:style>
  <w:style w:type="paragraph" w:customStyle="1" w:styleId="ConsNormal">
    <w:name w:val="ConsNormal"/>
    <w:rsid w:val="00F965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1">
    <w:name w:val="Plain Text"/>
    <w:basedOn w:val="a0"/>
    <w:link w:val="afff2"/>
    <w:rsid w:val="00F965ED"/>
    <w:pPr>
      <w:suppressAutoHyphens w:val="0"/>
    </w:pPr>
    <w:rPr>
      <w:rFonts w:ascii="Courier New" w:hAnsi="Courier New" w:cs="Courier New"/>
      <w:sz w:val="20"/>
      <w:szCs w:val="20"/>
      <w:lang w:eastAsia="ru-RU"/>
    </w:rPr>
  </w:style>
  <w:style w:type="character" w:customStyle="1" w:styleId="afff2">
    <w:name w:val="Текст Знак"/>
    <w:basedOn w:val="a1"/>
    <w:link w:val="afff1"/>
    <w:rsid w:val="00F965ED"/>
    <w:rPr>
      <w:rFonts w:ascii="Courier New" w:eastAsia="Times New Roman" w:hAnsi="Courier New" w:cs="Courier New"/>
      <w:sz w:val="20"/>
      <w:szCs w:val="20"/>
      <w:lang w:eastAsia="ru-RU"/>
    </w:rPr>
  </w:style>
  <w:style w:type="paragraph" w:styleId="afff3">
    <w:name w:val="footnote text"/>
    <w:basedOn w:val="a0"/>
    <w:link w:val="afff4"/>
    <w:uiPriority w:val="99"/>
    <w:semiHidden/>
    <w:rsid w:val="00F965ED"/>
    <w:pPr>
      <w:suppressAutoHyphens w:val="0"/>
    </w:pPr>
    <w:rPr>
      <w:sz w:val="20"/>
      <w:szCs w:val="20"/>
      <w:lang w:eastAsia="ru-RU"/>
    </w:rPr>
  </w:style>
  <w:style w:type="character" w:customStyle="1" w:styleId="afff4">
    <w:name w:val="Текст сноски Знак"/>
    <w:basedOn w:val="a1"/>
    <w:link w:val="afff3"/>
    <w:uiPriority w:val="99"/>
    <w:semiHidden/>
    <w:rsid w:val="00F965ED"/>
    <w:rPr>
      <w:rFonts w:ascii="Times New Roman" w:eastAsia="Times New Roman" w:hAnsi="Times New Roman" w:cs="Times New Roman"/>
      <w:sz w:val="20"/>
      <w:szCs w:val="20"/>
      <w:lang w:eastAsia="ru-RU"/>
    </w:rPr>
  </w:style>
  <w:style w:type="character" w:styleId="afff5">
    <w:name w:val="footnote reference"/>
    <w:semiHidden/>
    <w:rsid w:val="00F965ED"/>
    <w:rPr>
      <w:vertAlign w:val="superscript"/>
    </w:rPr>
  </w:style>
  <w:style w:type="paragraph" w:styleId="2">
    <w:name w:val="List Bullet 2"/>
    <w:basedOn w:val="a0"/>
    <w:autoRedefine/>
    <w:rsid w:val="00F965ED"/>
    <w:pPr>
      <w:numPr>
        <w:numId w:val="29"/>
      </w:numPr>
      <w:tabs>
        <w:tab w:val="clear" w:pos="643"/>
        <w:tab w:val="num" w:pos="360"/>
      </w:tabs>
      <w:suppressAutoHyphens w:val="0"/>
      <w:ind w:left="0" w:firstLine="0"/>
      <w:jc w:val="both"/>
    </w:pPr>
    <w:rPr>
      <w:lang w:eastAsia="ru-RU"/>
    </w:rPr>
  </w:style>
  <w:style w:type="paragraph" w:customStyle="1" w:styleId="b0">
    <w:name w:val="Обычнbй"/>
    <w:rsid w:val="00F965ED"/>
    <w:pPr>
      <w:widowControl w:val="0"/>
      <w:spacing w:after="0" w:line="240" w:lineRule="auto"/>
    </w:pPr>
    <w:rPr>
      <w:rFonts w:ascii="Times New Roman" w:eastAsia="Times New Roman" w:hAnsi="Times New Roman" w:cs="Times New Roman"/>
      <w:sz w:val="28"/>
      <w:szCs w:val="28"/>
      <w:lang w:eastAsia="ru-RU"/>
    </w:rPr>
  </w:style>
  <w:style w:type="paragraph" w:customStyle="1" w:styleId="FR3">
    <w:name w:val="FR3"/>
    <w:rsid w:val="00F965ED"/>
    <w:pPr>
      <w:widowControl w:val="0"/>
      <w:spacing w:after="0" w:line="240" w:lineRule="auto"/>
    </w:pPr>
    <w:rPr>
      <w:rFonts w:ascii="Courier New" w:eastAsia="Times New Roman" w:hAnsi="Courier New" w:cs="Courier New"/>
      <w:sz w:val="18"/>
      <w:szCs w:val="18"/>
      <w:lang w:eastAsia="ru-RU"/>
    </w:rPr>
  </w:style>
  <w:style w:type="paragraph" w:customStyle="1" w:styleId="afff6">
    <w:name w:val="Ос"/>
    <w:basedOn w:val="b0"/>
    <w:rsid w:val="00F965ED"/>
    <w:pPr>
      <w:ind w:firstLine="567"/>
      <w:jc w:val="both"/>
    </w:pPr>
    <w:rPr>
      <w:sz w:val="24"/>
      <w:szCs w:val="24"/>
    </w:rPr>
  </w:style>
  <w:style w:type="paragraph" w:customStyle="1" w:styleId="afff7">
    <w:name w:val="Основа"/>
    <w:basedOn w:val="a0"/>
    <w:rsid w:val="00F965ED"/>
    <w:pPr>
      <w:suppressAutoHyphens w:val="0"/>
      <w:spacing w:before="120"/>
      <w:ind w:firstLine="720"/>
      <w:jc w:val="both"/>
    </w:pPr>
    <w:rPr>
      <w:szCs w:val="20"/>
      <w:lang w:eastAsia="ru-RU"/>
    </w:rPr>
  </w:style>
  <w:style w:type="character" w:customStyle="1" w:styleId="highlighthighlightactive">
    <w:name w:val="highlight highlight_active"/>
    <w:basedOn w:val="a1"/>
    <w:rsid w:val="00F965ED"/>
  </w:style>
  <w:style w:type="paragraph" w:customStyle="1" w:styleId="consplusnormal1">
    <w:name w:val="consplusnormal"/>
    <w:basedOn w:val="a0"/>
    <w:rsid w:val="00F965ED"/>
    <w:pPr>
      <w:suppressAutoHyphens w:val="0"/>
      <w:spacing w:before="100" w:beforeAutospacing="1" w:after="100" w:afterAutospacing="1"/>
    </w:pPr>
    <w:rPr>
      <w:lang w:eastAsia="ru-RU"/>
    </w:rPr>
  </w:style>
  <w:style w:type="paragraph" w:customStyle="1" w:styleId="11333">
    <w:name w:val="Стиль Заголовок 1 + 13 пт По ширине Перед:  3 пт После:  3 пт М..."/>
    <w:basedOn w:val="1"/>
    <w:rsid w:val="00F965ED"/>
    <w:pPr>
      <w:suppressAutoHyphens w:val="0"/>
      <w:spacing w:before="60" w:after="60" w:line="252" w:lineRule="auto"/>
      <w:ind w:firstLine="720"/>
    </w:pPr>
    <w:rPr>
      <w:rFonts w:ascii="Arial Rounded MT Bold" w:eastAsia="Times New Roman" w:hAnsi="Arial Rounded MT Bold"/>
      <w:kern w:val="0"/>
      <w:szCs w:val="20"/>
    </w:rPr>
  </w:style>
  <w:style w:type="paragraph" w:customStyle="1" w:styleId="113330">
    <w:name w:val="Стиль Заголовок 1 + 13 пт По ширине Перед:  3 пт После:  3 пт"/>
    <w:basedOn w:val="1"/>
    <w:rsid w:val="00F965ED"/>
    <w:pPr>
      <w:suppressAutoHyphens w:val="0"/>
      <w:spacing w:before="60" w:after="60"/>
      <w:ind w:firstLine="720"/>
      <w:jc w:val="both"/>
    </w:pPr>
    <w:rPr>
      <w:rFonts w:ascii="Arial Rounded MT Bold" w:eastAsia="Times New Roman" w:hAnsi="Arial Rounded MT Bold"/>
      <w:kern w:val="0"/>
      <w:sz w:val="26"/>
      <w:szCs w:val="20"/>
    </w:rPr>
  </w:style>
  <w:style w:type="paragraph" w:customStyle="1" w:styleId="afff8">
    <w:name w:val="МОЙ"/>
    <w:basedOn w:val="1"/>
    <w:link w:val="afff9"/>
    <w:qFormat/>
    <w:rsid w:val="00F965ED"/>
    <w:pPr>
      <w:keepLines/>
      <w:suppressAutoHyphens w:val="0"/>
      <w:spacing w:line="360" w:lineRule="auto"/>
      <w:jc w:val="both"/>
    </w:pPr>
    <w:rPr>
      <w:rFonts w:eastAsia="Times New Roman"/>
      <w:b w:val="0"/>
      <w:bCs w:val="0"/>
      <w:kern w:val="0"/>
      <w:szCs w:val="32"/>
      <w:lang w:eastAsia="en-US"/>
    </w:rPr>
  </w:style>
  <w:style w:type="character" w:customStyle="1" w:styleId="afff9">
    <w:name w:val="МОЙ Знак"/>
    <w:link w:val="afff8"/>
    <w:rsid w:val="00F965ED"/>
    <w:rPr>
      <w:rFonts w:ascii="Times New Roman" w:eastAsia="Times New Roman" w:hAnsi="Times New Roman" w:cs="Times New Roman"/>
      <w:sz w:val="28"/>
      <w:szCs w:val="32"/>
    </w:rPr>
  </w:style>
  <w:style w:type="paragraph" w:customStyle="1" w:styleId="ConsPlusTitle">
    <w:name w:val="ConsPlusTitle"/>
    <w:basedOn w:val="a0"/>
    <w:next w:val="ConsPlusNormal"/>
    <w:rsid w:val="00F965ED"/>
    <w:pPr>
      <w:widowControl w:val="0"/>
      <w:autoSpaceDE w:val="0"/>
    </w:pPr>
    <w:rPr>
      <w:rFonts w:ascii="Arial" w:eastAsia="Arial" w:hAnsi="Arial" w:cs="Arial"/>
      <w:b/>
      <w:bCs/>
      <w:kern w:val="1"/>
      <w:sz w:val="20"/>
      <w:szCs w:val="20"/>
      <w:lang w:eastAsia="en-US"/>
    </w:rPr>
  </w:style>
  <w:style w:type="paragraph" w:customStyle="1" w:styleId="1111">
    <w:name w:val="1111"/>
    <w:basedOn w:val="1"/>
    <w:link w:val="11110"/>
    <w:qFormat/>
    <w:rsid w:val="00F965ED"/>
    <w:pPr>
      <w:tabs>
        <w:tab w:val="num" w:pos="432"/>
      </w:tabs>
      <w:suppressAutoHyphens w:val="0"/>
    </w:pPr>
    <w:rPr>
      <w:rFonts w:eastAsia="Times New Roman"/>
      <w:kern w:val="1"/>
      <w:sz w:val="24"/>
      <w:szCs w:val="24"/>
      <w:lang w:eastAsia="en-US"/>
    </w:rPr>
  </w:style>
  <w:style w:type="character" w:customStyle="1" w:styleId="11110">
    <w:name w:val="1111 Знак"/>
    <w:link w:val="1111"/>
    <w:rsid w:val="00F965ED"/>
    <w:rPr>
      <w:rFonts w:ascii="Times New Roman" w:eastAsia="Times New Roman" w:hAnsi="Times New Roman" w:cs="Times New Roman"/>
      <w:b/>
      <w:bCs/>
      <w:kern w:val="1"/>
      <w:sz w:val="24"/>
      <w:szCs w:val="24"/>
    </w:rPr>
  </w:style>
  <w:style w:type="table" w:customStyle="1" w:styleId="1f0">
    <w:name w:val="Сетка таблицы1"/>
    <w:basedOn w:val="a2"/>
    <w:next w:val="af9"/>
    <w:uiPriority w:val="39"/>
    <w:rsid w:val="00F965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F965ED"/>
    <w:pPr>
      <w:suppressAutoHyphens/>
      <w:autoSpaceDE w:val="0"/>
      <w:spacing w:after="0" w:line="240" w:lineRule="auto"/>
    </w:pPr>
    <w:rPr>
      <w:rFonts w:ascii="Arial" w:eastAsia="Arial" w:hAnsi="Arial" w:cs="Arial"/>
      <w:color w:val="000000"/>
      <w:kern w:val="1"/>
      <w:sz w:val="24"/>
      <w:szCs w:val="24"/>
      <w:lang w:eastAsia="ar-SA"/>
    </w:rPr>
  </w:style>
  <w:style w:type="character" w:customStyle="1" w:styleId="af2">
    <w:name w:val="Без интервала Знак"/>
    <w:link w:val="af1"/>
    <w:uiPriority w:val="1"/>
    <w:rsid w:val="00F965ED"/>
    <w:rPr>
      <w:rFonts w:ascii="Times New Roman" w:eastAsia="Calibri" w:hAnsi="Times New Roman" w:cs="Times New Roman"/>
      <w:sz w:val="24"/>
      <w:szCs w:val="24"/>
    </w:rPr>
  </w:style>
  <w:style w:type="character" w:customStyle="1" w:styleId="af8">
    <w:name w:val="Обычный (веб) Знак"/>
    <w:aliases w:val="Обычный (Web) Знак,Обычный (Web)1 Знак"/>
    <w:link w:val="af7"/>
    <w:uiPriority w:val="99"/>
    <w:locked/>
    <w:rsid w:val="00F965ED"/>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F965ED"/>
    <w:rPr>
      <w:rFonts w:ascii="Arial" w:eastAsia="Arial" w:hAnsi="Arial" w:cs="Arial"/>
      <w:color w:val="000000"/>
      <w:sz w:val="20"/>
      <w:szCs w:val="20"/>
      <w:lang w:bidi="en-US"/>
    </w:rPr>
  </w:style>
  <w:style w:type="paragraph" w:customStyle="1" w:styleId="docdata">
    <w:name w:val="docdata"/>
    <w:aliases w:val="docy,v5,44573,bqiaagaaeyqcaaagiaiaaapbnaaabxypaaaaaaaaaaaaaaaaaaaaaaaaaaaaaaaaaaaaaaaaaaaaaaaaaaaaaaaaaaaaaaaaaaaaaaaaaaaaaaaaaaaaaaaaaaaaaaaaaaaaaaaaaaaaaaaaaaaaaaaaaaaaaaaaaaaaaaaaaaaaaaaaaaaaaaaaaaaaaaaaaaaaaaaaaaaaaaaaaaaaaaaaaaaaaaaaaaaaaaa"/>
    <w:basedOn w:val="a0"/>
    <w:rsid w:val="00F965ED"/>
    <w:pPr>
      <w:suppressAutoHyphens w:val="0"/>
      <w:spacing w:before="100" w:beforeAutospacing="1" w:after="100" w:afterAutospacing="1"/>
    </w:pPr>
    <w:rPr>
      <w:lang w:eastAsia="ru-RU"/>
    </w:rPr>
  </w:style>
  <w:style w:type="table" w:customStyle="1" w:styleId="2b">
    <w:name w:val="Сетка таблицы2"/>
    <w:basedOn w:val="a2"/>
    <w:next w:val="af9"/>
    <w:uiPriority w:val="39"/>
    <w:rsid w:val="00F965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f3f3f3f3f3f12">
    <w:name w:val="т3fа3fб3fл3fи3fц3fы3f 12"/>
    <w:basedOn w:val="a0"/>
    <w:rsid w:val="00F965ED"/>
    <w:pPr>
      <w:keepLines/>
      <w:widowControl w:val="0"/>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0"/>
    <w:rsid w:val="00F965ED"/>
    <w:pPr>
      <w:keepNext/>
      <w:keepLines/>
      <w:widowControl w:val="0"/>
      <w:spacing w:before="120"/>
      <w:ind w:left="357" w:right="357" w:firstLine="720"/>
      <w:jc w:val="right"/>
    </w:pPr>
    <w:rPr>
      <w:rFonts w:ascii="Arial" w:eastAsia="Lucida Sans Unicode" w:hAnsi="Arial" w:cs="Tahoma"/>
      <w:b/>
      <w:color w:val="000000"/>
      <w:kern w:val="1"/>
      <w:szCs w:val="20"/>
      <w:lang w:val="en-US" w:eastAsia="en-US"/>
    </w:rPr>
  </w:style>
  <w:style w:type="paragraph" w:customStyle="1" w:styleId="2c">
    <w:name w:val="Уровеньь 2"/>
    <w:basedOn w:val="a0"/>
    <w:link w:val="2d"/>
    <w:qFormat/>
    <w:rsid w:val="00F965ED"/>
    <w:pPr>
      <w:suppressAutoHyphens w:val="0"/>
      <w:jc w:val="center"/>
    </w:pPr>
    <w:rPr>
      <w:rFonts w:eastAsia="Calibri"/>
      <w:b/>
      <w:color w:val="0070C0"/>
      <w:lang w:eastAsia="en-US"/>
    </w:rPr>
  </w:style>
  <w:style w:type="character" w:customStyle="1" w:styleId="2d">
    <w:name w:val="Уровеньь 2 Знак"/>
    <w:link w:val="2c"/>
    <w:rsid w:val="00F965ED"/>
    <w:rPr>
      <w:rFonts w:ascii="Times New Roman" w:eastAsia="Calibri" w:hAnsi="Times New Roman" w:cs="Times New Roman"/>
      <w:b/>
      <w:color w:val="0070C0"/>
      <w:sz w:val="24"/>
      <w:szCs w:val="24"/>
    </w:rPr>
  </w:style>
  <w:style w:type="paragraph" w:customStyle="1" w:styleId="410">
    <w:name w:val="Заголовок 41"/>
    <w:basedOn w:val="a0"/>
    <w:next w:val="a0"/>
    <w:uiPriority w:val="9"/>
    <w:unhideWhenUsed/>
    <w:qFormat/>
    <w:rsid w:val="00F965ED"/>
    <w:pPr>
      <w:keepNext/>
      <w:keepLines/>
      <w:suppressAutoHyphens w:val="0"/>
      <w:spacing w:before="200" w:line="259" w:lineRule="auto"/>
      <w:outlineLvl w:val="3"/>
    </w:pPr>
    <w:rPr>
      <w:rFonts w:ascii="Calibri Light" w:hAnsi="Calibri Light"/>
      <w:b/>
      <w:bCs/>
      <w:i/>
      <w:iCs/>
      <w:color w:val="5B9BD5"/>
      <w:sz w:val="22"/>
      <w:szCs w:val="22"/>
      <w:lang w:eastAsia="en-US"/>
    </w:rPr>
  </w:style>
  <w:style w:type="paragraph" w:customStyle="1" w:styleId="810">
    <w:name w:val="Заголовок 81"/>
    <w:basedOn w:val="a0"/>
    <w:next w:val="a0"/>
    <w:uiPriority w:val="9"/>
    <w:semiHidden/>
    <w:unhideWhenUsed/>
    <w:qFormat/>
    <w:rsid w:val="00F965ED"/>
    <w:pPr>
      <w:keepNext/>
      <w:keepLines/>
      <w:suppressAutoHyphens w:val="0"/>
      <w:spacing w:before="200" w:line="259" w:lineRule="auto"/>
      <w:outlineLvl w:val="7"/>
    </w:pPr>
    <w:rPr>
      <w:rFonts w:ascii="Calibri Light" w:hAnsi="Calibri Light"/>
      <w:color w:val="404040"/>
      <w:sz w:val="20"/>
      <w:szCs w:val="20"/>
      <w:lang w:eastAsia="en-US"/>
    </w:rPr>
  </w:style>
  <w:style w:type="numbering" w:customStyle="1" w:styleId="1f1">
    <w:name w:val="Нет списка1"/>
    <w:next w:val="a3"/>
    <w:uiPriority w:val="99"/>
    <w:semiHidden/>
    <w:unhideWhenUsed/>
    <w:rsid w:val="00F965ED"/>
  </w:style>
  <w:style w:type="paragraph" w:customStyle="1" w:styleId="3f3f3f3f3f2">
    <w:name w:val="Т3fе3fк3fс3fт3f2"/>
    <w:basedOn w:val="a0"/>
    <w:uiPriority w:val="99"/>
    <w:rsid w:val="00F965ED"/>
    <w:pPr>
      <w:widowControl w:val="0"/>
      <w:suppressAutoHyphens w:val="0"/>
      <w:autoSpaceDN w:val="0"/>
      <w:adjustRightInd w:val="0"/>
      <w:spacing w:line="100" w:lineRule="atLeast"/>
    </w:pPr>
    <w:rPr>
      <w:rFonts w:ascii="Courier New" w:hAnsi="Courier New" w:cs="Courier New"/>
      <w:sz w:val="20"/>
      <w:szCs w:val="20"/>
      <w:lang w:eastAsia="ru-RU"/>
    </w:rPr>
  </w:style>
  <w:style w:type="paragraph" w:customStyle="1" w:styleId="3f3f3f3f3f1">
    <w:name w:val="Т3fе3fк3fс3fт3f1"/>
    <w:basedOn w:val="a0"/>
    <w:uiPriority w:val="99"/>
    <w:rsid w:val="00F965ED"/>
    <w:pPr>
      <w:widowControl w:val="0"/>
      <w:suppressAutoHyphens w:val="0"/>
      <w:autoSpaceDN w:val="0"/>
      <w:adjustRightInd w:val="0"/>
      <w:spacing w:line="100" w:lineRule="atLeast"/>
    </w:pPr>
    <w:rPr>
      <w:rFonts w:ascii="Courier New" w:hAnsi="Courier New" w:cs="Courier New"/>
      <w:sz w:val="20"/>
      <w:szCs w:val="20"/>
      <w:lang w:eastAsia="ru-RU"/>
    </w:rPr>
  </w:style>
  <w:style w:type="table" w:customStyle="1" w:styleId="3a">
    <w:name w:val="Сетка таблицы3"/>
    <w:basedOn w:val="a2"/>
    <w:next w:val="af9"/>
    <w:uiPriority w:val="39"/>
    <w:rsid w:val="00F965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0"/>
    <w:rsid w:val="00F965ED"/>
    <w:pPr>
      <w:suppressAutoHyphens w:val="0"/>
      <w:spacing w:before="100" w:beforeAutospacing="1" w:after="100" w:afterAutospacing="1"/>
    </w:pPr>
    <w:rPr>
      <w:lang w:eastAsia="ru-RU"/>
    </w:rPr>
  </w:style>
  <w:style w:type="paragraph" w:customStyle="1" w:styleId="6">
    <w:name w:val="Стиль6"/>
    <w:basedOn w:val="3"/>
    <w:qFormat/>
    <w:rsid w:val="00F965ED"/>
    <w:pPr>
      <w:keepNext w:val="0"/>
      <w:numPr>
        <w:numId w:val="90"/>
      </w:numPr>
      <w:tabs>
        <w:tab w:val="left" w:pos="1701"/>
      </w:tabs>
      <w:suppressAutoHyphens w:val="0"/>
      <w:spacing w:before="120" w:after="120"/>
      <w:ind w:left="1287"/>
      <w:jc w:val="both"/>
    </w:pPr>
    <w:rPr>
      <w:rFonts w:ascii="Times New Roman" w:hAnsi="Times New Roman"/>
      <w:sz w:val="24"/>
      <w:szCs w:val="22"/>
    </w:rPr>
  </w:style>
  <w:style w:type="character" w:customStyle="1" w:styleId="afffa">
    <w:name w:val="Гипертекстовая ссылка"/>
    <w:uiPriority w:val="99"/>
    <w:rsid w:val="00F965ED"/>
    <w:rPr>
      <w:color w:val="106BBE"/>
    </w:rPr>
  </w:style>
  <w:style w:type="paragraph" w:customStyle="1" w:styleId="formattext">
    <w:name w:val="formattext"/>
    <w:basedOn w:val="a0"/>
    <w:rsid w:val="00F965ED"/>
    <w:pPr>
      <w:suppressAutoHyphens w:val="0"/>
      <w:spacing w:before="100" w:beforeAutospacing="1" w:after="100" w:afterAutospacing="1"/>
    </w:pPr>
    <w:rPr>
      <w:lang w:eastAsia="ru-RU"/>
    </w:rPr>
  </w:style>
  <w:style w:type="paragraph" w:customStyle="1" w:styleId="ncsc1460">
    <w:name w:val="ncsc1460"/>
    <w:basedOn w:val="a0"/>
    <w:rsid w:val="00F965ED"/>
    <w:pPr>
      <w:suppressAutoHyphens w:val="0"/>
      <w:spacing w:before="100" w:beforeAutospacing="1" w:after="100" w:afterAutospacing="1"/>
    </w:pPr>
    <w:rPr>
      <w:lang w:eastAsia="ru-RU"/>
    </w:rPr>
  </w:style>
  <w:style w:type="character" w:styleId="afffb">
    <w:name w:val="annotation reference"/>
    <w:unhideWhenUsed/>
    <w:rsid w:val="00F965ED"/>
    <w:rPr>
      <w:sz w:val="16"/>
      <w:szCs w:val="16"/>
    </w:rPr>
  </w:style>
  <w:style w:type="paragraph" w:customStyle="1" w:styleId="s1">
    <w:name w:val="s_1"/>
    <w:basedOn w:val="a0"/>
    <w:rsid w:val="00F965ED"/>
    <w:pPr>
      <w:suppressAutoHyphens w:val="0"/>
      <w:spacing w:before="100" w:beforeAutospacing="1" w:after="100" w:afterAutospacing="1"/>
    </w:pPr>
    <w:rPr>
      <w:lang w:eastAsia="ru-RU"/>
    </w:rPr>
  </w:style>
  <w:style w:type="paragraph" w:customStyle="1" w:styleId="1f2">
    <w:name w:val="Обычный1"/>
    <w:uiPriority w:val="99"/>
    <w:rsid w:val="00F965ED"/>
    <w:pPr>
      <w:widowControl w:val="0"/>
      <w:spacing w:after="0" w:line="440" w:lineRule="auto"/>
    </w:pPr>
    <w:rPr>
      <w:rFonts w:ascii="Times New Roman" w:eastAsia="Times New Roman" w:hAnsi="Times New Roman" w:cs="Times New Roman"/>
      <w:snapToGrid w:val="0"/>
      <w:szCs w:val="20"/>
      <w:lang w:eastAsia="ru-RU"/>
    </w:rPr>
  </w:style>
  <w:style w:type="paragraph" w:styleId="afffc">
    <w:name w:val="Block Text"/>
    <w:basedOn w:val="a0"/>
    <w:rsid w:val="00F965ED"/>
    <w:pPr>
      <w:suppressAutoHyphens w:val="0"/>
      <w:spacing w:line="360" w:lineRule="auto"/>
      <w:ind w:left="284" w:right="459"/>
    </w:pPr>
    <w:rPr>
      <w:sz w:val="28"/>
      <w:szCs w:val="20"/>
      <w:lang w:eastAsia="ru-RU"/>
    </w:rPr>
  </w:style>
  <w:style w:type="character" w:customStyle="1" w:styleId="wmi-callto">
    <w:name w:val="wmi-callto"/>
    <w:rsid w:val="00F965ED"/>
  </w:style>
  <w:style w:type="character" w:customStyle="1" w:styleId="WW8Num29z0">
    <w:name w:val="WW8Num29z0"/>
    <w:rsid w:val="00F965ED"/>
    <w:rPr>
      <w:rFonts w:ascii="Symbol" w:hAnsi="Symbol"/>
    </w:rPr>
  </w:style>
  <w:style w:type="character" w:customStyle="1" w:styleId="portlettitle">
    <w:name w:val="portlettitle"/>
    <w:basedOn w:val="a1"/>
    <w:rsid w:val="00F965ED"/>
  </w:style>
  <w:style w:type="paragraph" w:customStyle="1" w:styleId="10">
    <w:name w:val="Стиль10"/>
    <w:basedOn w:val="a0"/>
    <w:qFormat/>
    <w:rsid w:val="00F965ED"/>
    <w:pPr>
      <w:numPr>
        <w:numId w:val="93"/>
      </w:numPr>
      <w:tabs>
        <w:tab w:val="left" w:pos="1134"/>
        <w:tab w:val="left" w:pos="1559"/>
      </w:tabs>
      <w:suppressAutoHyphens w:val="0"/>
      <w:spacing w:before="100" w:beforeAutospacing="1" w:after="119"/>
      <w:jc w:val="both"/>
    </w:pPr>
    <w:rPr>
      <w:b/>
      <w:bCs/>
      <w:i/>
      <w:iCs/>
      <w:lang w:eastAsia="ru-RU"/>
    </w:rPr>
  </w:style>
  <w:style w:type="paragraph" w:customStyle="1" w:styleId="S">
    <w:name w:val="S_Обычний подчёркнутый"/>
    <w:basedOn w:val="a0"/>
    <w:autoRedefine/>
    <w:qFormat/>
    <w:rsid w:val="00F965ED"/>
    <w:pPr>
      <w:suppressAutoHyphens w:val="0"/>
      <w:jc w:val="center"/>
    </w:pPr>
    <w:rPr>
      <w:b/>
      <w:bCs/>
      <w:iCs/>
      <w:lang w:eastAsia="ru-RU"/>
    </w:rPr>
  </w:style>
  <w:style w:type="character" w:customStyle="1" w:styleId="afffd">
    <w:name w:val="Текст концевой сноски Знак"/>
    <w:basedOn w:val="a1"/>
    <w:link w:val="afffe"/>
    <w:rsid w:val="00F965ED"/>
    <w:rPr>
      <w:rFonts w:ascii="Times New Roman" w:eastAsia="Times New Roman" w:hAnsi="Times New Roman" w:cs="Times New Roman"/>
      <w:sz w:val="20"/>
      <w:szCs w:val="20"/>
      <w:lang w:eastAsia="ru-RU"/>
    </w:rPr>
  </w:style>
  <w:style w:type="paragraph" w:styleId="afffe">
    <w:name w:val="endnote text"/>
    <w:basedOn w:val="a0"/>
    <w:link w:val="afffd"/>
    <w:unhideWhenUsed/>
    <w:rsid w:val="00F965ED"/>
    <w:pPr>
      <w:suppressAutoHyphens w:val="0"/>
    </w:pPr>
    <w:rPr>
      <w:sz w:val="20"/>
      <w:szCs w:val="20"/>
      <w:lang w:eastAsia="ru-RU"/>
    </w:rPr>
  </w:style>
  <w:style w:type="character" w:customStyle="1" w:styleId="1f3">
    <w:name w:val="Текст концевой сноски Знак1"/>
    <w:basedOn w:val="a1"/>
    <w:rsid w:val="00F965ED"/>
    <w:rPr>
      <w:rFonts w:ascii="Times New Roman" w:eastAsia="Times New Roman" w:hAnsi="Times New Roman" w:cs="Times New Roman"/>
      <w:sz w:val="20"/>
      <w:szCs w:val="20"/>
      <w:lang w:eastAsia="ar-SA"/>
    </w:rPr>
  </w:style>
  <w:style w:type="character" w:customStyle="1" w:styleId="210">
    <w:name w:val="Основной текст 2 Знак1"/>
    <w:rsid w:val="00F965ED"/>
    <w:rPr>
      <w:sz w:val="24"/>
      <w:szCs w:val="24"/>
    </w:rPr>
  </w:style>
  <w:style w:type="character" w:customStyle="1" w:styleId="1f4">
    <w:name w:val="Схема документа Знак1"/>
    <w:rsid w:val="00F965ED"/>
    <w:rPr>
      <w:rFonts w:ascii="Tahoma" w:hAnsi="Tahoma" w:cs="Tahoma"/>
      <w:sz w:val="16"/>
      <w:szCs w:val="16"/>
    </w:rPr>
  </w:style>
  <w:style w:type="paragraph" w:customStyle="1" w:styleId="510">
    <w:name w:val="Оглавление 51"/>
    <w:basedOn w:val="a0"/>
    <w:next w:val="a0"/>
    <w:autoRedefine/>
    <w:uiPriority w:val="39"/>
    <w:unhideWhenUsed/>
    <w:rsid w:val="00F965ED"/>
    <w:pPr>
      <w:suppressAutoHyphens w:val="0"/>
      <w:spacing w:after="100" w:line="276" w:lineRule="auto"/>
      <w:ind w:left="880"/>
    </w:pPr>
    <w:rPr>
      <w:sz w:val="22"/>
      <w:szCs w:val="22"/>
      <w:lang w:eastAsia="ru-RU"/>
    </w:rPr>
  </w:style>
  <w:style w:type="paragraph" w:customStyle="1" w:styleId="610">
    <w:name w:val="Оглавление 61"/>
    <w:basedOn w:val="a0"/>
    <w:next w:val="a0"/>
    <w:autoRedefine/>
    <w:uiPriority w:val="39"/>
    <w:unhideWhenUsed/>
    <w:rsid w:val="00F965ED"/>
    <w:pPr>
      <w:suppressAutoHyphens w:val="0"/>
      <w:spacing w:after="100" w:line="276" w:lineRule="auto"/>
      <w:ind w:left="1100"/>
    </w:pPr>
    <w:rPr>
      <w:sz w:val="22"/>
      <w:szCs w:val="22"/>
      <w:lang w:eastAsia="ru-RU"/>
    </w:rPr>
  </w:style>
  <w:style w:type="paragraph" w:customStyle="1" w:styleId="710">
    <w:name w:val="Оглавление 71"/>
    <w:basedOn w:val="a0"/>
    <w:next w:val="a0"/>
    <w:autoRedefine/>
    <w:uiPriority w:val="39"/>
    <w:unhideWhenUsed/>
    <w:rsid w:val="00F965ED"/>
    <w:pPr>
      <w:suppressAutoHyphens w:val="0"/>
      <w:spacing w:after="100" w:line="276" w:lineRule="auto"/>
      <w:ind w:left="1320"/>
    </w:pPr>
    <w:rPr>
      <w:sz w:val="22"/>
      <w:szCs w:val="22"/>
      <w:lang w:eastAsia="ru-RU"/>
    </w:rPr>
  </w:style>
  <w:style w:type="paragraph" w:customStyle="1" w:styleId="811">
    <w:name w:val="Оглавление 81"/>
    <w:basedOn w:val="a0"/>
    <w:next w:val="a0"/>
    <w:autoRedefine/>
    <w:uiPriority w:val="39"/>
    <w:unhideWhenUsed/>
    <w:rsid w:val="00F965ED"/>
    <w:pPr>
      <w:suppressAutoHyphens w:val="0"/>
      <w:spacing w:after="100" w:line="276" w:lineRule="auto"/>
      <w:ind w:left="1540"/>
    </w:pPr>
    <w:rPr>
      <w:sz w:val="22"/>
      <w:szCs w:val="22"/>
      <w:lang w:eastAsia="ru-RU"/>
    </w:rPr>
  </w:style>
  <w:style w:type="paragraph" w:customStyle="1" w:styleId="910">
    <w:name w:val="Оглавление 91"/>
    <w:basedOn w:val="a0"/>
    <w:next w:val="a0"/>
    <w:autoRedefine/>
    <w:uiPriority w:val="39"/>
    <w:unhideWhenUsed/>
    <w:rsid w:val="00F965ED"/>
    <w:pPr>
      <w:suppressAutoHyphens w:val="0"/>
      <w:spacing w:after="100" w:line="276" w:lineRule="auto"/>
      <w:ind w:left="1760"/>
    </w:pPr>
    <w:rPr>
      <w:sz w:val="22"/>
      <w:szCs w:val="22"/>
      <w:lang w:eastAsia="ru-RU"/>
    </w:rPr>
  </w:style>
  <w:style w:type="paragraph" w:customStyle="1" w:styleId="affff">
    <w:name w:val="Прижатый влево"/>
    <w:basedOn w:val="a0"/>
    <w:next w:val="a0"/>
    <w:rsid w:val="00F965ED"/>
    <w:pPr>
      <w:suppressAutoHyphens w:val="0"/>
      <w:autoSpaceDE w:val="0"/>
      <w:autoSpaceDN w:val="0"/>
      <w:adjustRightInd w:val="0"/>
      <w:ind w:firstLine="709"/>
      <w:jc w:val="both"/>
    </w:pPr>
    <w:rPr>
      <w:rFonts w:ascii="Arial" w:hAnsi="Arial" w:cs="Arial"/>
      <w:lang w:eastAsia="ru-RU"/>
    </w:rPr>
  </w:style>
  <w:style w:type="paragraph" w:customStyle="1" w:styleId="211">
    <w:name w:val="Основной текст с отступом 21"/>
    <w:basedOn w:val="a0"/>
    <w:rsid w:val="00F965ED"/>
    <w:pPr>
      <w:suppressAutoHyphens w:val="0"/>
      <w:spacing w:after="120" w:line="480" w:lineRule="auto"/>
      <w:ind w:left="283"/>
    </w:pPr>
    <w:rPr>
      <w:kern w:val="1"/>
    </w:rPr>
  </w:style>
  <w:style w:type="paragraph" w:customStyle="1" w:styleId="212">
    <w:name w:val="Основной текст 21"/>
    <w:basedOn w:val="a0"/>
    <w:rsid w:val="00F965ED"/>
    <w:pPr>
      <w:suppressAutoHyphens w:val="0"/>
      <w:spacing w:after="120" w:line="480" w:lineRule="auto"/>
    </w:pPr>
  </w:style>
  <w:style w:type="paragraph" w:customStyle="1" w:styleId="16">
    <w:name w:val="Стиль16"/>
    <w:basedOn w:val="a0"/>
    <w:next w:val="a0"/>
    <w:qFormat/>
    <w:rsid w:val="00F965ED"/>
    <w:pPr>
      <w:widowControl w:val="0"/>
      <w:numPr>
        <w:numId w:val="94"/>
      </w:numPr>
      <w:suppressAutoHyphens w:val="0"/>
      <w:autoSpaceDN w:val="0"/>
      <w:adjustRightInd w:val="0"/>
      <w:spacing w:line="100" w:lineRule="atLeast"/>
      <w:jc w:val="center"/>
    </w:pPr>
    <w:rPr>
      <w:rFonts w:cs="Arial"/>
      <w:b/>
      <w:bCs/>
      <w:kern w:val="1"/>
      <w:lang w:eastAsia="ru-RU"/>
    </w:rPr>
  </w:style>
  <w:style w:type="paragraph" w:customStyle="1" w:styleId="170">
    <w:name w:val="Стиль17"/>
    <w:basedOn w:val="16"/>
    <w:qFormat/>
    <w:rsid w:val="00F965ED"/>
    <w:pPr>
      <w:ind w:left="924" w:hanging="357"/>
    </w:pPr>
  </w:style>
  <w:style w:type="paragraph" w:customStyle="1" w:styleId="Textbody">
    <w:name w:val="Text body"/>
    <w:basedOn w:val="a0"/>
    <w:rsid w:val="00F965ED"/>
    <w:pPr>
      <w:autoSpaceDN w:val="0"/>
    </w:pPr>
    <w:rPr>
      <w:kern w:val="3"/>
      <w:sz w:val="20"/>
      <w:szCs w:val="20"/>
    </w:rPr>
  </w:style>
  <w:style w:type="character" w:customStyle="1" w:styleId="WW8Num26z0">
    <w:name w:val="WW8Num26z0"/>
    <w:rsid w:val="00F965ED"/>
    <w:rPr>
      <w:b/>
    </w:rPr>
  </w:style>
  <w:style w:type="paragraph" w:customStyle="1" w:styleId="330">
    <w:name w:val="Основной текст 33"/>
    <w:basedOn w:val="a0"/>
    <w:rsid w:val="00F965ED"/>
    <w:pPr>
      <w:widowControl w:val="0"/>
      <w:spacing w:after="120"/>
    </w:pPr>
    <w:rPr>
      <w:rFonts w:eastAsia="Arial Unicode MS"/>
      <w:kern w:val="1"/>
      <w:sz w:val="16"/>
      <w:szCs w:val="16"/>
      <w:lang w:eastAsia="en-US"/>
    </w:rPr>
  </w:style>
  <w:style w:type="character" w:customStyle="1" w:styleId="button-search">
    <w:name w:val="button-search"/>
    <w:basedOn w:val="a1"/>
    <w:rsid w:val="00F965ED"/>
  </w:style>
  <w:style w:type="character" w:customStyle="1" w:styleId="blk">
    <w:name w:val="blk"/>
    <w:basedOn w:val="a1"/>
    <w:rsid w:val="00F965ED"/>
  </w:style>
  <w:style w:type="character" w:styleId="affff0">
    <w:name w:val="Placeholder Text"/>
    <w:uiPriority w:val="99"/>
    <w:semiHidden/>
    <w:rsid w:val="00F965ED"/>
    <w:rPr>
      <w:color w:val="808080"/>
    </w:rPr>
  </w:style>
  <w:style w:type="paragraph" w:styleId="affff1">
    <w:name w:val="annotation text"/>
    <w:basedOn w:val="a0"/>
    <w:link w:val="affff2"/>
    <w:uiPriority w:val="99"/>
    <w:unhideWhenUsed/>
    <w:rsid w:val="00F965ED"/>
    <w:pPr>
      <w:suppressAutoHyphens w:val="0"/>
      <w:spacing w:after="160"/>
    </w:pPr>
    <w:rPr>
      <w:rFonts w:eastAsia="Calibri"/>
      <w:sz w:val="20"/>
      <w:szCs w:val="20"/>
      <w:lang w:eastAsia="en-US"/>
    </w:rPr>
  </w:style>
  <w:style w:type="character" w:customStyle="1" w:styleId="affff2">
    <w:name w:val="Текст примечания Знак"/>
    <w:basedOn w:val="a1"/>
    <w:link w:val="affff1"/>
    <w:uiPriority w:val="99"/>
    <w:rsid w:val="00F965ED"/>
    <w:rPr>
      <w:rFonts w:ascii="Times New Roman" w:eastAsia="Calibri" w:hAnsi="Times New Roman" w:cs="Times New Roman"/>
      <w:sz w:val="20"/>
      <w:szCs w:val="20"/>
    </w:rPr>
  </w:style>
  <w:style w:type="paragraph" w:styleId="affff3">
    <w:name w:val="annotation subject"/>
    <w:basedOn w:val="affff1"/>
    <w:next w:val="affff1"/>
    <w:link w:val="affff4"/>
    <w:uiPriority w:val="99"/>
    <w:unhideWhenUsed/>
    <w:rsid w:val="00F965ED"/>
    <w:rPr>
      <w:b/>
      <w:bCs/>
    </w:rPr>
  </w:style>
  <w:style w:type="character" w:customStyle="1" w:styleId="affff4">
    <w:name w:val="Тема примечания Знак"/>
    <w:basedOn w:val="affff2"/>
    <w:link w:val="affff3"/>
    <w:uiPriority w:val="99"/>
    <w:rsid w:val="00F965ED"/>
    <w:rPr>
      <w:rFonts w:ascii="Times New Roman" w:eastAsia="Calibri" w:hAnsi="Times New Roman" w:cs="Times New Roman"/>
      <w:b/>
      <w:bCs/>
      <w:sz w:val="20"/>
      <w:szCs w:val="20"/>
    </w:rPr>
  </w:style>
  <w:style w:type="table" w:customStyle="1" w:styleId="111">
    <w:name w:val="Сетка таблицы11"/>
    <w:basedOn w:val="a2"/>
    <w:next w:val="af9"/>
    <w:uiPriority w:val="39"/>
    <w:rsid w:val="00F965E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0"/>
    <w:rsid w:val="00F965ED"/>
    <w:pPr>
      <w:suppressAutoHyphens w:val="0"/>
      <w:spacing w:line="360" w:lineRule="auto"/>
      <w:ind w:left="426" w:hanging="426"/>
      <w:jc w:val="both"/>
    </w:pPr>
    <w:rPr>
      <w:b/>
      <w:color w:val="000000"/>
      <w:sz w:val="28"/>
      <w:szCs w:val="20"/>
    </w:rPr>
  </w:style>
  <w:style w:type="character" w:customStyle="1" w:styleId="extendedtext-short">
    <w:name w:val="extendedtext-short"/>
    <w:rsid w:val="00F965ED"/>
  </w:style>
  <w:style w:type="character" w:customStyle="1" w:styleId="font-sc-1w7xibr-0">
    <w:name w:val="font-sc-1w7xibr-0"/>
    <w:basedOn w:val="a1"/>
    <w:rsid w:val="00F965ED"/>
  </w:style>
  <w:style w:type="character" w:customStyle="1" w:styleId="title-link">
    <w:name w:val="title-link"/>
    <w:basedOn w:val="a1"/>
    <w:rsid w:val="00F965ED"/>
  </w:style>
  <w:style w:type="paragraph" w:customStyle="1" w:styleId="102">
    <w:name w:val="Стиль 10 Пт По центру"/>
    <w:basedOn w:val="a0"/>
    <w:qFormat/>
    <w:rsid w:val="00F965ED"/>
    <w:pPr>
      <w:suppressAutoHyphens w:val="0"/>
      <w:jc w:val="center"/>
    </w:pPr>
    <w:rPr>
      <w:sz w:val="20"/>
      <w:lang w:eastAsia="ru-RU"/>
    </w:rPr>
  </w:style>
  <w:style w:type="character" w:customStyle="1" w:styleId="company-infotext">
    <w:name w:val="company-info__text"/>
    <w:basedOn w:val="a1"/>
    <w:rsid w:val="00F965ED"/>
  </w:style>
  <w:style w:type="character" w:customStyle="1" w:styleId="1f5">
    <w:name w:val="Название Знак1"/>
    <w:rsid w:val="00F965ED"/>
    <w:rPr>
      <w:rFonts w:ascii="Cambria" w:eastAsia="Times New Roman" w:hAnsi="Cambria" w:cs="Times New Roman"/>
      <w:b/>
      <w:bCs/>
      <w:kern w:val="28"/>
      <w:sz w:val="32"/>
      <w:szCs w:val="32"/>
    </w:rPr>
  </w:style>
  <w:style w:type="character" w:customStyle="1" w:styleId="411">
    <w:name w:val="Заголовок 4 Знак1"/>
    <w:semiHidden/>
    <w:rsid w:val="00F965ED"/>
    <w:rPr>
      <w:rFonts w:ascii="Calibri" w:eastAsia="Times New Roman" w:hAnsi="Calibri" w:cs="Times New Roman"/>
      <w:b/>
      <w:bCs/>
      <w:sz w:val="28"/>
      <w:szCs w:val="28"/>
    </w:rPr>
  </w:style>
  <w:style w:type="character" w:customStyle="1" w:styleId="812">
    <w:name w:val="Заголовок 8 Знак1"/>
    <w:semiHidden/>
    <w:rsid w:val="00F965ED"/>
    <w:rPr>
      <w:rFonts w:ascii="Calibri" w:eastAsia="Times New Roman" w:hAnsi="Calibri" w:cs="Times New Roman"/>
      <w:i/>
      <w:iCs/>
      <w:sz w:val="24"/>
      <w:szCs w:val="24"/>
    </w:rPr>
  </w:style>
  <w:style w:type="character" w:customStyle="1" w:styleId="text-dark-grey">
    <w:name w:val="text-dark-grey"/>
    <w:basedOn w:val="a1"/>
    <w:rsid w:val="00F965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0">
    <w:name w:val="a"/>
    <w:pPr>
      <w:numPr>
        <w:numId w:val="1"/>
      </w:numPr>
    </w:pPr>
  </w:style>
  <w:style w:type="numbering" w:customStyle="1" w:styleId="10950">
    <w:name w:val="111111"/>
    <w:pPr>
      <w:numPr>
        <w:numId w:val="2"/>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ru.wikipedia.org/wiki/%D0%A0%D0%B5%D0%BB%D1%8C%D0%B5%D1%84" TargetMode="External"/><Relationship Id="rId26" Type="http://schemas.openxmlformats.org/officeDocument/2006/relationships/hyperlink" Target="consultantplus://offline/ref=F13564F24BFF4F13567DAA6CB5E9D46338FF4E793B4D867DD9D250BB785AEED7198DDE0889933FB52005CCDAD041F6FB4C9AA89AsEpAO" TargetMode="External"/><Relationship Id="rId39" Type="http://schemas.openxmlformats.org/officeDocument/2006/relationships/hyperlink" Target="consultantplus://offline/ref=986ED4AB8599F488D790C27C28A78017B8F71FF7398D043C1ADC3EC44495FB158C9785305CC22D6A024B1D7DB6DB01EB97760C1A10L2Y3Q" TargetMode="External"/><Relationship Id="rId21" Type="http://schemas.openxmlformats.org/officeDocument/2006/relationships/image" Target="media/image7.emf"/><Relationship Id="rId34" Type="http://schemas.openxmlformats.org/officeDocument/2006/relationships/hyperlink" Target="consultantplus://offline/ref=98B6383FA47ABB5B4AED1817862B26D9D4D02C8DDFE8E515C132F52CB2F54AA9B0FA4FC6AAFD9798A94FBA162C17340E85574A014048T9WEQ" TargetMode="External"/><Relationship Id="rId42" Type="http://schemas.openxmlformats.org/officeDocument/2006/relationships/hyperlink" Target="consultantplus://offline/ref=A06D40BDDB6EEC555DD4DA01F908A08348526BF5AD1B378C947A781DC06FF9C5F4898AA3537FFAAC8BA74B6F6AD05ACD3F15B6FFW1Z1Q" TargetMode="External"/><Relationship Id="rId47" Type="http://schemas.openxmlformats.org/officeDocument/2006/relationships/hyperlink" Target="consultantplus://offline/ref=E7310EAFCFC3275FFAE84792281204A445A17067DDE7329352C9083911C4776D32E6462C6C57B3M" TargetMode="External"/><Relationship Id="rId50" Type="http://schemas.openxmlformats.org/officeDocument/2006/relationships/hyperlink" Target="consultantplus://offline/ref=6AF6A45CFDE4E301516417C36BC6E820D346FFCD2EF9C2AFFF871DDEE3054B9ECC80B077477D80498E887450B910F6C5EFE35060A9CCT" TargetMode="External"/><Relationship Id="rId55" Type="http://schemas.openxmlformats.org/officeDocument/2006/relationships/hyperlink" Target="consultantplus://offline/ref=6AF6A45CFDE4E301516417C36BC6E820D64DF7C92DAB95ADAED213DBEB55038E82C5BD7E4677D1139E8C3D04B40FF6DEF1E44E609C4DA0C1T" TargetMode="External"/><Relationship Id="rId63" Type="http://schemas.openxmlformats.org/officeDocument/2006/relationships/footer" Target="footer1.xml"/><Relationship Id="rId68"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565928497" TargetMode="External"/><Relationship Id="rId29" Type="http://schemas.openxmlformats.org/officeDocument/2006/relationships/hyperlink" Target="consultantplus://offline/ref=9FA075561038EEA5413A251690281E1FE209F0CAAFCC2419498EFFE0DBFDDF6A38E29A750027EB633700FB3D4A65EF9EFE8141A690530EBAKAW5L" TargetMode="Externa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hyperlink" Target="consultantplus://offline/ref=A5819BA49C6A386E72CC133ED6A4096295F4FAA0578BB123B6FABEA504FD8F6D706499AB293CE82736B88346C552B97B734F1AD50C43B38DCDWDQ" TargetMode="External"/><Relationship Id="rId37" Type="http://schemas.openxmlformats.org/officeDocument/2006/relationships/hyperlink" Target="consultantplus://offline/ref=D86E357968D8F6879F3441BFE03C3EBD0283DC704FDEA0F82A0E86EB5CB236BFF896F386BCF63C2B6344F8EEB72DFA9C08FBAA29BEaDiCQ" TargetMode="External"/><Relationship Id="rId40" Type="http://schemas.openxmlformats.org/officeDocument/2006/relationships/hyperlink" Target="consultantplus://offline/ref=7FA99484421CC5F23A00F4FFF9379FB887E90F9B65C2F1E31E4E5FBEA26E922B93DE3BC53B1920761324F329858E54D5617909AFA80E1CB1u5Y5Q" TargetMode="External"/><Relationship Id="rId45" Type="http://schemas.openxmlformats.org/officeDocument/2006/relationships/hyperlink" Target="consultantplus://offline/ref=6AF6A45CFDE4E301516417C36BC6E820D340FECF24FBC2AFFF871DDEE3054B9ECC80B0764374DF4C9B992C5CB80EE8C0F4FF52629EA4CFT" TargetMode="External"/><Relationship Id="rId53" Type="http://schemas.openxmlformats.org/officeDocument/2006/relationships/hyperlink" Target="consultantplus://offline/ref=A790722C4F2C627746FA515293FC45A343DD9898BDEF58884D6CAF04D06E17B712984E6940A00286Q1WDH" TargetMode="External"/><Relationship Id="rId58" Type="http://schemas.openxmlformats.org/officeDocument/2006/relationships/hyperlink" Target="normacs://normacs.ru/4OJ" TargetMode="External"/><Relationship Id="rId66" Type="http://schemas.openxmlformats.org/officeDocument/2006/relationships/hyperlink" Target="https://docs.cntd.ru/document/573536177" TargetMode="External"/><Relationship Id="rId5" Type="http://schemas.openxmlformats.org/officeDocument/2006/relationships/webSettings" Target="webSettings.xml"/><Relationship Id="rId15" Type="http://schemas.openxmlformats.org/officeDocument/2006/relationships/hyperlink" Target="https://docs.cntd.ru/document/573536177" TargetMode="External"/><Relationship Id="rId23" Type="http://schemas.openxmlformats.org/officeDocument/2006/relationships/chart" Target="charts/chart2.xml"/><Relationship Id="rId28" Type="http://schemas.openxmlformats.org/officeDocument/2006/relationships/hyperlink" Target="consultantplus://offline/ref=4962DF48D7BA5396ACAB2EA0B30DC82BFD1C4172F2E23494643D1DFE595F965B819FD778E51442BC2C8E4E4D3274194C2508F40FDCF5931CtFP1L" TargetMode="External"/><Relationship Id="rId36" Type="http://schemas.openxmlformats.org/officeDocument/2006/relationships/hyperlink" Target="consultantplus://offline/ref=5A060124081A2E8BEC572946120A47AEB4069CF1C7ACF10EEF208A0B021EE9C27FAE7AC3F6ED21C78207396D04C352DF50FA0A578DDD5BA3Q9XDQ" TargetMode="External"/><Relationship Id="rId49" Type="http://schemas.openxmlformats.org/officeDocument/2006/relationships/hyperlink" Target="consultantplus://offline/ref=6AF6A45CFDE4E301516417C36BC6E820D341F9CA20FEC2AFFF871DDEE3054B9ECC80B07F4676D610CFD62D00FD5BFBC1F1FF5067824D016DA0CET" TargetMode="External"/><Relationship Id="rId57" Type="http://schemas.openxmlformats.org/officeDocument/2006/relationships/hyperlink" Target="consultantplus://offline/ref=6AF6A45CFDE4E301516417C36BC6E820D340FECF20FFC2AFFF871DDEE3054B9ECC80B07F4676D21CCED62D00FD5BFBC1F1FF5067824D016DA0CET" TargetMode="External"/><Relationship Id="rId61" Type="http://schemas.openxmlformats.org/officeDocument/2006/relationships/hyperlink" Target="consultantplus://offline/ref=084C70F197DADF512A7F9E6870B1CFE2F1C926B2FCB4B406880C25BC79p5d7H"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consultantplus://offline/ref=D7836054308C5220DDE5E1DAE3A2FBDAD6A47E7214804789E1BF16AF0616395482E0CCF92A6CE7A73AB117353C53EFD6BA1A28B28EjCVEQ" TargetMode="External"/><Relationship Id="rId44" Type="http://schemas.openxmlformats.org/officeDocument/2006/relationships/hyperlink" Target="consultantplus://offline/ref=BDFF7F34F4BD43DA4FC9CB67EFB653578DF260BCA1183E420A314D7F4EC5A7521C6D54EBF898E7254362B0403895CE6262B43A14BBAF995ALEa8Q" TargetMode="External"/><Relationship Id="rId52" Type="http://schemas.openxmlformats.org/officeDocument/2006/relationships/hyperlink" Target="consultantplus://offline/ref=6AF6A45CFDE4E301516417C36BC6E820D341F9CA20FEC2AFFF871DDEE3054B9ECC80B07F4676D610CFD62D00FD5BFBC1F1FF5067824D016DA0CET" TargetMode="External"/><Relationship Id="rId60" Type="http://schemas.openxmlformats.org/officeDocument/2006/relationships/hyperlink" Target="consultantplus://offline/ref=47DD433F7FA81843312C234F9089CF7E1B4DCAA4FA2337F40A0FA75327CEFDAE138BDDF49212F26186175F79D7F270713904C37040A1E7lBdDN" TargetMode="External"/><Relationship Id="rId65" Type="http://schemas.openxmlformats.org/officeDocument/2006/relationships/footer" Target="footer2.xm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normacs://normacs.ru/12B5P?norepldlg&amp;opentype=0" TargetMode="External"/><Relationship Id="rId22" Type="http://schemas.openxmlformats.org/officeDocument/2006/relationships/chart" Target="charts/chart1.xml"/><Relationship Id="rId27" Type="http://schemas.openxmlformats.org/officeDocument/2006/relationships/hyperlink" Target="consultantplus://offline/ref=B0E9121BBEFE380342B542271922971B04F64D2195699385A1EC367EEC3D46F1F04B23DC8319D7579CE1216E7895585ECDC0684E80P203I" TargetMode="External"/><Relationship Id="rId30" Type="http://schemas.openxmlformats.org/officeDocument/2006/relationships/hyperlink" Target="consultantplus://offline/ref=9FA075561038EEA5413A251690281E1FE20CFDCBAACA2419498EFFE0DBFDDF6A38E29A750027ED693400FB3D4A65EF9EFE8141A690530EBAKAW5L" TargetMode="External"/><Relationship Id="rId35" Type="http://schemas.openxmlformats.org/officeDocument/2006/relationships/hyperlink" Target="consultantplus://offline/ref=EB9AB77481F6B57EF25C21B43301FB29CAEBAD35F7A0F2D4B9E16F22FB4EBC76835F1976BDE42473618822245B3E1458E60389FFBC594EF9I9X2Q" TargetMode="External"/><Relationship Id="rId43" Type="http://schemas.openxmlformats.org/officeDocument/2006/relationships/hyperlink" Target="consultantplus://offline/ref=9356898DD8F30DE082AF4362F705BF227B03A5AD6C7F4B10C8335FC3FA66A970E6340C2091B0341086E65B474E1D2388BC70F3B7l9ZEQ" TargetMode="External"/><Relationship Id="rId48" Type="http://schemas.openxmlformats.org/officeDocument/2006/relationships/hyperlink" Target="consultantplus://offline/ref=CCC41041E21A74085CC9BDE712C6581D2F78248DD4E9A6803744BA137D563A01EE04CD4B21C3335FFDRCM" TargetMode="External"/><Relationship Id="rId56" Type="http://schemas.openxmlformats.org/officeDocument/2006/relationships/hyperlink" Target="consultantplus://offline/ref=6AF6A45CFDE4E301516417C36BC6E820D346FFCC24FAC2AFFF871DDEE3054B9ECC80B07C4170DF4C9B992C5CB80EE8C0F4FF52629EA4CFT" TargetMode="External"/><Relationship Id="rId64" Type="http://schemas.openxmlformats.org/officeDocument/2006/relationships/header" Target="header3.xml"/><Relationship Id="rId69" Type="http://schemas.openxmlformats.org/officeDocument/2006/relationships/hyperlink" Target="consultantplus://offline/ref=FD78DCB5F8BAA07559F7153A2CDCCC7C558A302D8784BC3ECBD426C86B94C8F0C036D9EB00D7B19DU4R2N" TargetMode="External"/><Relationship Id="rId8" Type="http://schemas.openxmlformats.org/officeDocument/2006/relationships/image" Target="media/image1.jpeg"/><Relationship Id="rId51" Type="http://schemas.openxmlformats.org/officeDocument/2006/relationships/hyperlink" Target="consultantplus://offline/ref=6AF6A45CFDE4E301516417C36BC6E820D64DF7C92DAB95ADAED213DBEB55038E82C5BD7E4677D1139E8C3D04B40FF6DEF1E44E609C4DA0C1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msu.vrnoblduma.ru/?q=node/1328" TargetMode="External"/><Relationship Id="rId25" Type="http://schemas.openxmlformats.org/officeDocument/2006/relationships/hyperlink" Target="consultantplus://offline/ref=6E6EF22BD5EC43761B57B17B6EA25F0AEB9BDCEA3CF8F5CED832374993BEBCFCDC90AC2BFD23A6D92A29F132846C9272816CC08527A7DE85C9cBO" TargetMode="External"/><Relationship Id="rId33" Type="http://schemas.openxmlformats.org/officeDocument/2006/relationships/hyperlink" Target="consultantplus://offline/ref=60343A49834AAC357F3F0D0D76B90A2BB305B669092F809BD62485C6C655BAFB94C2C5C2DA10EC711CAEA357E593C9A793F743BBKBWDQ" TargetMode="External"/><Relationship Id="rId38" Type="http://schemas.openxmlformats.org/officeDocument/2006/relationships/hyperlink" Target="consultantplus://offline/ref=D86E357968D8F6879F3441BFE03C3EBD0285DD734BDBA0F82A0E86EB5CB236BFF896F385BBF0317B360BF9B2F27BE99D0DFBA82FA2DE6964a8i0Q" TargetMode="External"/><Relationship Id="rId46" Type="http://schemas.openxmlformats.org/officeDocument/2006/relationships/hyperlink" Target="consultantplus://offline/ref=330B84AE32B1A61C4EC27CB29D2D444B5A74F31338DEB2CD3B7CB2FBD3682AEF393016D7s9L" TargetMode="External"/><Relationship Id="rId59" Type="http://schemas.openxmlformats.org/officeDocument/2006/relationships/hyperlink" Target="consultantplus://offline/ref=362576DD56C85989A77309E3C2C62FD33E796E65FF8676844ED3A685EC600410E7B66E95929D45C63F21884F2631A879E2FAD12370AF538Bq8eAI" TargetMode="External"/><Relationship Id="rId67" Type="http://schemas.openxmlformats.org/officeDocument/2006/relationships/hyperlink" Target="consultantplus://offline/ref=0483252ACFD985E991F439DCB8D4D35A5195636ADEAF9F1E92C5F50695310BCC53739501557070B40E62ECA6E5EDDC5402058C58F83056J" TargetMode="External"/><Relationship Id="rId20" Type="http://schemas.openxmlformats.org/officeDocument/2006/relationships/hyperlink" Target="http://www.buturlinovka.ru/economics15.html" TargetMode="External"/><Relationship Id="rId41" Type="http://schemas.openxmlformats.org/officeDocument/2006/relationships/hyperlink" Target="consultantplus://offline/ref=565C4A7145B7B996B3DD3799C8968E4D357A78B50A3EF1525E7C780B49C8F9A2EAB9C7A79208E43DCCEED2DF9286FF9019DA129C09C4Z3Q" TargetMode="External"/><Relationship Id="rId54" Type="http://schemas.openxmlformats.org/officeDocument/2006/relationships/hyperlink" Target="consultantplus://offline/ref=6AF6A45CFDE4E301516417C36BC6E820D346FFCD2EF9C2AFFF871DDEE3054B9ECC80B077477D80498E887450B910F6C5EFE35060A9CCT" TargetMode="External"/><Relationship Id="rId62" Type="http://schemas.openxmlformats.org/officeDocument/2006/relationships/header" Target="header2.xml"/><Relationship Id="rId7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54;&#1048;%20&#1044;&#1054;&#1050;&#1059;&#1052;&#1045;&#1053;&#1058;&#1067;\&#1055;&#1054;&#1057;&#1058;&#1040;&#1053;&#1054;&#1042;&#1051;&#1045;&#1053;&#1048;&#1071;\&#1087;&#1086;&#1089;&#1090;&#1072;&#1085;&#1086;&#1074;&#1083;&#1077;&#1085;&#1080;&#1077;%202016\&#1089;&#1077;&#1085;&#1090;&#1103;&#1073;&#1088;&#1100;\95%20&#1086;%20&#1085;&#1072;&#1079;&#1085;&#1072;&#1095;%20&#1087;&#1091;&#1073;&#1083;.&#1089;&#1083;&#1091;&#109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91;&#1090;&#1091;&#1088;&#1083;&#1080;&#1085;&#1086;&#1074;&#1089;&#1082;&#1080;&#1081;%20&#1084;.&#1088;\&#1042;&#1077;&#1083;&#1080;&#1082;&#1086;&#1072;&#1088;&#1093;&#1072;&#1085;&#1075;&#1077;&#1083;&#1100;&#1089;&#1082;&#1086;&#1077;%20&#1089;&#1087;\&#1056;&#1072;&#1073;&#1086;&#1095;&#1080;&#1077;%20&#1084;&#1072;&#1090;&#1077;&#1088;&#1080;&#1072;&#1083;&#1099;\&#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91;&#1090;&#1091;&#1088;&#1083;&#1080;&#1085;&#1086;&#1074;&#1089;&#1082;&#1080;&#1081;%20&#1084;.&#1088;\&#1042;&#1077;&#1083;&#1080;&#1082;&#1086;&#1072;&#1088;&#1093;&#1072;&#1085;&#1075;&#1077;&#1083;&#1100;&#1089;&#1082;&#1086;&#1077;%20&#1089;&#1087;\&#1056;&#1072;&#1073;&#1086;&#1095;&#1080;&#1077;%20&#1084;&#1072;&#1090;&#1077;&#1088;&#1080;&#1072;&#1083;&#1099;\&#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91;&#1090;&#1091;&#1088;&#1083;&#1080;&#1085;&#1086;&#1074;&#1089;&#1082;&#1080;&#1081;%20&#1084;.&#1088;\&#1042;&#1077;&#1083;&#1080;&#1082;&#1086;&#1072;&#1088;&#1093;&#1072;&#1085;&#1075;&#1077;&#1083;&#1100;&#1089;&#1082;&#1086;&#1077;%20&#1089;&#1087;\&#1056;&#1072;&#1073;&#1086;&#1095;&#1080;&#1077;%20&#1084;&#1072;&#1090;&#1077;&#1088;&#1080;&#1072;&#1083;&#1099;\&#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Естесственное движение населения </a:t>
            </a:r>
            <a:r>
              <a:rPr lang="ru-RU" sz="1100" baseline="0"/>
              <a:t> Великоархангель</a:t>
            </a:r>
            <a:r>
              <a:rPr lang="ru-RU" sz="1100"/>
              <a:t>ского сельского поселения</a:t>
            </a:r>
          </a:p>
        </c:rich>
      </c:tx>
      <c:layout>
        <c:manualLayout>
          <c:xMode val="edge"/>
          <c:yMode val="edge"/>
          <c:x val="0.19363188976377937"/>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7</c:v>
                </c:pt>
                <c:pt idx="1">
                  <c:v>7</c:v>
                </c:pt>
                <c:pt idx="2">
                  <c:v>6</c:v>
                </c:pt>
                <c:pt idx="3">
                  <c:v>4</c:v>
                </c:pt>
                <c:pt idx="4">
                  <c:v>8</c:v>
                </c:pt>
                <c:pt idx="5">
                  <c:v>8</c:v>
                </c:pt>
              </c:numCache>
            </c:numRef>
          </c:val>
        </c:ser>
        <c:ser>
          <c:idx val="1"/>
          <c:order val="1"/>
          <c:tx>
            <c:strRef>
              <c:f>Лист1!$A$21</c:f>
              <c:strCache>
                <c:ptCount val="1"/>
                <c:pt idx="0">
                  <c:v>Число умерших,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20</c:v>
                </c:pt>
                <c:pt idx="1">
                  <c:v>21</c:v>
                </c:pt>
                <c:pt idx="2">
                  <c:v>22</c:v>
                </c:pt>
                <c:pt idx="3">
                  <c:v>19</c:v>
                </c:pt>
                <c:pt idx="4">
                  <c:v>19</c:v>
                </c:pt>
                <c:pt idx="5">
                  <c:v>19</c:v>
                </c:pt>
              </c:numCache>
            </c:numRef>
          </c:val>
        </c:ser>
        <c:axId val="73546368"/>
        <c:axId val="73552256"/>
      </c:barChart>
      <c:catAx>
        <c:axId val="73546368"/>
        <c:scaling>
          <c:orientation val="minMax"/>
        </c:scaling>
        <c:axPos val="l"/>
        <c:numFmt formatCode="General" sourceLinked="1"/>
        <c:tickLblPos val="nextTo"/>
        <c:crossAx val="73552256"/>
        <c:crosses val="autoZero"/>
        <c:auto val="1"/>
        <c:lblAlgn val="ctr"/>
        <c:lblOffset val="100"/>
      </c:catAx>
      <c:valAx>
        <c:axId val="73552256"/>
        <c:scaling>
          <c:orientation val="minMax"/>
        </c:scaling>
        <c:axPos val="b"/>
        <c:majorGridlines/>
        <c:numFmt formatCode="General" sourceLinked="1"/>
        <c:tickLblPos val="nextTo"/>
        <c:crossAx val="7354636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Механическое движение населения Великоархангельского сельского поселения</a:t>
            </a:r>
          </a:p>
        </c:rich>
      </c:tx>
      <c:layout>
        <c:manualLayout>
          <c:xMode val="edge"/>
          <c:yMode val="edge"/>
          <c:x val="0.15185411198600174"/>
          <c:y val="1.845444059976932E-2"/>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43</c:v>
                </c:pt>
                <c:pt idx="1">
                  <c:v>13</c:v>
                </c:pt>
                <c:pt idx="2">
                  <c:v>26</c:v>
                </c:pt>
                <c:pt idx="3">
                  <c:v>11</c:v>
                </c:pt>
                <c:pt idx="4">
                  <c:v>18</c:v>
                </c:pt>
                <c:pt idx="5">
                  <c:v>18</c:v>
                </c:pt>
              </c:numCache>
            </c:numRef>
          </c:val>
        </c:ser>
        <c:ser>
          <c:idx val="1"/>
          <c:order val="1"/>
          <c:tx>
            <c:strRef>
              <c:f>Лист1!$A$33</c:f>
              <c:strCache>
                <c:ptCount val="1"/>
                <c:pt idx="0">
                  <c:v>Число выбывших, чел.</c:v>
                </c:pt>
              </c:strCache>
            </c:strRef>
          </c:tx>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55</c:v>
                </c:pt>
                <c:pt idx="1">
                  <c:v>23</c:v>
                </c:pt>
                <c:pt idx="2">
                  <c:v>26</c:v>
                </c:pt>
                <c:pt idx="3">
                  <c:v>25</c:v>
                </c:pt>
                <c:pt idx="4">
                  <c:v>28</c:v>
                </c:pt>
                <c:pt idx="5">
                  <c:v>28</c:v>
                </c:pt>
              </c:numCache>
            </c:numRef>
          </c:val>
        </c:ser>
        <c:axId val="73577216"/>
        <c:axId val="73578752"/>
      </c:barChart>
      <c:catAx>
        <c:axId val="73577216"/>
        <c:scaling>
          <c:orientation val="minMax"/>
        </c:scaling>
        <c:axPos val="l"/>
        <c:numFmt formatCode="General" sourceLinked="1"/>
        <c:tickLblPos val="nextTo"/>
        <c:crossAx val="73578752"/>
        <c:crosses val="autoZero"/>
        <c:auto val="1"/>
        <c:lblAlgn val="ctr"/>
        <c:lblOffset val="100"/>
      </c:catAx>
      <c:valAx>
        <c:axId val="73578752"/>
        <c:scaling>
          <c:orientation val="minMax"/>
        </c:scaling>
        <c:axPos val="b"/>
        <c:majorGridlines/>
        <c:numFmt formatCode="General" sourceLinked="1"/>
        <c:tickLblPos val="nextTo"/>
        <c:crossAx val="7357721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населения Великоархангельского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10</c:v>
                </c:pt>
                <c:pt idx="1">
                  <c:v>11</c:v>
                </c:pt>
                <c:pt idx="2">
                  <c:v>9.9</c:v>
                </c:pt>
                <c:pt idx="3">
                  <c:v>18.8</c:v>
                </c:pt>
                <c:pt idx="4">
                  <c:v>19</c:v>
                </c:pt>
                <c:pt idx="5">
                  <c:v>16.8</c:v>
                </c:pt>
              </c:numCache>
            </c:numRef>
          </c:val>
        </c:ser>
        <c:ser>
          <c:idx val="1"/>
          <c:order val="1"/>
          <c:tx>
            <c:strRef>
              <c:f>Лист1!$A$3</c:f>
              <c:strCache>
                <c:ptCount val="1"/>
                <c:pt idx="0">
                  <c:v>Численность населения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51.6</c:v>
                </c:pt>
                <c:pt idx="1">
                  <c:v>51</c:v>
                </c:pt>
                <c:pt idx="2">
                  <c:v>53</c:v>
                </c:pt>
                <c:pt idx="3">
                  <c:v>50.4</c:v>
                </c:pt>
                <c:pt idx="4">
                  <c:v>49.4</c:v>
                </c:pt>
                <c:pt idx="5">
                  <c:v>52.6</c:v>
                </c:pt>
              </c:numCache>
            </c:numRef>
          </c:val>
        </c:ser>
        <c:ser>
          <c:idx val="2"/>
          <c:order val="2"/>
          <c:tx>
            <c:strRef>
              <c:f>Лист1!$A$4</c:f>
              <c:strCache>
                <c:ptCount val="1"/>
                <c:pt idx="0">
                  <c:v>Численность населения старше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38.4</c:v>
                </c:pt>
                <c:pt idx="1">
                  <c:v>38</c:v>
                </c:pt>
                <c:pt idx="2">
                  <c:v>37.1</c:v>
                </c:pt>
                <c:pt idx="3">
                  <c:v>30.8</c:v>
                </c:pt>
                <c:pt idx="4">
                  <c:v>31.6</c:v>
                </c:pt>
                <c:pt idx="5">
                  <c:v>30.6</c:v>
                </c:pt>
              </c:numCache>
            </c:numRef>
          </c:val>
        </c:ser>
        <c:shape val="cylinder"/>
        <c:axId val="73875456"/>
        <c:axId val="73876992"/>
        <c:axId val="0"/>
      </c:bar3DChart>
      <c:catAx>
        <c:axId val="73875456"/>
        <c:scaling>
          <c:orientation val="minMax"/>
        </c:scaling>
        <c:axPos val="b"/>
        <c:numFmt formatCode="General" sourceLinked="1"/>
        <c:tickLblPos val="nextTo"/>
        <c:crossAx val="73876992"/>
        <c:crosses val="autoZero"/>
        <c:auto val="1"/>
        <c:lblAlgn val="ctr"/>
        <c:lblOffset val="100"/>
      </c:catAx>
      <c:valAx>
        <c:axId val="73876992"/>
        <c:scaling>
          <c:orientation val="minMax"/>
        </c:scaling>
        <c:axPos val="l"/>
        <c:majorGridlines/>
        <c:numFmt formatCode="0.0" sourceLinked="1"/>
        <c:tickLblPos val="nextTo"/>
        <c:crossAx val="7387545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346BD-2ED6-4CCC-972C-285F788F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 о назнач публ.слуш.dotx</Template>
  <TotalTime>348</TotalTime>
  <Pages>1</Pages>
  <Words>51435</Words>
  <Characters>293182</Characters>
  <Application>Microsoft Office Word</Application>
  <DocSecurity>0</DocSecurity>
  <Lines>2443</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37</cp:revision>
  <cp:lastPrinted>2022-03-23T12:01:00Z</cp:lastPrinted>
  <dcterms:created xsi:type="dcterms:W3CDTF">2021-04-01T11:06:00Z</dcterms:created>
  <dcterms:modified xsi:type="dcterms:W3CDTF">2022-04-01T08:03:00Z</dcterms:modified>
</cp:coreProperties>
</file>