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8D0D2" w14:textId="78BA58E0" w:rsidR="008668D5" w:rsidRPr="0088511E" w:rsidRDefault="00147B31" w:rsidP="00147B31">
      <w:pPr>
        <w:widowControl w:val="0"/>
        <w:tabs>
          <w:tab w:val="left" w:pos="360"/>
          <w:tab w:val="left" w:pos="540"/>
          <w:tab w:val="left" w:pos="1400"/>
        </w:tabs>
        <w:autoSpaceDE w:val="0"/>
        <w:autoSpaceDN w:val="0"/>
        <w:adjustRightInd w:val="0"/>
        <w:ind w:left="567" w:right="567"/>
        <w:jc w:val="right"/>
        <w:rPr>
          <w:noProof/>
          <w:sz w:val="28"/>
          <w:szCs w:val="28"/>
          <w:lang w:eastAsia="ru-RU"/>
        </w:rPr>
      </w:pPr>
      <w:r>
        <w:rPr>
          <w:noProof/>
          <w:sz w:val="28"/>
          <w:szCs w:val="28"/>
          <w:lang w:eastAsia="ru-RU"/>
        </w:rPr>
        <w:pict w14:anchorId="3BFB6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r>
        <w:rPr>
          <w:noProof/>
          <w:sz w:val="28"/>
          <w:szCs w:val="28"/>
          <w:lang w:eastAsia="ru-RU"/>
        </w:rPr>
        <w:t xml:space="preserve">                               </w:t>
      </w:r>
      <w:bookmarkStart w:id="0" w:name="_GoBack"/>
      <w:bookmarkEnd w:id="0"/>
      <w:r>
        <w:rPr>
          <w:noProof/>
          <w:sz w:val="28"/>
          <w:szCs w:val="28"/>
          <w:lang w:eastAsia="ru-RU"/>
        </w:rPr>
        <w:t xml:space="preserve">     </w:t>
      </w:r>
      <w:r w:rsidR="00794F2B">
        <w:rPr>
          <w:noProof/>
          <w:sz w:val="28"/>
          <w:szCs w:val="28"/>
          <w:lang w:eastAsia="ru-RU"/>
        </w:rPr>
        <w:t>ПРОЕКТ</w:t>
      </w:r>
    </w:p>
    <w:p w14:paraId="3C7FD205"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AB03E5">
        <w:rPr>
          <w:b/>
          <w:i/>
          <w:sz w:val="32"/>
          <w:szCs w:val="32"/>
          <w:lang w:eastAsia="ru-RU"/>
        </w:rPr>
        <w:t>Великоархангельского</w:t>
      </w:r>
      <w:r w:rsidRPr="000F46C3">
        <w:rPr>
          <w:b/>
          <w:i/>
          <w:sz w:val="32"/>
          <w:szCs w:val="32"/>
          <w:lang w:eastAsia="ru-RU"/>
        </w:rPr>
        <w:t xml:space="preserve"> сельского поселения</w:t>
      </w:r>
    </w:p>
    <w:p w14:paraId="0EA8F079" w14:textId="77777777"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14:paraId="021DFF98"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14:paraId="53E30F15" w14:textId="77777777" w:rsidR="000F46C3" w:rsidRPr="000F46C3" w:rsidRDefault="000F46C3" w:rsidP="001F12AF">
      <w:pPr>
        <w:tabs>
          <w:tab w:val="left" w:pos="7230"/>
        </w:tabs>
        <w:spacing w:after="0" w:line="240" w:lineRule="auto"/>
        <w:jc w:val="center"/>
        <w:rPr>
          <w:b/>
          <w:sz w:val="32"/>
          <w:szCs w:val="32"/>
          <w:lang w:eastAsia="ru-RU"/>
        </w:rPr>
      </w:pPr>
    </w:p>
    <w:p w14:paraId="48C6808E" w14:textId="77777777"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14:paraId="023EB5F6" w14:textId="77777777" w:rsidR="000F46C3" w:rsidRPr="000F46C3" w:rsidRDefault="000F46C3" w:rsidP="001F12AF">
      <w:pPr>
        <w:tabs>
          <w:tab w:val="left" w:pos="7575"/>
        </w:tabs>
        <w:spacing w:after="0" w:line="240" w:lineRule="auto"/>
        <w:jc w:val="center"/>
        <w:rPr>
          <w:sz w:val="28"/>
          <w:szCs w:val="28"/>
          <w:lang w:eastAsia="ru-RU"/>
        </w:rPr>
      </w:pPr>
    </w:p>
    <w:p w14:paraId="3AD740D6" w14:textId="77777777"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14:paraId="6EDF1A7F" w14:textId="61D1129D" w:rsidR="008668D5" w:rsidRPr="0088511E" w:rsidRDefault="00711BC4" w:rsidP="00811FFF">
      <w:pPr>
        <w:widowControl w:val="0"/>
        <w:tabs>
          <w:tab w:val="left" w:pos="360"/>
          <w:tab w:val="left" w:pos="540"/>
          <w:tab w:val="left" w:pos="1400"/>
        </w:tabs>
        <w:autoSpaceDE w:val="0"/>
        <w:autoSpaceDN w:val="0"/>
        <w:adjustRightInd w:val="0"/>
        <w:spacing w:after="0"/>
        <w:ind w:right="567"/>
        <w:rPr>
          <w:sz w:val="32"/>
          <w:szCs w:val="32"/>
          <w:u w:val="single"/>
          <w:lang w:eastAsia="ru-RU"/>
        </w:rPr>
      </w:pPr>
      <w:r w:rsidRPr="0088511E">
        <w:rPr>
          <w:sz w:val="28"/>
          <w:szCs w:val="28"/>
          <w:u w:val="single"/>
          <w:lang w:eastAsia="ru-RU"/>
        </w:rPr>
        <w:t xml:space="preserve">от   </w:t>
      </w:r>
      <w:r w:rsidR="006F64D5">
        <w:rPr>
          <w:sz w:val="28"/>
          <w:szCs w:val="28"/>
          <w:u w:val="single"/>
          <w:lang w:eastAsia="ru-RU"/>
        </w:rPr>
        <w:t xml:space="preserve">                 </w:t>
      </w:r>
      <w:r w:rsidR="008668D5" w:rsidRPr="0088511E">
        <w:rPr>
          <w:sz w:val="28"/>
          <w:szCs w:val="28"/>
          <w:u w:val="single"/>
          <w:lang w:eastAsia="ru-RU"/>
        </w:rPr>
        <w:t>20</w:t>
      </w:r>
      <w:r w:rsidR="005E5451" w:rsidRPr="0088511E">
        <w:rPr>
          <w:sz w:val="28"/>
          <w:szCs w:val="28"/>
          <w:u w:val="single"/>
          <w:lang w:eastAsia="ru-RU"/>
        </w:rPr>
        <w:t>2</w:t>
      </w:r>
      <w:r w:rsidR="00D579D4">
        <w:rPr>
          <w:sz w:val="28"/>
          <w:szCs w:val="28"/>
          <w:u w:val="single"/>
          <w:lang w:eastAsia="ru-RU"/>
        </w:rPr>
        <w:t>5</w:t>
      </w:r>
      <w:r w:rsidR="008668D5" w:rsidRPr="0088511E">
        <w:rPr>
          <w:sz w:val="28"/>
          <w:szCs w:val="28"/>
          <w:u w:val="single"/>
          <w:lang w:eastAsia="ru-RU"/>
        </w:rPr>
        <w:t xml:space="preserve"> года    №</w:t>
      </w:r>
      <w:r w:rsidR="001F12AF" w:rsidRPr="0088511E">
        <w:rPr>
          <w:sz w:val="28"/>
          <w:szCs w:val="28"/>
          <w:u w:val="single"/>
          <w:lang w:eastAsia="ru-RU"/>
        </w:rPr>
        <w:t xml:space="preserve"> </w:t>
      </w:r>
    </w:p>
    <w:p w14:paraId="0008794B" w14:textId="77777777"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r w:rsidR="00AB03E5">
        <w:rPr>
          <w:sz w:val="24"/>
          <w:szCs w:val="24"/>
          <w:lang w:eastAsia="ru-RU"/>
        </w:rPr>
        <w:t>Великоархангельское</w:t>
      </w:r>
    </w:p>
    <w:p w14:paraId="7F1D9857" w14:textId="77777777" w:rsidR="006F64D5" w:rsidRDefault="006F64D5" w:rsidP="006F64D5">
      <w:pPr>
        <w:pStyle w:val="a9"/>
        <w:rPr>
          <w:rFonts w:ascii="Times New Roman" w:hAnsi="Times New Roman"/>
          <w:b/>
          <w:iCs/>
          <w:sz w:val="28"/>
          <w:szCs w:val="28"/>
        </w:rPr>
      </w:pPr>
      <w:r w:rsidRPr="00CA222E">
        <w:rPr>
          <w:rFonts w:ascii="Times New Roman" w:hAnsi="Times New Roman"/>
          <w:b/>
          <w:iCs/>
          <w:sz w:val="28"/>
          <w:szCs w:val="28"/>
        </w:rPr>
        <w:t xml:space="preserve">О внесении изменений в постановление </w:t>
      </w:r>
    </w:p>
    <w:p w14:paraId="2D6A2D34" w14:textId="048A7D0D" w:rsidR="006F64D5" w:rsidRDefault="006F64D5" w:rsidP="006F64D5">
      <w:pPr>
        <w:pStyle w:val="a9"/>
        <w:rPr>
          <w:rFonts w:ascii="Times New Roman" w:hAnsi="Times New Roman"/>
          <w:b/>
          <w:iCs/>
          <w:sz w:val="28"/>
          <w:szCs w:val="28"/>
        </w:rPr>
      </w:pPr>
      <w:r w:rsidRPr="00CA222E">
        <w:rPr>
          <w:rFonts w:ascii="Times New Roman" w:hAnsi="Times New Roman"/>
          <w:b/>
          <w:iCs/>
          <w:sz w:val="28"/>
          <w:szCs w:val="28"/>
        </w:rPr>
        <w:t xml:space="preserve">администрации </w:t>
      </w:r>
      <w:r>
        <w:rPr>
          <w:rFonts w:ascii="Times New Roman" w:hAnsi="Times New Roman"/>
          <w:b/>
          <w:iCs/>
          <w:sz w:val="28"/>
          <w:szCs w:val="28"/>
        </w:rPr>
        <w:t>Великоархангельского</w:t>
      </w:r>
      <w:r w:rsidRPr="00CA222E">
        <w:rPr>
          <w:rFonts w:ascii="Times New Roman" w:hAnsi="Times New Roman"/>
          <w:b/>
          <w:iCs/>
          <w:sz w:val="28"/>
          <w:szCs w:val="28"/>
        </w:rPr>
        <w:t xml:space="preserve"> сельского </w:t>
      </w:r>
    </w:p>
    <w:p w14:paraId="5D54F76F" w14:textId="77777777" w:rsidR="006F64D5" w:rsidRDefault="006F64D5" w:rsidP="006F64D5">
      <w:pPr>
        <w:pStyle w:val="a9"/>
        <w:rPr>
          <w:rFonts w:ascii="Times New Roman" w:hAnsi="Times New Roman"/>
          <w:b/>
          <w:iCs/>
          <w:sz w:val="28"/>
          <w:szCs w:val="28"/>
        </w:rPr>
      </w:pPr>
      <w:r w:rsidRPr="00CA222E">
        <w:rPr>
          <w:rFonts w:ascii="Times New Roman" w:hAnsi="Times New Roman"/>
          <w:b/>
          <w:iCs/>
          <w:sz w:val="28"/>
          <w:szCs w:val="28"/>
        </w:rPr>
        <w:t>поселения Бутурлиновского муниципального</w:t>
      </w:r>
    </w:p>
    <w:p w14:paraId="1FA54B79" w14:textId="5007C988" w:rsidR="006F64D5" w:rsidRPr="00147B31" w:rsidRDefault="006F64D5" w:rsidP="006F64D5">
      <w:pPr>
        <w:pStyle w:val="a9"/>
        <w:rPr>
          <w:rFonts w:ascii="Times New Roman" w:hAnsi="Times New Roman"/>
          <w:b/>
          <w:iCs/>
          <w:sz w:val="28"/>
          <w:szCs w:val="28"/>
        </w:rPr>
      </w:pPr>
      <w:r w:rsidRPr="00CA222E">
        <w:rPr>
          <w:rFonts w:ascii="Times New Roman" w:hAnsi="Times New Roman"/>
          <w:b/>
          <w:iCs/>
          <w:sz w:val="28"/>
          <w:szCs w:val="28"/>
        </w:rPr>
        <w:t>района Воронежской области от</w:t>
      </w:r>
      <w:r>
        <w:rPr>
          <w:rFonts w:ascii="Times New Roman" w:hAnsi="Times New Roman"/>
          <w:b/>
          <w:iCs/>
          <w:sz w:val="28"/>
          <w:szCs w:val="28"/>
        </w:rPr>
        <w:t xml:space="preserve"> </w:t>
      </w:r>
      <w:r w:rsidRPr="00147B31">
        <w:rPr>
          <w:rFonts w:ascii="Times New Roman" w:hAnsi="Times New Roman"/>
          <w:b/>
          <w:iCs/>
          <w:sz w:val="28"/>
          <w:szCs w:val="28"/>
        </w:rPr>
        <w:t>11.10.2022 г.</w:t>
      </w:r>
    </w:p>
    <w:p w14:paraId="234D14E2" w14:textId="39FBADAA" w:rsidR="006F64D5" w:rsidRPr="00CA222E" w:rsidRDefault="006F64D5" w:rsidP="006F64D5">
      <w:pPr>
        <w:pStyle w:val="a9"/>
        <w:rPr>
          <w:rFonts w:ascii="Times New Roman" w:hAnsi="Times New Roman"/>
          <w:b/>
          <w:bCs/>
          <w:sz w:val="28"/>
          <w:szCs w:val="28"/>
        </w:rPr>
      </w:pPr>
      <w:r w:rsidRPr="00147B31">
        <w:rPr>
          <w:rFonts w:ascii="Times New Roman" w:hAnsi="Times New Roman"/>
          <w:b/>
          <w:iCs/>
          <w:sz w:val="28"/>
          <w:szCs w:val="28"/>
        </w:rPr>
        <w:t>№39 «</w:t>
      </w:r>
      <w:r w:rsidRPr="00147B31">
        <w:rPr>
          <w:rFonts w:ascii="Times New Roman" w:hAnsi="Times New Roman"/>
          <w:b/>
          <w:bCs/>
          <w:sz w:val="28"/>
          <w:szCs w:val="28"/>
        </w:rPr>
        <w:t>Об утверждении муниципальной</w:t>
      </w:r>
    </w:p>
    <w:p w14:paraId="5F26F738" w14:textId="2CC837F2" w:rsidR="006F64D5" w:rsidRPr="003477C7" w:rsidRDefault="006F64D5" w:rsidP="006F64D5">
      <w:pPr>
        <w:pStyle w:val="a9"/>
        <w:rPr>
          <w:rFonts w:ascii="Times New Roman" w:hAnsi="Times New Roman"/>
          <w:b/>
          <w:bCs/>
          <w:sz w:val="28"/>
          <w:szCs w:val="28"/>
        </w:rPr>
      </w:pPr>
      <w:r w:rsidRPr="003477C7">
        <w:rPr>
          <w:rFonts w:ascii="Times New Roman" w:hAnsi="Times New Roman"/>
          <w:b/>
          <w:bCs/>
          <w:sz w:val="28"/>
          <w:szCs w:val="28"/>
        </w:rPr>
        <w:t xml:space="preserve">программы </w:t>
      </w:r>
      <w:r>
        <w:rPr>
          <w:rFonts w:ascii="Times New Roman" w:hAnsi="Times New Roman"/>
          <w:b/>
          <w:bCs/>
          <w:sz w:val="28"/>
          <w:szCs w:val="28"/>
        </w:rPr>
        <w:t>Великоархангельского</w:t>
      </w:r>
      <w:r w:rsidRPr="003477C7">
        <w:rPr>
          <w:rFonts w:ascii="Times New Roman" w:hAnsi="Times New Roman"/>
          <w:b/>
          <w:bCs/>
          <w:sz w:val="28"/>
          <w:szCs w:val="28"/>
        </w:rPr>
        <w:t xml:space="preserve"> сельского </w:t>
      </w:r>
    </w:p>
    <w:p w14:paraId="74E7065E" w14:textId="77777777" w:rsidR="006F64D5" w:rsidRDefault="006F64D5" w:rsidP="006F64D5">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14:paraId="5DEC3AFC" w14:textId="44B6A87B" w:rsidR="006F64D5" w:rsidRDefault="006F64D5" w:rsidP="006F64D5">
      <w:pPr>
        <w:pStyle w:val="a9"/>
        <w:rPr>
          <w:rFonts w:ascii="Times New Roman" w:hAnsi="Times New Roman"/>
          <w:b/>
          <w:bCs/>
          <w:sz w:val="28"/>
          <w:szCs w:val="28"/>
        </w:rPr>
      </w:pPr>
      <w:r w:rsidRPr="003477C7">
        <w:rPr>
          <w:rFonts w:ascii="Times New Roman" w:hAnsi="Times New Roman"/>
          <w:b/>
          <w:bCs/>
          <w:sz w:val="28"/>
          <w:szCs w:val="28"/>
        </w:rPr>
        <w:t>района</w:t>
      </w:r>
      <w:r>
        <w:rPr>
          <w:rFonts w:ascii="Times New Roman" w:hAnsi="Times New Roman"/>
          <w:b/>
          <w:bCs/>
          <w:sz w:val="28"/>
          <w:szCs w:val="28"/>
        </w:rPr>
        <w:t xml:space="preserve"> </w:t>
      </w:r>
      <w:r w:rsidRPr="003477C7">
        <w:rPr>
          <w:rFonts w:ascii="Times New Roman" w:hAnsi="Times New Roman"/>
          <w:b/>
          <w:bCs/>
          <w:sz w:val="28"/>
          <w:szCs w:val="28"/>
        </w:rPr>
        <w:t xml:space="preserve">«Социальное развитие </w:t>
      </w:r>
      <w:r>
        <w:rPr>
          <w:rFonts w:ascii="Times New Roman" w:hAnsi="Times New Roman"/>
          <w:b/>
          <w:bCs/>
          <w:sz w:val="28"/>
          <w:szCs w:val="28"/>
        </w:rPr>
        <w:t xml:space="preserve">Великоархангельского </w:t>
      </w:r>
    </w:p>
    <w:p w14:paraId="4A9FB2AF" w14:textId="77777777" w:rsidR="006F64D5" w:rsidRDefault="006F64D5" w:rsidP="006F64D5">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Pr="003477C7">
        <w:rPr>
          <w:rFonts w:ascii="Times New Roman" w:hAnsi="Times New Roman"/>
          <w:b/>
          <w:bCs/>
          <w:sz w:val="28"/>
          <w:szCs w:val="28"/>
        </w:rPr>
        <w:t xml:space="preserve">Бутурлиновского </w:t>
      </w:r>
    </w:p>
    <w:p w14:paraId="6B96B4F2" w14:textId="77777777" w:rsidR="006F64D5" w:rsidRPr="003477C7" w:rsidRDefault="006F64D5" w:rsidP="006F64D5">
      <w:pPr>
        <w:pStyle w:val="a9"/>
        <w:rPr>
          <w:rFonts w:ascii="Times New Roman" w:hAnsi="Times New Roman"/>
          <w:b/>
          <w:bCs/>
          <w:sz w:val="28"/>
          <w:szCs w:val="28"/>
        </w:rPr>
      </w:pPr>
      <w:r w:rsidRPr="003477C7">
        <w:rPr>
          <w:rFonts w:ascii="Times New Roman" w:hAnsi="Times New Roman"/>
          <w:b/>
          <w:bCs/>
          <w:sz w:val="28"/>
          <w:szCs w:val="28"/>
        </w:rPr>
        <w:t>муниципального</w:t>
      </w:r>
      <w:r>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p>
    <w:p w14:paraId="1A86C9DE" w14:textId="77777777" w:rsidR="003477C7" w:rsidRPr="003477C7" w:rsidRDefault="003477C7" w:rsidP="003477C7">
      <w:pPr>
        <w:pStyle w:val="a9"/>
        <w:rPr>
          <w:rFonts w:ascii="Times New Roman" w:hAnsi="Times New Roman"/>
          <w:sz w:val="28"/>
          <w:szCs w:val="28"/>
        </w:rPr>
      </w:pPr>
    </w:p>
    <w:p w14:paraId="3FFB0C69" w14:textId="77777777"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 постановлением администрации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  </w:t>
      </w:r>
      <w:r w:rsidRPr="0088511E">
        <w:rPr>
          <w:rFonts w:ascii="Times New Roman" w:hAnsi="Times New Roman" w:cs="Times New Roman"/>
          <w:sz w:val="28"/>
          <w:szCs w:val="28"/>
        </w:rPr>
        <w:t>от 1</w:t>
      </w:r>
      <w:r w:rsidR="00701FFD" w:rsidRPr="0088511E">
        <w:rPr>
          <w:rFonts w:ascii="Times New Roman" w:hAnsi="Times New Roman" w:cs="Times New Roman"/>
          <w:sz w:val="28"/>
          <w:szCs w:val="28"/>
        </w:rPr>
        <w:t>4</w:t>
      </w:r>
      <w:r w:rsidRPr="0088511E">
        <w:rPr>
          <w:rFonts w:ascii="Times New Roman" w:hAnsi="Times New Roman" w:cs="Times New Roman"/>
          <w:sz w:val="28"/>
          <w:szCs w:val="28"/>
        </w:rPr>
        <w:t xml:space="preserve">.10.2013 г. №  </w:t>
      </w:r>
      <w:r w:rsidR="00AB03E5" w:rsidRPr="0088511E">
        <w:rPr>
          <w:rFonts w:ascii="Times New Roman" w:hAnsi="Times New Roman" w:cs="Times New Roman"/>
          <w:sz w:val="28"/>
          <w:szCs w:val="28"/>
        </w:rPr>
        <w:t>61</w:t>
      </w:r>
      <w:r w:rsidR="00474CC2" w:rsidRPr="0088511E">
        <w:rPr>
          <w:rFonts w:ascii="Times New Roman" w:hAnsi="Times New Roman" w:cs="Times New Roman"/>
          <w:sz w:val="28"/>
          <w:szCs w:val="28"/>
        </w:rPr>
        <w:t xml:space="preserve"> </w:t>
      </w:r>
      <w:r w:rsidRPr="0088511E">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AB03E5" w:rsidRPr="0088511E">
        <w:rPr>
          <w:rFonts w:ascii="Times New Roman" w:hAnsi="Times New Roman" w:cs="Times New Roman"/>
          <w:sz w:val="28"/>
          <w:szCs w:val="28"/>
        </w:rPr>
        <w:t>Великоархангельского</w:t>
      </w:r>
      <w:r w:rsidRPr="0088511E">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w:t>
      </w:r>
    </w:p>
    <w:p w14:paraId="1D17EBEB" w14:textId="77777777" w:rsidR="008668D5" w:rsidRDefault="008668D5" w:rsidP="00FE3B2E">
      <w:pPr>
        <w:pStyle w:val="ConsPlusNonformat"/>
        <w:widowControl/>
        <w:ind w:firstLine="709"/>
        <w:jc w:val="both"/>
        <w:rPr>
          <w:rFonts w:ascii="Times New Roman" w:hAnsi="Times New Roman" w:cs="Times New Roman"/>
          <w:sz w:val="28"/>
          <w:szCs w:val="28"/>
        </w:rPr>
      </w:pPr>
    </w:p>
    <w:p w14:paraId="39C24CB2"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6E051696"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p>
    <w:p w14:paraId="54407519" w14:textId="402FAFE3" w:rsidR="00335A04" w:rsidRDefault="00335A04" w:rsidP="00335A04">
      <w:pPr>
        <w:spacing w:after="0" w:line="240" w:lineRule="auto"/>
        <w:jc w:val="both"/>
        <w:rPr>
          <w:sz w:val="28"/>
          <w:szCs w:val="28"/>
        </w:rPr>
      </w:pPr>
      <w:r>
        <w:rPr>
          <w:sz w:val="28"/>
          <w:szCs w:val="28"/>
        </w:rPr>
        <w:t>1</w:t>
      </w:r>
      <w:r w:rsidR="006F64D5">
        <w:rPr>
          <w:sz w:val="28"/>
          <w:szCs w:val="28"/>
        </w:rPr>
        <w:t>.  Внести изменения в муниципальную программу Великоархангельского сельского поселения Бутурлиновского муниципального района «Социальное развитие Великоархангельского сельского поселения Бутурлиновского муниципального района Воронежской области».</w:t>
      </w:r>
    </w:p>
    <w:p w14:paraId="47D91C9E" w14:textId="77777777"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w:t>
      </w:r>
      <w:r w:rsidR="009D1543" w:rsidRPr="009D1543">
        <w:rPr>
          <w:color w:val="000000"/>
          <w:sz w:val="28"/>
          <w:szCs w:val="28"/>
          <w:lang w:eastAsia="ru-RU"/>
        </w:rPr>
        <w:lastRenderedPageBreak/>
        <w:t xml:space="preserve">иной официальной информации </w:t>
      </w:r>
      <w:r w:rsidR="00AB03E5">
        <w:rPr>
          <w:color w:val="000000"/>
          <w:sz w:val="28"/>
          <w:szCs w:val="28"/>
          <w:lang w:eastAsia="ru-RU"/>
        </w:rPr>
        <w:t>Великоархангельского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AB03E5">
        <w:rPr>
          <w:color w:val="000000"/>
          <w:sz w:val="28"/>
          <w:szCs w:val="28"/>
          <w:lang w:eastAsia="ru-RU"/>
        </w:rPr>
        <w:t>Великоархангельского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14:paraId="6F2BBFBF" w14:textId="776073A4"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D579D4">
        <w:rPr>
          <w:color w:val="000000"/>
          <w:sz w:val="28"/>
          <w:szCs w:val="28"/>
          <w:lang w:eastAsia="ru-RU"/>
        </w:rPr>
        <w:t>5</w:t>
      </w:r>
      <w:r w:rsidR="009D1543" w:rsidRPr="009D1543">
        <w:rPr>
          <w:color w:val="000000"/>
          <w:sz w:val="28"/>
          <w:szCs w:val="28"/>
          <w:lang w:eastAsia="ru-RU"/>
        </w:rPr>
        <w:t xml:space="preserve"> года.</w:t>
      </w:r>
    </w:p>
    <w:p w14:paraId="7C68073B" w14:textId="77777777" w:rsidR="000432E3" w:rsidRPr="00020AC9" w:rsidRDefault="000432E3" w:rsidP="009D1543">
      <w:pPr>
        <w:spacing w:after="0"/>
        <w:jc w:val="both"/>
        <w:rPr>
          <w:color w:val="000000"/>
          <w:sz w:val="28"/>
          <w:szCs w:val="28"/>
        </w:rPr>
      </w:pPr>
    </w:p>
    <w:p w14:paraId="3DEA6496" w14:textId="77777777" w:rsidR="000432E3" w:rsidRPr="00020AC9" w:rsidRDefault="000432E3" w:rsidP="000432E3">
      <w:pPr>
        <w:jc w:val="both"/>
        <w:rPr>
          <w:bCs/>
          <w:sz w:val="28"/>
          <w:szCs w:val="28"/>
        </w:rPr>
      </w:pPr>
    </w:p>
    <w:p w14:paraId="64219599" w14:textId="77777777" w:rsidR="0088511E" w:rsidRDefault="005E5451" w:rsidP="000432E3">
      <w:pPr>
        <w:pStyle w:val="ConsTitle"/>
        <w:widowControl/>
        <w:tabs>
          <w:tab w:val="left" w:pos="9900"/>
        </w:tabs>
        <w:ind w:right="22"/>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AB03E5">
        <w:rPr>
          <w:rFonts w:ascii="Times New Roman" w:hAnsi="Times New Roman" w:cs="Times New Roman"/>
          <w:b w:val="0"/>
          <w:bCs w:val="0"/>
          <w:sz w:val="28"/>
          <w:szCs w:val="28"/>
        </w:rPr>
        <w:t>Великоархангельского</w:t>
      </w:r>
      <w:proofErr w:type="gramEnd"/>
      <w:r w:rsidR="000432E3" w:rsidRPr="00020AC9">
        <w:rPr>
          <w:rFonts w:ascii="Times New Roman" w:hAnsi="Times New Roman" w:cs="Times New Roman"/>
          <w:b w:val="0"/>
          <w:bCs w:val="0"/>
          <w:sz w:val="28"/>
          <w:szCs w:val="28"/>
        </w:rPr>
        <w:t xml:space="preserve">  </w:t>
      </w:r>
    </w:p>
    <w:p w14:paraId="7774F6E1" w14:textId="77777777" w:rsidR="000432E3" w:rsidRPr="00020AC9" w:rsidRDefault="000432E3" w:rsidP="000432E3">
      <w:pPr>
        <w:pStyle w:val="ConsTitle"/>
        <w:widowControl/>
        <w:tabs>
          <w:tab w:val="left" w:pos="9900"/>
        </w:tabs>
        <w:ind w:right="22"/>
        <w:rPr>
          <w:rFonts w:ascii="Times New Roman" w:hAnsi="Times New Roman" w:cs="Times New Roman"/>
          <w:b w:val="0"/>
          <w:bCs w:val="0"/>
          <w:sz w:val="28"/>
          <w:szCs w:val="28"/>
        </w:rPr>
      </w:pPr>
      <w:proofErr w:type="gramStart"/>
      <w:r w:rsidRPr="00020AC9">
        <w:rPr>
          <w:rFonts w:ascii="Times New Roman" w:hAnsi="Times New Roman" w:cs="Times New Roman"/>
          <w:b w:val="0"/>
          <w:bCs w:val="0"/>
          <w:sz w:val="28"/>
          <w:szCs w:val="28"/>
        </w:rPr>
        <w:t>сельского  поселения</w:t>
      </w:r>
      <w:proofErr w:type="gramEnd"/>
      <w:r w:rsidRPr="00020AC9">
        <w:rPr>
          <w:rFonts w:ascii="Times New Roman" w:hAnsi="Times New Roman" w:cs="Times New Roman"/>
          <w:b w:val="0"/>
          <w:bCs w:val="0"/>
          <w:sz w:val="28"/>
          <w:szCs w:val="28"/>
        </w:rPr>
        <w:t xml:space="preserve">  </w:t>
      </w:r>
      <w:r w:rsidR="0088511E">
        <w:rPr>
          <w:rFonts w:ascii="Times New Roman" w:hAnsi="Times New Roman" w:cs="Times New Roman"/>
          <w:b w:val="0"/>
          <w:bCs w:val="0"/>
          <w:sz w:val="28"/>
          <w:szCs w:val="28"/>
        </w:rPr>
        <w:t xml:space="preserve">                                       </w:t>
      </w:r>
      <w:r w:rsidRPr="00020AC9">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AB03E5">
        <w:rPr>
          <w:rFonts w:ascii="Times New Roman" w:hAnsi="Times New Roman" w:cs="Times New Roman"/>
          <w:b w:val="0"/>
          <w:bCs w:val="0"/>
          <w:sz w:val="28"/>
          <w:szCs w:val="28"/>
        </w:rPr>
        <w:t>О.В. Моклякова</w:t>
      </w:r>
    </w:p>
    <w:p w14:paraId="5D300FF2" w14:textId="77777777" w:rsidR="000432E3" w:rsidRDefault="000432E3" w:rsidP="000432E3"/>
    <w:p w14:paraId="17E09AA5" w14:textId="77777777" w:rsidR="008668D5" w:rsidRDefault="008668D5" w:rsidP="000432E3">
      <w:pPr>
        <w:spacing w:line="240" w:lineRule="auto"/>
        <w:jc w:val="both"/>
        <w:rPr>
          <w:b/>
          <w:bCs/>
          <w:sz w:val="28"/>
          <w:szCs w:val="28"/>
        </w:rPr>
      </w:pPr>
    </w:p>
    <w:p w14:paraId="1E997CB7"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1524AFB"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4D133222"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4772FF8"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B783EC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F0DDBC4"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1B4EF3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54A7C2F"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58AD112"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98380A6"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4EB235D"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BB8966E"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36FC629"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521208AE"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18E3E9BC" w14:textId="77777777" w:rsidR="00C421CD" w:rsidRDefault="00C421CD" w:rsidP="009D1543">
      <w:pPr>
        <w:autoSpaceDE w:val="0"/>
        <w:spacing w:after="0" w:line="240" w:lineRule="auto"/>
        <w:rPr>
          <w:rFonts w:eastAsia="Calibri"/>
          <w:sz w:val="28"/>
          <w:szCs w:val="28"/>
        </w:rPr>
      </w:pPr>
    </w:p>
    <w:p w14:paraId="7A8A81B3" w14:textId="77777777" w:rsidR="009D1543" w:rsidRDefault="009D1543" w:rsidP="009D1543">
      <w:pPr>
        <w:autoSpaceDE w:val="0"/>
        <w:spacing w:after="0" w:line="240" w:lineRule="auto"/>
        <w:rPr>
          <w:sz w:val="28"/>
          <w:szCs w:val="28"/>
        </w:rPr>
      </w:pPr>
    </w:p>
    <w:p w14:paraId="2E9E96E8" w14:textId="77777777" w:rsidR="00205E17" w:rsidRDefault="00205E17" w:rsidP="009D1543">
      <w:pPr>
        <w:autoSpaceDE w:val="0"/>
        <w:spacing w:after="0" w:line="240" w:lineRule="auto"/>
        <w:rPr>
          <w:sz w:val="28"/>
          <w:szCs w:val="28"/>
        </w:rPr>
      </w:pPr>
    </w:p>
    <w:p w14:paraId="151004E5" w14:textId="77777777" w:rsidR="00205E17" w:rsidRDefault="00205E17" w:rsidP="009D1543">
      <w:pPr>
        <w:autoSpaceDE w:val="0"/>
        <w:spacing w:after="0" w:line="240" w:lineRule="auto"/>
        <w:rPr>
          <w:sz w:val="28"/>
          <w:szCs w:val="28"/>
        </w:rPr>
      </w:pPr>
    </w:p>
    <w:p w14:paraId="22988B07" w14:textId="77777777" w:rsidR="00205E17" w:rsidRDefault="00205E17" w:rsidP="009D1543">
      <w:pPr>
        <w:autoSpaceDE w:val="0"/>
        <w:spacing w:after="0" w:line="240" w:lineRule="auto"/>
        <w:rPr>
          <w:sz w:val="28"/>
          <w:szCs w:val="28"/>
        </w:rPr>
      </w:pPr>
    </w:p>
    <w:p w14:paraId="511A4A1B" w14:textId="77777777" w:rsidR="00205E17" w:rsidRDefault="00205E17" w:rsidP="009D1543">
      <w:pPr>
        <w:autoSpaceDE w:val="0"/>
        <w:spacing w:after="0" w:line="240" w:lineRule="auto"/>
        <w:rPr>
          <w:sz w:val="28"/>
          <w:szCs w:val="28"/>
        </w:rPr>
      </w:pPr>
    </w:p>
    <w:p w14:paraId="7899E158" w14:textId="77777777" w:rsidR="00205E17" w:rsidRDefault="00205E17" w:rsidP="009D1543">
      <w:pPr>
        <w:autoSpaceDE w:val="0"/>
        <w:spacing w:after="0" w:line="240" w:lineRule="auto"/>
        <w:rPr>
          <w:sz w:val="28"/>
          <w:szCs w:val="28"/>
        </w:rPr>
      </w:pPr>
    </w:p>
    <w:p w14:paraId="4266F09E" w14:textId="77777777" w:rsidR="00205E17" w:rsidRDefault="00205E17" w:rsidP="009D1543">
      <w:pPr>
        <w:autoSpaceDE w:val="0"/>
        <w:spacing w:after="0" w:line="240" w:lineRule="auto"/>
        <w:rPr>
          <w:sz w:val="28"/>
          <w:szCs w:val="28"/>
        </w:rPr>
      </w:pPr>
    </w:p>
    <w:p w14:paraId="0229BCC9" w14:textId="77777777" w:rsidR="006E1914" w:rsidRDefault="006E1914" w:rsidP="009D1543">
      <w:pPr>
        <w:autoSpaceDE w:val="0"/>
        <w:spacing w:after="0" w:line="240" w:lineRule="auto"/>
        <w:rPr>
          <w:sz w:val="28"/>
          <w:szCs w:val="28"/>
        </w:rPr>
      </w:pPr>
    </w:p>
    <w:p w14:paraId="163C2744" w14:textId="77777777" w:rsidR="006E1914" w:rsidRDefault="006E1914" w:rsidP="009D1543">
      <w:pPr>
        <w:autoSpaceDE w:val="0"/>
        <w:spacing w:after="0" w:line="240" w:lineRule="auto"/>
        <w:rPr>
          <w:sz w:val="28"/>
          <w:szCs w:val="28"/>
        </w:rPr>
      </w:pPr>
    </w:p>
    <w:p w14:paraId="1CBB10AF" w14:textId="77777777" w:rsidR="006E1914" w:rsidRDefault="006E1914" w:rsidP="009D1543">
      <w:pPr>
        <w:autoSpaceDE w:val="0"/>
        <w:spacing w:after="0" w:line="240" w:lineRule="auto"/>
        <w:rPr>
          <w:sz w:val="28"/>
          <w:szCs w:val="28"/>
        </w:rPr>
      </w:pPr>
    </w:p>
    <w:p w14:paraId="4F7BBDCC" w14:textId="77777777" w:rsidR="006E1914" w:rsidRDefault="006E1914" w:rsidP="009D1543">
      <w:pPr>
        <w:autoSpaceDE w:val="0"/>
        <w:spacing w:after="0" w:line="240" w:lineRule="auto"/>
        <w:rPr>
          <w:sz w:val="28"/>
          <w:szCs w:val="28"/>
        </w:rPr>
      </w:pPr>
    </w:p>
    <w:p w14:paraId="7194231A" w14:textId="77777777"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w:t>
      </w:r>
      <w:proofErr w:type="gramStart"/>
      <w:r>
        <w:rPr>
          <w:sz w:val="28"/>
          <w:szCs w:val="28"/>
        </w:rPr>
        <w:t xml:space="preserve">к </w:t>
      </w:r>
      <w:r w:rsidRPr="008F25E4">
        <w:rPr>
          <w:sz w:val="28"/>
          <w:szCs w:val="28"/>
        </w:rPr>
        <w:t xml:space="preserve"> постановлени</w:t>
      </w:r>
      <w:r>
        <w:rPr>
          <w:sz w:val="28"/>
          <w:szCs w:val="28"/>
        </w:rPr>
        <w:t>ю</w:t>
      </w:r>
      <w:proofErr w:type="gramEnd"/>
    </w:p>
    <w:p w14:paraId="5B13900F" w14:textId="77777777"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AB03E5">
        <w:rPr>
          <w:sz w:val="28"/>
          <w:szCs w:val="28"/>
        </w:rPr>
        <w:t>Великоархангельского</w:t>
      </w:r>
    </w:p>
    <w:p w14:paraId="188A73C8" w14:textId="77777777"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14:paraId="12887B74" w14:textId="77777777" w:rsidR="00C421CD" w:rsidRPr="008F25E4" w:rsidRDefault="00C421CD" w:rsidP="00C421CD">
      <w:pPr>
        <w:autoSpaceDE w:val="0"/>
        <w:spacing w:after="0" w:line="240" w:lineRule="auto"/>
        <w:jc w:val="right"/>
        <w:rPr>
          <w:sz w:val="28"/>
          <w:szCs w:val="28"/>
        </w:rPr>
      </w:pPr>
      <w:proofErr w:type="gramStart"/>
      <w:r w:rsidRPr="008F25E4">
        <w:rPr>
          <w:sz w:val="28"/>
          <w:szCs w:val="28"/>
        </w:rPr>
        <w:t>района  Воронежской</w:t>
      </w:r>
      <w:proofErr w:type="gramEnd"/>
      <w:r w:rsidRPr="008F25E4">
        <w:rPr>
          <w:sz w:val="28"/>
          <w:szCs w:val="28"/>
        </w:rPr>
        <w:t xml:space="preserve"> области</w:t>
      </w:r>
    </w:p>
    <w:p w14:paraId="18F4C2AC" w14:textId="47FF7F82" w:rsidR="00C421CD" w:rsidRPr="008F25E4" w:rsidRDefault="00C421CD" w:rsidP="00C421CD">
      <w:pPr>
        <w:autoSpaceDE w:val="0"/>
        <w:spacing w:after="0" w:line="240" w:lineRule="auto"/>
        <w:jc w:val="right"/>
        <w:rPr>
          <w:sz w:val="28"/>
          <w:szCs w:val="28"/>
        </w:rPr>
      </w:pPr>
      <w:r w:rsidRPr="0088511E">
        <w:rPr>
          <w:sz w:val="28"/>
          <w:szCs w:val="28"/>
        </w:rPr>
        <w:t xml:space="preserve">от </w:t>
      </w:r>
      <w:r w:rsidR="00AB13A4">
        <w:rPr>
          <w:sz w:val="28"/>
          <w:szCs w:val="28"/>
        </w:rPr>
        <w:t xml:space="preserve">               </w:t>
      </w:r>
      <w:r w:rsidR="0088511E" w:rsidRPr="0088511E">
        <w:rPr>
          <w:sz w:val="28"/>
          <w:szCs w:val="28"/>
        </w:rPr>
        <w:t>202</w:t>
      </w:r>
      <w:r w:rsidR="00D579D4">
        <w:rPr>
          <w:sz w:val="28"/>
          <w:szCs w:val="28"/>
        </w:rPr>
        <w:t>5</w:t>
      </w:r>
      <w:r w:rsidR="0088511E" w:rsidRPr="0088511E">
        <w:rPr>
          <w:sz w:val="28"/>
          <w:szCs w:val="28"/>
        </w:rPr>
        <w:t xml:space="preserve"> г.</w:t>
      </w:r>
      <w:r w:rsidRPr="0088511E">
        <w:rPr>
          <w:sz w:val="28"/>
          <w:szCs w:val="28"/>
        </w:rPr>
        <w:t xml:space="preserve"> №</w:t>
      </w:r>
    </w:p>
    <w:p w14:paraId="00DCF670" w14:textId="77777777" w:rsidR="008668D5" w:rsidRPr="008F25E4" w:rsidRDefault="008668D5" w:rsidP="008F25E4">
      <w:pPr>
        <w:jc w:val="right"/>
        <w:rPr>
          <w:sz w:val="28"/>
          <w:szCs w:val="28"/>
        </w:rPr>
      </w:pPr>
    </w:p>
    <w:p w14:paraId="37E6D1C6" w14:textId="77777777" w:rsidR="008668D5" w:rsidRPr="008F25E4" w:rsidRDefault="008668D5" w:rsidP="008F25E4">
      <w:pPr>
        <w:jc w:val="right"/>
        <w:rPr>
          <w:sz w:val="28"/>
          <w:szCs w:val="28"/>
        </w:rPr>
      </w:pPr>
    </w:p>
    <w:p w14:paraId="2D0A5D6B" w14:textId="77777777" w:rsidR="008668D5" w:rsidRPr="008F25E4" w:rsidRDefault="008668D5" w:rsidP="00F15069">
      <w:pPr>
        <w:rPr>
          <w:sz w:val="28"/>
          <w:szCs w:val="28"/>
        </w:rPr>
      </w:pPr>
    </w:p>
    <w:p w14:paraId="01AE9190" w14:textId="77777777" w:rsidR="008668D5" w:rsidRPr="008F25E4" w:rsidRDefault="008668D5" w:rsidP="008F25E4">
      <w:pPr>
        <w:jc w:val="right"/>
        <w:rPr>
          <w:sz w:val="28"/>
          <w:szCs w:val="28"/>
        </w:rPr>
      </w:pPr>
    </w:p>
    <w:p w14:paraId="211303ED" w14:textId="77777777" w:rsidR="008668D5" w:rsidRPr="000432E3" w:rsidRDefault="008668D5" w:rsidP="00F15069">
      <w:pPr>
        <w:spacing w:after="0" w:line="240" w:lineRule="auto"/>
        <w:jc w:val="center"/>
        <w:rPr>
          <w:b/>
          <w:sz w:val="28"/>
          <w:szCs w:val="28"/>
        </w:rPr>
      </w:pPr>
      <w:proofErr w:type="gramStart"/>
      <w:r w:rsidRPr="000432E3">
        <w:rPr>
          <w:b/>
          <w:sz w:val="28"/>
          <w:szCs w:val="28"/>
        </w:rPr>
        <w:t>МУНИЦИПАЛЬНАЯ  ПРОГРАММА</w:t>
      </w:r>
      <w:proofErr w:type="gramEnd"/>
    </w:p>
    <w:p w14:paraId="718A60EE" w14:textId="77777777" w:rsidR="008668D5" w:rsidRPr="000432E3" w:rsidRDefault="00AB03E5" w:rsidP="00F15069">
      <w:pPr>
        <w:autoSpaceDE w:val="0"/>
        <w:spacing w:after="0" w:line="240" w:lineRule="auto"/>
        <w:ind w:firstLine="540"/>
        <w:jc w:val="center"/>
        <w:rPr>
          <w:b/>
          <w:bCs/>
          <w:sz w:val="28"/>
          <w:szCs w:val="28"/>
        </w:rPr>
      </w:pPr>
      <w:r>
        <w:rPr>
          <w:b/>
          <w:bCs/>
          <w:sz w:val="28"/>
          <w:szCs w:val="28"/>
        </w:rPr>
        <w:t>Великоархангельского</w:t>
      </w:r>
      <w:r w:rsidR="008668D5" w:rsidRPr="000432E3">
        <w:rPr>
          <w:b/>
          <w:bCs/>
          <w:sz w:val="28"/>
          <w:szCs w:val="28"/>
        </w:rPr>
        <w:t xml:space="preserve"> сельского поселения Бутурлиновского муниципального района </w:t>
      </w:r>
    </w:p>
    <w:p w14:paraId="64B58664" w14:textId="77777777"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AB03E5">
        <w:rPr>
          <w:b/>
          <w:sz w:val="28"/>
          <w:szCs w:val="28"/>
        </w:rPr>
        <w:t>Великоархангельского</w:t>
      </w:r>
      <w:r w:rsidR="00C950AC">
        <w:rPr>
          <w:b/>
          <w:sz w:val="28"/>
          <w:szCs w:val="28"/>
        </w:rPr>
        <w:t xml:space="preserve"> сельского поселения</w:t>
      </w:r>
    </w:p>
    <w:p w14:paraId="22F194F4" w14:textId="77777777"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w:t>
      </w:r>
      <w:proofErr w:type="gramStart"/>
      <w:r w:rsidR="00C950AC">
        <w:rPr>
          <w:b/>
          <w:sz w:val="28"/>
          <w:szCs w:val="28"/>
        </w:rPr>
        <w:t xml:space="preserve">муниципального </w:t>
      </w:r>
      <w:r>
        <w:rPr>
          <w:b/>
          <w:sz w:val="28"/>
          <w:szCs w:val="28"/>
        </w:rPr>
        <w:t xml:space="preserve"> района</w:t>
      </w:r>
      <w:proofErr w:type="gramEnd"/>
      <w:r>
        <w:rPr>
          <w:b/>
          <w:sz w:val="28"/>
          <w:szCs w:val="28"/>
        </w:rPr>
        <w:t xml:space="preserve"> Воронежской области</w:t>
      </w:r>
      <w:r w:rsidR="008668D5" w:rsidRPr="000432E3">
        <w:rPr>
          <w:b/>
          <w:sz w:val="28"/>
          <w:szCs w:val="28"/>
        </w:rPr>
        <w:t>»</w:t>
      </w:r>
    </w:p>
    <w:p w14:paraId="28EC1A53" w14:textId="77777777" w:rsidR="008668D5" w:rsidRPr="000432E3" w:rsidRDefault="008668D5" w:rsidP="008F25E4">
      <w:pPr>
        <w:jc w:val="center"/>
        <w:rPr>
          <w:b/>
          <w:sz w:val="28"/>
          <w:szCs w:val="28"/>
        </w:rPr>
      </w:pPr>
    </w:p>
    <w:p w14:paraId="04BAB926" w14:textId="77777777" w:rsidR="008668D5" w:rsidRPr="008F25E4" w:rsidRDefault="008668D5" w:rsidP="008F25E4">
      <w:pPr>
        <w:jc w:val="center"/>
        <w:rPr>
          <w:b/>
          <w:sz w:val="26"/>
          <w:szCs w:val="26"/>
        </w:rPr>
      </w:pPr>
    </w:p>
    <w:p w14:paraId="0A5D95DD" w14:textId="77777777" w:rsidR="008668D5" w:rsidRPr="008F25E4" w:rsidRDefault="008668D5" w:rsidP="008F25E4">
      <w:pPr>
        <w:jc w:val="center"/>
        <w:rPr>
          <w:b/>
          <w:sz w:val="26"/>
          <w:szCs w:val="26"/>
        </w:rPr>
      </w:pPr>
    </w:p>
    <w:p w14:paraId="434AF575" w14:textId="77777777" w:rsidR="008668D5" w:rsidRPr="008F25E4" w:rsidRDefault="008668D5" w:rsidP="008F25E4">
      <w:pPr>
        <w:jc w:val="center"/>
        <w:rPr>
          <w:b/>
          <w:sz w:val="26"/>
          <w:szCs w:val="26"/>
        </w:rPr>
      </w:pPr>
    </w:p>
    <w:p w14:paraId="2DB76FDB" w14:textId="77777777" w:rsidR="008668D5" w:rsidRPr="008F25E4" w:rsidRDefault="008668D5" w:rsidP="008F25E4">
      <w:pPr>
        <w:jc w:val="center"/>
        <w:rPr>
          <w:b/>
          <w:sz w:val="26"/>
          <w:szCs w:val="26"/>
        </w:rPr>
      </w:pPr>
    </w:p>
    <w:p w14:paraId="714B030A" w14:textId="77777777" w:rsidR="008668D5" w:rsidRPr="008F25E4" w:rsidRDefault="008668D5" w:rsidP="008F25E4">
      <w:pPr>
        <w:rPr>
          <w:b/>
          <w:sz w:val="26"/>
          <w:szCs w:val="26"/>
        </w:rPr>
      </w:pPr>
    </w:p>
    <w:p w14:paraId="65C098B5" w14:textId="77777777" w:rsidR="008668D5" w:rsidRPr="008F25E4" w:rsidRDefault="008668D5" w:rsidP="008F25E4">
      <w:pPr>
        <w:jc w:val="center"/>
        <w:rPr>
          <w:b/>
          <w:sz w:val="26"/>
          <w:szCs w:val="26"/>
        </w:rPr>
      </w:pPr>
    </w:p>
    <w:p w14:paraId="28AF3E2F" w14:textId="77777777" w:rsidR="008668D5" w:rsidRPr="008F25E4" w:rsidRDefault="008668D5" w:rsidP="008F25E4">
      <w:pPr>
        <w:jc w:val="center"/>
        <w:rPr>
          <w:b/>
          <w:sz w:val="26"/>
          <w:szCs w:val="26"/>
        </w:rPr>
      </w:pPr>
    </w:p>
    <w:p w14:paraId="65F15029" w14:textId="77777777" w:rsidR="008668D5" w:rsidRPr="008F25E4" w:rsidRDefault="008668D5" w:rsidP="008F25E4">
      <w:pPr>
        <w:jc w:val="center"/>
        <w:rPr>
          <w:b/>
          <w:sz w:val="26"/>
          <w:szCs w:val="26"/>
        </w:rPr>
      </w:pPr>
    </w:p>
    <w:p w14:paraId="759D32D9" w14:textId="77777777" w:rsidR="008668D5" w:rsidRPr="008F25E4" w:rsidRDefault="008668D5" w:rsidP="008F25E4">
      <w:pPr>
        <w:jc w:val="center"/>
        <w:rPr>
          <w:b/>
          <w:sz w:val="26"/>
          <w:szCs w:val="26"/>
        </w:rPr>
      </w:pPr>
    </w:p>
    <w:p w14:paraId="2AB495A3" w14:textId="77777777" w:rsidR="008668D5" w:rsidRPr="008F25E4" w:rsidRDefault="008668D5" w:rsidP="008F25E4">
      <w:pPr>
        <w:jc w:val="center"/>
        <w:rPr>
          <w:b/>
          <w:sz w:val="26"/>
          <w:szCs w:val="26"/>
        </w:rPr>
      </w:pPr>
    </w:p>
    <w:p w14:paraId="6CDD49C8" w14:textId="77777777" w:rsidR="008668D5" w:rsidRDefault="008668D5" w:rsidP="0088511E">
      <w:pPr>
        <w:rPr>
          <w:b/>
          <w:sz w:val="26"/>
          <w:szCs w:val="26"/>
        </w:rPr>
      </w:pPr>
    </w:p>
    <w:p w14:paraId="00646702" w14:textId="77777777" w:rsidR="000432E3" w:rsidRDefault="000432E3" w:rsidP="008F25E4">
      <w:pPr>
        <w:jc w:val="center"/>
        <w:rPr>
          <w:b/>
          <w:sz w:val="26"/>
          <w:szCs w:val="26"/>
        </w:rPr>
      </w:pPr>
    </w:p>
    <w:p w14:paraId="26D07A31" w14:textId="2A572688" w:rsidR="008668D5" w:rsidRDefault="008668D5" w:rsidP="00363D99">
      <w:pPr>
        <w:jc w:val="center"/>
        <w:rPr>
          <w:b/>
          <w:sz w:val="28"/>
          <w:szCs w:val="28"/>
        </w:rPr>
      </w:pPr>
      <w:r w:rsidRPr="000432E3">
        <w:rPr>
          <w:b/>
          <w:sz w:val="32"/>
          <w:szCs w:val="32"/>
        </w:rPr>
        <w:t>20</w:t>
      </w:r>
      <w:r w:rsidR="009D1543">
        <w:rPr>
          <w:b/>
          <w:sz w:val="32"/>
          <w:szCs w:val="32"/>
        </w:rPr>
        <w:t>2</w:t>
      </w:r>
      <w:r w:rsidR="00D579D4">
        <w:rPr>
          <w:b/>
          <w:sz w:val="32"/>
          <w:szCs w:val="32"/>
        </w:rPr>
        <w:t>5</w:t>
      </w:r>
      <w:r w:rsidRPr="00811FFF">
        <w:rPr>
          <w:b/>
          <w:sz w:val="28"/>
          <w:szCs w:val="28"/>
        </w:rPr>
        <w:t xml:space="preserve"> год</w:t>
      </w:r>
    </w:p>
    <w:p w14:paraId="293E16ED" w14:textId="77777777" w:rsidR="00AB13A4" w:rsidRDefault="00AB13A4" w:rsidP="00363D99">
      <w:pPr>
        <w:jc w:val="center"/>
        <w:rPr>
          <w:b/>
          <w:sz w:val="28"/>
          <w:szCs w:val="28"/>
        </w:rPr>
      </w:pPr>
    </w:p>
    <w:p w14:paraId="26EC61B3" w14:textId="77777777" w:rsidR="008668D5" w:rsidRPr="00F15069" w:rsidRDefault="008668D5" w:rsidP="005E5451">
      <w:pPr>
        <w:pStyle w:val="a7"/>
        <w:ind w:left="0"/>
        <w:jc w:val="center"/>
        <w:rPr>
          <w:b/>
          <w:bCs/>
          <w:sz w:val="28"/>
          <w:szCs w:val="28"/>
        </w:rPr>
      </w:pPr>
      <w:r w:rsidRPr="008F25E4">
        <w:rPr>
          <w:b/>
          <w:bCs/>
          <w:sz w:val="28"/>
          <w:szCs w:val="28"/>
        </w:rPr>
        <w:lastRenderedPageBreak/>
        <w:t>ПАСПОРТ</w:t>
      </w:r>
    </w:p>
    <w:p w14:paraId="556CE538" w14:textId="77777777"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AB03E5">
        <w:rPr>
          <w:b/>
          <w:bCs/>
          <w:spacing w:val="-1"/>
          <w:sz w:val="28"/>
          <w:szCs w:val="28"/>
          <w:lang w:eastAsia="ru-RU"/>
        </w:rPr>
        <w:t>Великоархангельского</w:t>
      </w:r>
      <w:r w:rsidRPr="00C57625">
        <w:rPr>
          <w:b/>
          <w:bCs/>
          <w:spacing w:val="-1"/>
          <w:sz w:val="28"/>
          <w:szCs w:val="28"/>
          <w:lang w:eastAsia="ru-RU"/>
        </w:rPr>
        <w:t xml:space="preserve"> сельского поселения Бутурлиновского муниципального района</w:t>
      </w:r>
    </w:p>
    <w:p w14:paraId="4DA28357" w14:textId="77777777"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AB03E5">
        <w:rPr>
          <w:b/>
          <w:sz w:val="28"/>
          <w:szCs w:val="28"/>
        </w:rPr>
        <w:t>Великоархангельского</w:t>
      </w:r>
      <w:r w:rsidR="00C950AC">
        <w:rPr>
          <w:b/>
          <w:sz w:val="28"/>
          <w:szCs w:val="28"/>
        </w:rPr>
        <w:t xml:space="preserve"> сельского поселения</w:t>
      </w:r>
    </w:p>
    <w:p w14:paraId="6E956CF4" w14:textId="77777777" w:rsidR="008668D5" w:rsidRPr="008F25E4" w:rsidRDefault="00C950AC" w:rsidP="00C950AC">
      <w:pPr>
        <w:spacing w:after="0" w:line="240" w:lineRule="auto"/>
        <w:jc w:val="center"/>
        <w:rPr>
          <w:b/>
          <w:sz w:val="28"/>
          <w:szCs w:val="28"/>
        </w:rPr>
      </w:pPr>
      <w:r>
        <w:rPr>
          <w:b/>
          <w:sz w:val="28"/>
          <w:szCs w:val="28"/>
        </w:rPr>
        <w:t xml:space="preserve">Бутурлиновского </w:t>
      </w:r>
      <w:proofErr w:type="gramStart"/>
      <w:r>
        <w:rPr>
          <w:b/>
          <w:sz w:val="28"/>
          <w:szCs w:val="28"/>
        </w:rPr>
        <w:t>муниципального  района</w:t>
      </w:r>
      <w:proofErr w:type="gramEnd"/>
      <w:r>
        <w:rPr>
          <w:b/>
          <w:sz w:val="28"/>
          <w:szCs w:val="28"/>
        </w:rPr>
        <w:t xml:space="preserve"> Воронежской области</w:t>
      </w:r>
      <w:r w:rsidR="008668D5" w:rsidRPr="008F25E4">
        <w:rPr>
          <w:b/>
          <w:sz w:val="28"/>
          <w:szCs w:val="28"/>
        </w:rPr>
        <w:t>»</w:t>
      </w:r>
    </w:p>
    <w:p w14:paraId="7581D05D" w14:textId="77777777"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14:paraId="775968FF" w14:textId="77777777" w:rsidTr="00205E17">
        <w:tc>
          <w:tcPr>
            <w:tcW w:w="1241" w:type="pct"/>
            <w:tcBorders>
              <w:top w:val="double" w:sz="6" w:space="0" w:color="000000"/>
            </w:tcBorders>
          </w:tcPr>
          <w:p w14:paraId="10236637" w14:textId="77777777" w:rsidR="008668D5" w:rsidRPr="006C27CD" w:rsidRDefault="008668D5" w:rsidP="00EE6373">
            <w:pPr>
              <w:snapToGrid w:val="0"/>
              <w:spacing w:after="0" w:line="240" w:lineRule="auto"/>
              <w:rPr>
                <w:sz w:val="28"/>
                <w:szCs w:val="28"/>
              </w:rPr>
            </w:pPr>
            <w:proofErr w:type="gramStart"/>
            <w:r w:rsidRPr="006C27CD">
              <w:rPr>
                <w:sz w:val="28"/>
                <w:szCs w:val="28"/>
              </w:rPr>
              <w:t>Ответственный  ис</w:t>
            </w:r>
            <w:r w:rsidRPr="006C27CD">
              <w:rPr>
                <w:sz w:val="28"/>
                <w:szCs w:val="28"/>
              </w:rPr>
              <w:softHyphen/>
              <w:t>полнитель</w:t>
            </w:r>
            <w:proofErr w:type="gramEnd"/>
            <w:r w:rsidRPr="006C27CD">
              <w:rPr>
                <w:sz w:val="28"/>
                <w:szCs w:val="28"/>
              </w:rPr>
              <w:t xml:space="preserve"> муници</w:t>
            </w:r>
            <w:r w:rsidRPr="006C27CD">
              <w:rPr>
                <w:sz w:val="28"/>
                <w:szCs w:val="28"/>
              </w:rPr>
              <w:softHyphen/>
              <w:t>пальной программы</w:t>
            </w:r>
          </w:p>
        </w:tc>
        <w:tc>
          <w:tcPr>
            <w:tcW w:w="3759" w:type="pct"/>
            <w:tcBorders>
              <w:top w:val="double" w:sz="6" w:space="0" w:color="000000"/>
            </w:tcBorders>
          </w:tcPr>
          <w:p w14:paraId="39150B25"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gramStart"/>
            <w:r w:rsidR="00AB03E5">
              <w:rPr>
                <w:sz w:val="28"/>
                <w:szCs w:val="28"/>
              </w:rPr>
              <w:t>Великоархангельского</w:t>
            </w:r>
            <w:r w:rsidRPr="006C27CD">
              <w:rPr>
                <w:sz w:val="28"/>
                <w:szCs w:val="28"/>
              </w:rPr>
              <w:t xml:space="preserve">  сельского</w:t>
            </w:r>
            <w:proofErr w:type="gramEnd"/>
            <w:r w:rsidRPr="006C27CD">
              <w:rPr>
                <w:sz w:val="28"/>
                <w:szCs w:val="28"/>
              </w:rPr>
              <w:t xml:space="preserve"> поселения Бутурлиновского муниципального района Воронежской области</w:t>
            </w:r>
          </w:p>
        </w:tc>
      </w:tr>
      <w:tr w:rsidR="008668D5" w:rsidRPr="00FE3B2E" w14:paraId="58670DA6" w14:textId="77777777" w:rsidTr="00205E17">
        <w:tc>
          <w:tcPr>
            <w:tcW w:w="1241" w:type="pct"/>
          </w:tcPr>
          <w:p w14:paraId="3C1E07AE" w14:textId="77777777"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14:paraId="67198097"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27797060" w14:textId="77777777" w:rsidTr="00205E17">
        <w:tc>
          <w:tcPr>
            <w:tcW w:w="1241" w:type="pct"/>
          </w:tcPr>
          <w:p w14:paraId="04838F9F" w14:textId="77777777"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14:paraId="462972F8" w14:textId="77777777" w:rsidR="008668D5" w:rsidRPr="006C27CD" w:rsidRDefault="008668D5" w:rsidP="00EE6373">
            <w:pPr>
              <w:spacing w:after="0" w:line="240" w:lineRule="auto"/>
              <w:rPr>
                <w:sz w:val="28"/>
                <w:szCs w:val="28"/>
              </w:rPr>
            </w:pPr>
          </w:p>
        </w:tc>
        <w:tc>
          <w:tcPr>
            <w:tcW w:w="3759" w:type="pct"/>
          </w:tcPr>
          <w:p w14:paraId="3F2C7461" w14:textId="77777777"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6ED6C17A" w14:textId="77777777" w:rsidTr="00205E17">
        <w:tc>
          <w:tcPr>
            <w:tcW w:w="1241" w:type="pct"/>
          </w:tcPr>
          <w:p w14:paraId="78D8E31F" w14:textId="77777777"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14:paraId="338E0AB5" w14:textId="77777777"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88511E">
              <w:rPr>
                <w:sz w:val="28"/>
                <w:szCs w:val="28"/>
              </w:rPr>
              <w:t xml:space="preserve"> </w:t>
            </w:r>
            <w:r w:rsidR="00CB78B2">
              <w:rPr>
                <w:sz w:val="28"/>
                <w:szCs w:val="28"/>
              </w:rPr>
              <w:t xml:space="preserve">природного и техногенного </w:t>
            </w:r>
            <w:proofErr w:type="gramStart"/>
            <w:r w:rsidR="00CB78B2">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008668D5" w:rsidRPr="006C27CD">
              <w:rPr>
                <w:sz w:val="28"/>
                <w:szCs w:val="28"/>
              </w:rPr>
              <w:t>».</w:t>
            </w:r>
          </w:p>
          <w:p w14:paraId="6B3D91B3" w14:textId="77777777"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AB03E5">
              <w:rPr>
                <w:sz w:val="28"/>
                <w:szCs w:val="28"/>
              </w:rPr>
              <w:t>Великоархангельского</w:t>
            </w:r>
            <w:r w:rsidR="008668D5" w:rsidRPr="006C27CD">
              <w:rPr>
                <w:sz w:val="28"/>
                <w:szCs w:val="28"/>
              </w:rPr>
              <w:t xml:space="preserve"> сельского поселения».</w:t>
            </w:r>
          </w:p>
          <w:p w14:paraId="340B78F6" w14:textId="77777777"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AB03E5">
              <w:rPr>
                <w:sz w:val="28"/>
                <w:szCs w:val="28"/>
              </w:rPr>
              <w:t>Великоархангельского</w:t>
            </w:r>
            <w:r w:rsidR="00971154">
              <w:rPr>
                <w:sz w:val="28"/>
                <w:szCs w:val="28"/>
              </w:rPr>
              <w:t xml:space="preserve"> сельского поселения»</w:t>
            </w:r>
          </w:p>
          <w:p w14:paraId="372C55CD" w14:textId="77777777"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w:t>
            </w:r>
            <w:proofErr w:type="gramStart"/>
            <w:r w:rsidR="008668D5" w:rsidRPr="006C27CD">
              <w:rPr>
                <w:sz w:val="28"/>
                <w:szCs w:val="28"/>
              </w:rPr>
              <w:t>на  территории</w:t>
            </w:r>
            <w:proofErr w:type="gramEnd"/>
            <w:r w:rsidR="008668D5" w:rsidRPr="006C27CD">
              <w:rPr>
                <w:sz w:val="28"/>
                <w:szCs w:val="28"/>
              </w:rPr>
              <w:t xml:space="preserve"> </w:t>
            </w:r>
            <w:r w:rsidR="00AB03E5">
              <w:rPr>
                <w:sz w:val="28"/>
                <w:szCs w:val="28"/>
              </w:rPr>
              <w:t>Великоархангельского</w:t>
            </w:r>
            <w:r w:rsidR="008668D5" w:rsidRPr="006C27CD">
              <w:rPr>
                <w:sz w:val="28"/>
                <w:szCs w:val="28"/>
              </w:rPr>
              <w:t xml:space="preserve"> сельского поселе</w:t>
            </w:r>
            <w:r w:rsidR="008668D5" w:rsidRPr="006C27CD">
              <w:rPr>
                <w:sz w:val="28"/>
                <w:szCs w:val="28"/>
              </w:rPr>
              <w:softHyphen/>
              <w:t>ния».</w:t>
            </w:r>
          </w:p>
          <w:p w14:paraId="3AE46A8C" w14:textId="77777777"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AB03E5">
              <w:rPr>
                <w:sz w:val="28"/>
                <w:szCs w:val="28"/>
              </w:rPr>
              <w:t>Великоархангельского</w:t>
            </w:r>
            <w:r w:rsidR="008668D5" w:rsidRPr="006C27CD">
              <w:rPr>
                <w:sz w:val="28"/>
                <w:szCs w:val="28"/>
              </w:rPr>
              <w:t xml:space="preserve"> сельского поселения».</w:t>
            </w:r>
          </w:p>
          <w:p w14:paraId="67D844DD" w14:textId="77777777"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14:paraId="5B659B2B" w14:textId="77777777" w:rsidTr="00205E17">
        <w:trPr>
          <w:trHeight w:val="70"/>
        </w:trPr>
        <w:tc>
          <w:tcPr>
            <w:tcW w:w="1241" w:type="pct"/>
          </w:tcPr>
          <w:p w14:paraId="3FC95470" w14:textId="77777777"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14:paraId="29B934EA" w14:textId="77777777"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w:t>
            </w:r>
            <w:proofErr w:type="gramStart"/>
            <w:r w:rsidR="008668D5" w:rsidRPr="00C97E31">
              <w:rPr>
                <w:sz w:val="28"/>
                <w:szCs w:val="28"/>
              </w:rPr>
              <w:t xml:space="preserve">развитие  </w:t>
            </w:r>
            <w:r w:rsidR="00AB03E5">
              <w:rPr>
                <w:sz w:val="28"/>
                <w:szCs w:val="28"/>
              </w:rPr>
              <w:t>Великоархангельского</w:t>
            </w:r>
            <w:proofErr w:type="gram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AB03E5">
              <w:rPr>
                <w:sz w:val="28"/>
                <w:szCs w:val="28"/>
              </w:rPr>
              <w:t>Великоархангельское</w:t>
            </w:r>
            <w:r w:rsidR="008668D5" w:rsidRPr="00C97E31">
              <w:rPr>
                <w:sz w:val="28"/>
                <w:szCs w:val="28"/>
              </w:rPr>
              <w:t>, стабильное повышение качества жизн</w:t>
            </w:r>
            <w:r w:rsidRPr="00C97E31">
              <w:rPr>
                <w:sz w:val="28"/>
                <w:szCs w:val="28"/>
              </w:rPr>
              <w:t>и;</w:t>
            </w:r>
          </w:p>
          <w:p w14:paraId="412FC1E2" w14:textId="77777777"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14:paraId="602DE2E0" w14:textId="77777777"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xml:space="preserve">- улучшение   </w:t>
            </w:r>
            <w:proofErr w:type="gramStart"/>
            <w:r w:rsidRPr="00C97E31">
              <w:rPr>
                <w:rFonts w:ascii="Times New Roman" w:hAnsi="Times New Roman" w:cs="Times New Roman"/>
                <w:sz w:val="28"/>
                <w:szCs w:val="28"/>
              </w:rPr>
              <w:t>санитарного  состояния</w:t>
            </w:r>
            <w:proofErr w:type="gramEnd"/>
            <w:r w:rsidRPr="00C97E31">
              <w:rPr>
                <w:rFonts w:ascii="Times New Roman" w:hAnsi="Times New Roman" w:cs="Times New Roman"/>
                <w:sz w:val="28"/>
                <w:szCs w:val="28"/>
              </w:rPr>
              <w:t>, создание  комфортных  условий для жителей поселения.</w:t>
            </w:r>
          </w:p>
        </w:tc>
      </w:tr>
      <w:tr w:rsidR="008668D5" w:rsidRPr="00FE3B2E" w14:paraId="29956F49" w14:textId="77777777" w:rsidTr="00205E17">
        <w:tc>
          <w:tcPr>
            <w:tcW w:w="1241" w:type="pct"/>
          </w:tcPr>
          <w:p w14:paraId="63FE9AC2" w14:textId="77777777" w:rsidR="008668D5" w:rsidRPr="006C27CD" w:rsidRDefault="008668D5" w:rsidP="00EE6373">
            <w:pPr>
              <w:snapToGrid w:val="0"/>
              <w:spacing w:after="0" w:line="240" w:lineRule="auto"/>
              <w:rPr>
                <w:sz w:val="28"/>
                <w:szCs w:val="28"/>
              </w:rPr>
            </w:pPr>
            <w:r w:rsidRPr="006C27CD">
              <w:rPr>
                <w:sz w:val="28"/>
                <w:szCs w:val="28"/>
              </w:rPr>
              <w:t xml:space="preserve">Задачи </w:t>
            </w:r>
            <w:r w:rsidRPr="006C27CD">
              <w:rPr>
                <w:sz w:val="28"/>
                <w:szCs w:val="28"/>
              </w:rPr>
              <w:lastRenderedPageBreak/>
              <w:t>муниципаль</w:t>
            </w:r>
            <w:r w:rsidRPr="006C27CD">
              <w:rPr>
                <w:sz w:val="28"/>
                <w:szCs w:val="28"/>
              </w:rPr>
              <w:softHyphen/>
              <w:t>ной программы</w:t>
            </w:r>
          </w:p>
        </w:tc>
        <w:tc>
          <w:tcPr>
            <w:tcW w:w="3759" w:type="pct"/>
          </w:tcPr>
          <w:p w14:paraId="3983F206" w14:textId="77777777" w:rsidR="008668D5" w:rsidRPr="006C27CD" w:rsidRDefault="008668D5" w:rsidP="00EE6373">
            <w:pPr>
              <w:snapToGrid w:val="0"/>
              <w:spacing w:after="0" w:line="240" w:lineRule="auto"/>
              <w:rPr>
                <w:sz w:val="28"/>
                <w:szCs w:val="28"/>
              </w:rPr>
            </w:pPr>
            <w:r w:rsidRPr="006C27CD">
              <w:rPr>
                <w:sz w:val="28"/>
                <w:szCs w:val="28"/>
              </w:rPr>
              <w:lastRenderedPageBreak/>
              <w:t xml:space="preserve">Реализация программы позволит решить следующие </w:t>
            </w:r>
            <w:r w:rsidRPr="006C27CD">
              <w:rPr>
                <w:sz w:val="28"/>
                <w:szCs w:val="28"/>
              </w:rPr>
              <w:lastRenderedPageBreak/>
              <w:t>задачи:</w:t>
            </w:r>
          </w:p>
          <w:p w14:paraId="15E89916" w14:textId="77777777"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14:paraId="1745B0B8" w14:textId="77777777"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14:paraId="67994082" w14:textId="77777777"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14:paraId="7D4CA7DF" w14:textId="77777777"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14:paraId="00D0FE64" w14:textId="77777777"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w:t>
            </w:r>
            <w:proofErr w:type="gramStart"/>
            <w:r w:rsidRPr="005F5C27">
              <w:rPr>
                <w:sz w:val="28"/>
                <w:szCs w:val="28"/>
              </w:rPr>
              <w:t>и  искусственных</w:t>
            </w:r>
            <w:proofErr w:type="gramEnd"/>
            <w:r w:rsidRPr="005F5C27">
              <w:rPr>
                <w:sz w:val="28"/>
                <w:szCs w:val="28"/>
              </w:rPr>
              <w:t xml:space="preserve">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14:paraId="6CBBF6DA" w14:textId="77777777"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14:paraId="01F9EFB4" w14:textId="77777777"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14:paraId="6C6D779F" w14:textId="77777777"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w:t>
            </w:r>
            <w:proofErr w:type="gramStart"/>
            <w:r>
              <w:rPr>
                <w:rFonts w:ascii="Times New Roman" w:hAnsi="Times New Roman"/>
                <w:sz w:val="28"/>
                <w:szCs w:val="28"/>
              </w:rPr>
              <w:t>клещей  в</w:t>
            </w:r>
            <w:proofErr w:type="gramEnd"/>
            <w:r>
              <w:rPr>
                <w:rFonts w:ascii="Times New Roman" w:hAnsi="Times New Roman"/>
                <w:sz w:val="28"/>
                <w:szCs w:val="28"/>
              </w:rPr>
              <w:t xml:space="preserve"> местах массового купания на территории </w:t>
            </w:r>
            <w:r w:rsidR="00AB03E5">
              <w:rPr>
                <w:rFonts w:ascii="Times New Roman" w:hAnsi="Times New Roman"/>
                <w:sz w:val="28"/>
                <w:szCs w:val="28"/>
              </w:rPr>
              <w:t>Великоархангельского</w:t>
            </w:r>
            <w:r>
              <w:rPr>
                <w:rFonts w:ascii="Times New Roman" w:hAnsi="Times New Roman"/>
                <w:sz w:val="28"/>
                <w:szCs w:val="28"/>
              </w:rPr>
              <w:t xml:space="preserve"> сельского поселения;</w:t>
            </w:r>
          </w:p>
          <w:p w14:paraId="3E93078D" w14:textId="77777777"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14:paraId="5CF5C418" w14:textId="77777777" w:rsidTr="00205E17">
        <w:tc>
          <w:tcPr>
            <w:tcW w:w="1241" w:type="pct"/>
          </w:tcPr>
          <w:p w14:paraId="64DB0CCC" w14:textId="77777777"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14:paraId="4286E0AD" w14:textId="77777777"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14:paraId="4B661C45" w14:textId="77777777"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14:paraId="27577196" w14:textId="77777777"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14:paraId="60AD5E42" w14:textId="77777777"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14:paraId="7605F0DA" w14:textId="77777777"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14:paraId="55BEC588" w14:textId="77777777" w:rsidTr="00205E17">
        <w:tc>
          <w:tcPr>
            <w:tcW w:w="1241" w:type="pct"/>
          </w:tcPr>
          <w:p w14:paraId="5B70B1F2" w14:textId="77777777"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AB03E5">
              <w:rPr>
                <w:bCs/>
                <w:sz w:val="28"/>
                <w:szCs w:val="28"/>
                <w:lang w:eastAsia="ru-RU"/>
              </w:rPr>
              <w:t xml:space="preserve"> </w:t>
            </w:r>
            <w:r w:rsidRPr="006C27CD">
              <w:rPr>
                <w:bCs/>
                <w:sz w:val="28"/>
                <w:szCs w:val="28"/>
                <w:lang w:eastAsia="ru-RU"/>
              </w:rPr>
              <w:t>программы</w:t>
            </w:r>
          </w:p>
        </w:tc>
        <w:tc>
          <w:tcPr>
            <w:tcW w:w="3759" w:type="pct"/>
          </w:tcPr>
          <w:p w14:paraId="0D6779F8" w14:textId="77777777"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14:paraId="2C72124A" w14:textId="77777777" w:rsidTr="00205E17">
        <w:tc>
          <w:tcPr>
            <w:tcW w:w="1241" w:type="pct"/>
          </w:tcPr>
          <w:p w14:paraId="12ACD337" w14:textId="77777777"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w:t>
            </w:r>
            <w:proofErr w:type="gramStart"/>
            <w:r w:rsidRPr="006C27CD">
              <w:rPr>
                <w:sz w:val="28"/>
                <w:szCs w:val="28"/>
              </w:rPr>
              <w:lastRenderedPageBreak/>
              <w:t>финансирования  му</w:t>
            </w:r>
            <w:r w:rsidRPr="006C27CD">
              <w:rPr>
                <w:sz w:val="28"/>
                <w:szCs w:val="28"/>
              </w:rPr>
              <w:softHyphen/>
              <w:t>ниципальной</w:t>
            </w:r>
            <w:proofErr w:type="gramEnd"/>
            <w:r w:rsidRPr="006C27CD">
              <w:rPr>
                <w:sz w:val="28"/>
                <w:szCs w:val="28"/>
              </w:rPr>
              <w:t xml:space="preserve">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14:paraId="4F1D2A2A" w14:textId="77777777"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14:paraId="0B2FB289" w14:textId="34DECCF4"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03053B">
                    <w:rPr>
                      <w:sz w:val="28"/>
                      <w:szCs w:val="28"/>
                    </w:rPr>
                    <w:t>43</w:t>
                  </w:r>
                  <w:r w:rsidR="00D579D4">
                    <w:rPr>
                      <w:sz w:val="28"/>
                      <w:szCs w:val="28"/>
                    </w:rPr>
                    <w:t>652,58</w:t>
                  </w:r>
                  <w:r w:rsidR="00E23CA8">
                    <w:rPr>
                      <w:sz w:val="28"/>
                      <w:szCs w:val="28"/>
                    </w:rPr>
                    <w:t xml:space="preserve"> </w:t>
                  </w:r>
                  <w:r w:rsidRPr="0017568E">
                    <w:rPr>
                      <w:color w:val="000000" w:themeColor="text1"/>
                      <w:sz w:val="28"/>
                      <w:szCs w:val="28"/>
                    </w:rPr>
                    <w:t xml:space="preserve">тыс. </w:t>
                  </w:r>
                  <w:r w:rsidRPr="0017568E">
                    <w:rPr>
                      <w:color w:val="000000" w:themeColor="text1"/>
                      <w:sz w:val="28"/>
                      <w:szCs w:val="28"/>
                    </w:rPr>
                    <w:lastRenderedPageBreak/>
                    <w:t>рублей, в том числе</w:t>
                  </w:r>
                </w:p>
                <w:p w14:paraId="3FE0E52C" w14:textId="69FB661F" w:rsidR="00F04EE7" w:rsidRDefault="0086435B"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 xml:space="preserve">    </w:t>
                  </w:r>
                  <w:proofErr w:type="gramStart"/>
                  <w:r w:rsidR="007B4154">
                    <w:rPr>
                      <w:color w:val="000000" w:themeColor="text1"/>
                      <w:sz w:val="28"/>
                      <w:szCs w:val="28"/>
                    </w:rPr>
                    <w:t>местного</w:t>
                  </w:r>
                  <w:r w:rsidR="0017568E" w:rsidRPr="0017568E">
                    <w:rPr>
                      <w:color w:val="000000" w:themeColor="text1"/>
                      <w:sz w:val="28"/>
                      <w:szCs w:val="28"/>
                    </w:rPr>
                    <w:t xml:space="preserve">  бюджета</w:t>
                  </w:r>
                  <w:proofErr w:type="gramEnd"/>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636938">
                    <w:rPr>
                      <w:color w:val="000000" w:themeColor="text1"/>
                      <w:sz w:val="28"/>
                      <w:szCs w:val="28"/>
                    </w:rPr>
                    <w:t>1</w:t>
                  </w:r>
                  <w:r w:rsidR="00E7660A">
                    <w:rPr>
                      <w:color w:val="000000" w:themeColor="text1"/>
                      <w:sz w:val="28"/>
                      <w:szCs w:val="28"/>
                    </w:rPr>
                    <w:t>5</w:t>
                  </w:r>
                  <w:r w:rsidR="00D579D4">
                    <w:rPr>
                      <w:color w:val="000000" w:themeColor="text1"/>
                      <w:sz w:val="28"/>
                      <w:szCs w:val="28"/>
                    </w:rPr>
                    <w:t>010,47</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sidR="007B4154">
                    <w:rPr>
                      <w:color w:val="000000" w:themeColor="text1"/>
                      <w:sz w:val="28"/>
                      <w:szCs w:val="28"/>
                    </w:rPr>
                    <w:t>лей</w:t>
                  </w:r>
                  <w:r w:rsidR="0017568E" w:rsidRPr="007B4154">
                    <w:rPr>
                      <w:sz w:val="28"/>
                      <w:szCs w:val="28"/>
                    </w:rPr>
                    <w:t xml:space="preserve">., </w:t>
                  </w:r>
                </w:p>
                <w:p w14:paraId="31C493B0" w14:textId="5B8CB5C6" w:rsidR="0017568E" w:rsidRDefault="0086435B" w:rsidP="007B4154">
                  <w:pPr>
                    <w:widowControl w:val="0"/>
                    <w:shd w:val="clear" w:color="auto" w:fill="FFFFFF"/>
                    <w:autoSpaceDE w:val="0"/>
                    <w:autoSpaceDN w:val="0"/>
                    <w:adjustRightInd w:val="0"/>
                    <w:spacing w:after="0" w:line="240" w:lineRule="auto"/>
                    <w:ind w:right="23"/>
                    <w:rPr>
                      <w:sz w:val="28"/>
                      <w:szCs w:val="28"/>
                    </w:rPr>
                  </w:pPr>
                  <w:r>
                    <w:rPr>
                      <w:sz w:val="28"/>
                      <w:szCs w:val="28"/>
                    </w:rPr>
                    <w:t xml:space="preserve">    </w:t>
                  </w:r>
                  <w:r w:rsidR="00F04EE7" w:rsidRPr="007B4154">
                    <w:rPr>
                      <w:sz w:val="28"/>
                      <w:szCs w:val="28"/>
                    </w:rPr>
                    <w:t>областного</w:t>
                  </w:r>
                  <w:r w:rsidR="00E23CA8">
                    <w:rPr>
                      <w:sz w:val="28"/>
                      <w:szCs w:val="28"/>
                    </w:rPr>
                    <w:t xml:space="preserve"> </w:t>
                  </w:r>
                  <w:proofErr w:type="gramStart"/>
                  <w:r w:rsidR="0017568E" w:rsidRPr="007B4154">
                    <w:rPr>
                      <w:sz w:val="28"/>
                      <w:szCs w:val="28"/>
                    </w:rPr>
                    <w:t xml:space="preserve">бюджета </w:t>
                  </w:r>
                  <w:r w:rsidR="00E23CA8">
                    <w:rPr>
                      <w:sz w:val="28"/>
                      <w:szCs w:val="28"/>
                    </w:rPr>
                    <w:t xml:space="preserve"> </w:t>
                  </w:r>
                  <w:r w:rsidR="0017568E" w:rsidRPr="007B4154">
                    <w:rPr>
                      <w:sz w:val="28"/>
                      <w:szCs w:val="28"/>
                    </w:rPr>
                    <w:t>–</w:t>
                  </w:r>
                  <w:proofErr w:type="gramEnd"/>
                  <w:r w:rsidR="00E23CA8">
                    <w:rPr>
                      <w:sz w:val="28"/>
                      <w:szCs w:val="28"/>
                    </w:rPr>
                    <w:t xml:space="preserve"> </w:t>
                  </w:r>
                  <w:r w:rsidR="0003053B">
                    <w:rPr>
                      <w:sz w:val="28"/>
                      <w:szCs w:val="28"/>
                    </w:rPr>
                    <w:t>28642,11</w:t>
                  </w:r>
                  <w:r w:rsidR="0017568E" w:rsidRPr="007B4154">
                    <w:rPr>
                      <w:sz w:val="28"/>
                      <w:szCs w:val="28"/>
                    </w:rPr>
                    <w:t xml:space="preserve"> тыс.</w:t>
                  </w:r>
                  <w:r w:rsidR="00060C5D">
                    <w:rPr>
                      <w:sz w:val="28"/>
                      <w:szCs w:val="28"/>
                    </w:rPr>
                    <w:t xml:space="preserve"> </w:t>
                  </w:r>
                  <w:r w:rsidR="0017568E" w:rsidRPr="007B4154">
                    <w:rPr>
                      <w:sz w:val="28"/>
                      <w:szCs w:val="28"/>
                    </w:rPr>
                    <w:t>руб</w:t>
                  </w:r>
                  <w:r w:rsidR="007B4154">
                    <w:rPr>
                      <w:sz w:val="28"/>
                      <w:szCs w:val="28"/>
                    </w:rPr>
                    <w:t>лей</w:t>
                  </w:r>
                  <w:r w:rsidR="0017568E" w:rsidRPr="007B4154">
                    <w:rPr>
                      <w:sz w:val="28"/>
                      <w:szCs w:val="28"/>
                    </w:rPr>
                    <w:t>.</w:t>
                  </w:r>
                  <w:r w:rsidR="002C4588" w:rsidRPr="007B4154">
                    <w:rPr>
                      <w:sz w:val="28"/>
                      <w:szCs w:val="28"/>
                    </w:rPr>
                    <w:t>,</w:t>
                  </w:r>
                  <w:r w:rsidR="007B4154">
                    <w:rPr>
                      <w:sz w:val="28"/>
                      <w:szCs w:val="28"/>
                    </w:rPr>
                    <w:t xml:space="preserve"> </w:t>
                  </w:r>
                </w:p>
                <w:p w14:paraId="5D62A472" w14:textId="77777777"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w:t>
                  </w:r>
                  <w:proofErr w:type="gramStart"/>
                  <w:r w:rsidRPr="004C6C58">
                    <w:rPr>
                      <w:spacing w:val="-8"/>
                      <w:sz w:val="28"/>
                      <w:szCs w:val="28"/>
                      <w:lang w:eastAsia="ru-RU"/>
                    </w:rPr>
                    <w:t xml:space="preserve">подпрограмм </w:t>
                  </w:r>
                  <w:r w:rsidRPr="004C6C58">
                    <w:rPr>
                      <w:sz w:val="28"/>
                      <w:szCs w:val="28"/>
                      <w:lang w:eastAsia="ru-RU"/>
                    </w:rPr>
                    <w:t xml:space="preserve"> составляет</w:t>
                  </w:r>
                  <w:proofErr w:type="gramEnd"/>
                  <w:r w:rsidRPr="004C6C58">
                    <w:rPr>
                      <w:sz w:val="28"/>
                      <w:szCs w:val="28"/>
                      <w:lang w:eastAsia="ru-RU"/>
                    </w:rPr>
                    <w:t>:</w:t>
                  </w:r>
                </w:p>
                <w:p w14:paraId="2C4B9DA1" w14:textId="60034C21"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w:t>
                  </w:r>
                  <w:proofErr w:type="gramStart"/>
                  <w:r w:rsidR="00FC4E6F">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Pr="004C6C58">
                    <w:rPr>
                      <w:sz w:val="28"/>
                      <w:szCs w:val="28"/>
                    </w:rPr>
                    <w:t xml:space="preserve">» </w:t>
                  </w:r>
                  <w:bookmarkEnd w:id="2"/>
                  <w:r w:rsidRPr="004C6C58">
                    <w:rPr>
                      <w:sz w:val="28"/>
                      <w:szCs w:val="28"/>
                    </w:rPr>
                    <w:t xml:space="preserve">– </w:t>
                  </w:r>
                  <w:r w:rsidR="001351B1">
                    <w:rPr>
                      <w:sz w:val="28"/>
                      <w:szCs w:val="28"/>
                    </w:rPr>
                    <w:t>7</w:t>
                  </w:r>
                  <w:r w:rsidR="00D579D4">
                    <w:rPr>
                      <w:sz w:val="28"/>
                      <w:szCs w:val="28"/>
                    </w:rPr>
                    <w:t>06,13</w:t>
                  </w:r>
                  <w:r w:rsidR="00912966">
                    <w:rPr>
                      <w:sz w:val="28"/>
                      <w:szCs w:val="28"/>
                    </w:rPr>
                    <w:t xml:space="preserve"> </w:t>
                  </w:r>
                  <w:r w:rsidR="004C6C58" w:rsidRPr="004C6C58">
                    <w:rPr>
                      <w:color w:val="000000" w:themeColor="text1"/>
                      <w:sz w:val="28"/>
                      <w:szCs w:val="28"/>
                    </w:rPr>
                    <w:t>тыс. рублей</w:t>
                  </w:r>
                  <w:r w:rsidRPr="004C6C58">
                    <w:rPr>
                      <w:color w:val="000000" w:themeColor="text1"/>
                      <w:sz w:val="28"/>
                      <w:szCs w:val="28"/>
                    </w:rPr>
                    <w:t xml:space="preserve">, в том числе средства местного бюджета – </w:t>
                  </w:r>
                  <w:r w:rsidR="001351B1">
                    <w:rPr>
                      <w:color w:val="000000" w:themeColor="text1"/>
                      <w:sz w:val="28"/>
                      <w:szCs w:val="28"/>
                    </w:rPr>
                    <w:t>70</w:t>
                  </w:r>
                  <w:r w:rsidR="00D579D4">
                    <w:rPr>
                      <w:color w:val="000000" w:themeColor="text1"/>
                      <w:sz w:val="28"/>
                      <w:szCs w:val="28"/>
                    </w:rPr>
                    <w:t>2,33</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002C4588">
                    <w:rPr>
                      <w:color w:val="000000" w:themeColor="text1"/>
                      <w:sz w:val="28"/>
                      <w:szCs w:val="28"/>
                    </w:rPr>
                    <w:t>,</w:t>
                  </w:r>
                </w:p>
                <w:p w14:paraId="6BEAF8C3" w14:textId="61FC4A0E"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1351B1">
                    <w:rPr>
                      <w:color w:val="000000" w:themeColor="text1"/>
                      <w:sz w:val="28"/>
                      <w:szCs w:val="28"/>
                    </w:rPr>
                    <w:t>3,80</w:t>
                  </w:r>
                  <w:r w:rsidR="00E23CA8">
                    <w:rPr>
                      <w:color w:val="000000" w:themeColor="text1"/>
                      <w:sz w:val="28"/>
                      <w:szCs w:val="28"/>
                    </w:rPr>
                    <w:t xml:space="preserve"> </w:t>
                  </w:r>
                  <w:r>
                    <w:rPr>
                      <w:color w:val="000000" w:themeColor="text1"/>
                      <w:sz w:val="28"/>
                      <w:szCs w:val="28"/>
                    </w:rPr>
                    <w:t>тыс.</w:t>
                  </w:r>
                  <w:r w:rsidR="00912966">
                    <w:rPr>
                      <w:color w:val="000000" w:themeColor="text1"/>
                      <w:sz w:val="28"/>
                      <w:szCs w:val="28"/>
                    </w:rPr>
                    <w:t xml:space="preserve"> </w:t>
                  </w:r>
                  <w:r>
                    <w:rPr>
                      <w:color w:val="000000" w:themeColor="text1"/>
                      <w:sz w:val="28"/>
                      <w:szCs w:val="28"/>
                    </w:rPr>
                    <w:t>рублей.</w:t>
                  </w:r>
                </w:p>
                <w:p w14:paraId="3056316C" w14:textId="40562B59"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AB03E5">
                    <w:rPr>
                      <w:sz w:val="28"/>
                      <w:szCs w:val="28"/>
                    </w:rPr>
                    <w:t>Великоархангельского</w:t>
                  </w:r>
                  <w:r w:rsidRPr="004C6C58">
                    <w:rPr>
                      <w:sz w:val="28"/>
                      <w:szCs w:val="28"/>
                    </w:rPr>
                    <w:t xml:space="preserve"> сельского </w:t>
                  </w:r>
                  <w:proofErr w:type="gramStart"/>
                  <w:r w:rsidRPr="004C6C58">
                    <w:rPr>
                      <w:sz w:val="28"/>
                      <w:szCs w:val="28"/>
                    </w:rPr>
                    <w:t>поселения</w:t>
                  </w:r>
                  <w:r w:rsidRPr="004C6C58">
                    <w:rPr>
                      <w:color w:val="000000" w:themeColor="text1"/>
                      <w:sz w:val="28"/>
                      <w:szCs w:val="28"/>
                    </w:rPr>
                    <w:t>»-</w:t>
                  </w:r>
                  <w:proofErr w:type="gramEnd"/>
                  <w:r w:rsidR="00E23CA8">
                    <w:rPr>
                      <w:color w:val="000000" w:themeColor="text1"/>
                      <w:sz w:val="28"/>
                      <w:szCs w:val="28"/>
                    </w:rPr>
                    <w:t xml:space="preserve"> </w:t>
                  </w:r>
                  <w:r w:rsidR="001351B1">
                    <w:rPr>
                      <w:color w:val="000000" w:themeColor="text1"/>
                      <w:sz w:val="28"/>
                      <w:szCs w:val="28"/>
                    </w:rPr>
                    <w:t>4</w:t>
                  </w:r>
                  <w:r w:rsidR="00D579D4">
                    <w:rPr>
                      <w:color w:val="000000" w:themeColor="text1"/>
                      <w:sz w:val="28"/>
                      <w:szCs w:val="28"/>
                    </w:rPr>
                    <w:t>5,71</w:t>
                  </w:r>
                  <w:r w:rsidR="00E23CA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 xml:space="preserve">, в том числе </w:t>
                  </w:r>
                </w:p>
                <w:p w14:paraId="75B2DB51" w14:textId="47E1B8B1"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D579D4">
                    <w:rPr>
                      <w:color w:val="000000" w:themeColor="text1"/>
                      <w:sz w:val="28"/>
                      <w:szCs w:val="28"/>
                    </w:rPr>
                    <w:t>28,27</w:t>
                  </w:r>
                  <w:r w:rsidR="007B4154">
                    <w:rPr>
                      <w:color w:val="000000" w:themeColor="text1"/>
                      <w:sz w:val="28"/>
                      <w:szCs w:val="28"/>
                    </w:rPr>
                    <w:t xml:space="preserve">  </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69949F85" w14:textId="68433B73"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1351B1">
                    <w:rPr>
                      <w:color w:val="000000" w:themeColor="text1"/>
                      <w:sz w:val="28"/>
                      <w:szCs w:val="28"/>
                    </w:rPr>
                    <w:t>17,44</w:t>
                  </w:r>
                  <w:r w:rsidR="00F92A1A">
                    <w:rPr>
                      <w:color w:val="000000" w:themeColor="text1"/>
                      <w:sz w:val="28"/>
                      <w:szCs w:val="28"/>
                    </w:rPr>
                    <w:t xml:space="preserve"> тыс. </w:t>
                  </w:r>
                  <w:r w:rsidRPr="004C6C58">
                    <w:rPr>
                      <w:color w:val="000000" w:themeColor="text1"/>
                      <w:sz w:val="28"/>
                      <w:szCs w:val="28"/>
                    </w:rPr>
                    <w:t>рублей.</w:t>
                  </w:r>
                </w:p>
                <w:p w14:paraId="05B89D24" w14:textId="1749ADD5"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pacing w:val="-9"/>
                      <w:sz w:val="28"/>
                      <w:szCs w:val="28"/>
                    </w:rPr>
                    <w:t xml:space="preserve">Подпрограмма  </w:t>
                  </w:r>
                  <w:r w:rsidR="00066BFF">
                    <w:rPr>
                      <w:color w:val="000000" w:themeColor="text1"/>
                      <w:spacing w:val="-9"/>
                      <w:sz w:val="28"/>
                      <w:szCs w:val="28"/>
                    </w:rPr>
                    <w:t>3</w:t>
                  </w:r>
                  <w:proofErr w:type="gramEnd"/>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AB03E5">
                    <w:rPr>
                      <w:bCs/>
                      <w:iCs/>
                      <w:sz w:val="28"/>
                      <w:szCs w:val="28"/>
                    </w:rPr>
                    <w:t>Великоархангельского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1351B1">
                    <w:rPr>
                      <w:color w:val="000000" w:themeColor="text1"/>
                      <w:spacing w:val="-10"/>
                      <w:sz w:val="28"/>
                      <w:szCs w:val="28"/>
                    </w:rPr>
                    <w:t>22730,08</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1D6E55">
                    <w:rPr>
                      <w:color w:val="000000" w:themeColor="text1"/>
                      <w:spacing w:val="-10"/>
                      <w:sz w:val="28"/>
                      <w:szCs w:val="28"/>
                    </w:rPr>
                    <w:t xml:space="preserve"> </w:t>
                  </w:r>
                  <w:r w:rsidRPr="004C6C58">
                    <w:rPr>
                      <w:color w:val="000000" w:themeColor="text1"/>
                      <w:sz w:val="28"/>
                      <w:szCs w:val="28"/>
                    </w:rPr>
                    <w:t>в том числе</w:t>
                  </w:r>
                </w:p>
                <w:p w14:paraId="1671302B" w14:textId="78CCF399"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00644669">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1351B1">
                    <w:rPr>
                      <w:color w:val="000000" w:themeColor="text1"/>
                      <w:sz w:val="28"/>
                      <w:szCs w:val="28"/>
                    </w:rPr>
                    <w:t>1</w:t>
                  </w:r>
                  <w:r w:rsidR="00A323C9">
                    <w:rPr>
                      <w:color w:val="000000" w:themeColor="text1"/>
                      <w:sz w:val="28"/>
                      <w:szCs w:val="28"/>
                    </w:rPr>
                    <w:t>1530,00</w:t>
                  </w:r>
                  <w:r w:rsidR="004C6C58" w:rsidRPr="004C6C58">
                    <w:rPr>
                      <w:color w:val="000000" w:themeColor="text1"/>
                      <w:sz w:val="28"/>
                      <w:szCs w:val="28"/>
                    </w:rPr>
                    <w:t xml:space="preserve"> тыс. рублей</w:t>
                  </w:r>
                  <w:r w:rsidR="007B4154">
                    <w:rPr>
                      <w:color w:val="000000" w:themeColor="text1"/>
                      <w:sz w:val="28"/>
                      <w:szCs w:val="28"/>
                    </w:rPr>
                    <w:t>,</w:t>
                  </w:r>
                </w:p>
                <w:p w14:paraId="0F519D0B" w14:textId="50058429"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A323C9">
                    <w:rPr>
                      <w:color w:val="000000" w:themeColor="text1"/>
                      <w:sz w:val="28"/>
                      <w:szCs w:val="28"/>
                    </w:rPr>
                    <w:t>11200,08</w:t>
                  </w:r>
                  <w:r>
                    <w:rPr>
                      <w:color w:val="000000" w:themeColor="text1"/>
                      <w:sz w:val="28"/>
                      <w:szCs w:val="28"/>
                    </w:rPr>
                    <w:t xml:space="preserve"> </w:t>
                  </w:r>
                  <w:proofErr w:type="spellStart"/>
                  <w:r w:rsidR="0086435B">
                    <w:rPr>
                      <w:color w:val="000000" w:themeColor="text1"/>
                      <w:sz w:val="28"/>
                      <w:szCs w:val="28"/>
                    </w:rPr>
                    <w:t>тыс.рублей</w:t>
                  </w:r>
                  <w:proofErr w:type="spellEnd"/>
                  <w:r w:rsidR="0086435B">
                    <w:rPr>
                      <w:color w:val="000000" w:themeColor="text1"/>
                      <w:sz w:val="28"/>
                      <w:szCs w:val="28"/>
                    </w:rPr>
                    <w:t>.</w:t>
                  </w:r>
                  <w:r>
                    <w:rPr>
                      <w:color w:val="000000" w:themeColor="text1"/>
                      <w:sz w:val="28"/>
                      <w:szCs w:val="28"/>
                    </w:rPr>
                    <w:t xml:space="preserve">           </w:t>
                  </w:r>
                  <w:r w:rsidR="0086435B">
                    <w:rPr>
                      <w:color w:val="000000" w:themeColor="text1"/>
                      <w:sz w:val="28"/>
                      <w:szCs w:val="28"/>
                    </w:rPr>
                    <w:t xml:space="preserve">   </w:t>
                  </w:r>
                </w:p>
                <w:p w14:paraId="4902640C" w14:textId="28139D7B" w:rsidR="006A5C94" w:rsidRDefault="00F31758" w:rsidP="005A4C0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w:t>
                  </w:r>
                  <w:proofErr w:type="gramStart"/>
                  <w:r w:rsidR="008F6636">
                    <w:rPr>
                      <w:color w:val="000000" w:themeColor="text1"/>
                      <w:sz w:val="28"/>
                      <w:szCs w:val="28"/>
                    </w:rPr>
                    <w:t xml:space="preserve">территории </w:t>
                  </w:r>
                  <w:r w:rsidRPr="004C6C58">
                    <w:rPr>
                      <w:bCs/>
                      <w:iCs/>
                      <w:sz w:val="28"/>
                      <w:szCs w:val="28"/>
                    </w:rPr>
                    <w:t xml:space="preserve"> </w:t>
                  </w:r>
                  <w:r w:rsidR="00AB03E5">
                    <w:rPr>
                      <w:bCs/>
                      <w:iCs/>
                      <w:sz w:val="28"/>
                      <w:szCs w:val="28"/>
                    </w:rPr>
                    <w:t>Великоархангельского</w:t>
                  </w:r>
                  <w:proofErr w:type="gramEnd"/>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1351B1">
                    <w:rPr>
                      <w:color w:val="000000" w:themeColor="text1"/>
                      <w:sz w:val="28"/>
                      <w:szCs w:val="28"/>
                    </w:rPr>
                    <w:t>1</w:t>
                  </w:r>
                  <w:r w:rsidR="00D579D4">
                    <w:rPr>
                      <w:color w:val="000000" w:themeColor="text1"/>
                      <w:sz w:val="28"/>
                      <w:szCs w:val="28"/>
                    </w:rPr>
                    <w:t>8916,64</w:t>
                  </w:r>
                  <w:r w:rsidR="006E5257">
                    <w:rPr>
                      <w:color w:val="000000" w:themeColor="text1"/>
                      <w:sz w:val="28"/>
                      <w:szCs w:val="28"/>
                    </w:rPr>
                    <w:t xml:space="preserve"> </w:t>
                  </w:r>
                  <w:r w:rsidRPr="004C6C58">
                    <w:rPr>
                      <w:color w:val="000000" w:themeColor="text1"/>
                      <w:sz w:val="28"/>
                      <w:szCs w:val="28"/>
                    </w:rPr>
                    <w:t>тыс.</w:t>
                  </w:r>
                  <w:r w:rsidR="005A4C07">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5A4C07">
                    <w:rPr>
                      <w:color w:val="000000" w:themeColor="text1"/>
                      <w:sz w:val="28"/>
                      <w:szCs w:val="28"/>
                    </w:rPr>
                    <w:t xml:space="preserve">, в том </w:t>
                  </w:r>
                  <w:r w:rsidRPr="004C6C58">
                    <w:rPr>
                      <w:color w:val="000000" w:themeColor="text1"/>
                      <w:sz w:val="28"/>
                      <w:szCs w:val="28"/>
                    </w:rPr>
                    <w:t>числе</w:t>
                  </w:r>
                  <w:r w:rsidR="005A4C07">
                    <w:rPr>
                      <w:color w:val="000000" w:themeColor="text1"/>
                      <w:sz w:val="28"/>
                      <w:szCs w:val="28"/>
                    </w:rPr>
                    <w:t xml:space="preserve"> </w:t>
                  </w:r>
                  <w:r w:rsidRPr="004C6C58">
                    <w:rPr>
                      <w:color w:val="000000" w:themeColor="text1"/>
                      <w:sz w:val="28"/>
                      <w:szCs w:val="28"/>
                    </w:rPr>
                    <w:t xml:space="preserve">средства местного бюджета – </w:t>
                  </w:r>
                  <w:r w:rsidR="00E36B0B">
                    <w:rPr>
                      <w:color w:val="000000" w:themeColor="text1"/>
                      <w:sz w:val="28"/>
                      <w:szCs w:val="28"/>
                    </w:rPr>
                    <w:t>1</w:t>
                  </w:r>
                  <w:r w:rsidR="00D579D4">
                    <w:rPr>
                      <w:color w:val="000000" w:themeColor="text1"/>
                      <w:sz w:val="28"/>
                      <w:szCs w:val="28"/>
                    </w:rPr>
                    <w:t>495,85</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p>
                <w:p w14:paraId="7BC4EAE9" w14:textId="09E41C45"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E36B0B">
                    <w:rPr>
                      <w:color w:val="000000" w:themeColor="text1"/>
                      <w:sz w:val="28"/>
                      <w:szCs w:val="28"/>
                    </w:rPr>
                    <w:t>17420,</w:t>
                  </w:r>
                  <w:proofErr w:type="gramStart"/>
                  <w:r w:rsidR="00E36B0B">
                    <w:rPr>
                      <w:color w:val="000000" w:themeColor="text1"/>
                      <w:sz w:val="28"/>
                      <w:szCs w:val="28"/>
                    </w:rPr>
                    <w:t>79</w:t>
                  </w:r>
                  <w:r w:rsidR="005A4C07">
                    <w:rPr>
                      <w:color w:val="000000" w:themeColor="text1"/>
                      <w:sz w:val="28"/>
                      <w:szCs w:val="28"/>
                    </w:rPr>
                    <w:t xml:space="preserve"> </w:t>
                  </w:r>
                  <w:r w:rsidR="00E23CA8">
                    <w:rPr>
                      <w:color w:val="000000" w:themeColor="text1"/>
                      <w:sz w:val="28"/>
                      <w:szCs w:val="28"/>
                    </w:rPr>
                    <w:t xml:space="preserve"> </w:t>
                  </w:r>
                  <w:proofErr w:type="spellStart"/>
                  <w:r w:rsidR="00F31758" w:rsidRPr="004C6C58">
                    <w:rPr>
                      <w:color w:val="000000" w:themeColor="text1"/>
                      <w:sz w:val="28"/>
                      <w:szCs w:val="28"/>
                    </w:rPr>
                    <w:t>тыс.рублей</w:t>
                  </w:r>
                  <w:proofErr w:type="spellEnd"/>
                  <w:proofErr w:type="gramEnd"/>
                  <w:r w:rsidR="004C6C58" w:rsidRPr="004C6C58">
                    <w:rPr>
                      <w:color w:val="000000" w:themeColor="text1"/>
                      <w:sz w:val="28"/>
                      <w:szCs w:val="28"/>
                    </w:rPr>
                    <w:t>.</w:t>
                  </w:r>
                </w:p>
                <w:p w14:paraId="4C74E295" w14:textId="3A9464C6"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xml:space="preserve">. </w:t>
                  </w:r>
                  <w:proofErr w:type="gramStart"/>
                  <w:r w:rsidRPr="004C6C58">
                    <w:rPr>
                      <w:color w:val="000000" w:themeColor="text1"/>
                      <w:sz w:val="28"/>
                      <w:szCs w:val="28"/>
                    </w:rPr>
                    <w:t>«</w:t>
                  </w:r>
                  <w:r w:rsidR="008F6636">
                    <w:rPr>
                      <w:color w:val="000000" w:themeColor="text1"/>
                      <w:sz w:val="28"/>
                      <w:szCs w:val="28"/>
                    </w:rPr>
                    <w:t xml:space="preserve"> Социальная</w:t>
                  </w:r>
                  <w:proofErr w:type="gramEnd"/>
                  <w:r w:rsidR="008F6636">
                    <w:rPr>
                      <w:color w:val="000000" w:themeColor="text1"/>
                      <w:sz w:val="28"/>
                      <w:szCs w:val="28"/>
                    </w:rPr>
                    <w:t xml:space="preserve"> политика </w:t>
                  </w:r>
                  <w:r w:rsidR="00AB03E5">
                    <w:rPr>
                      <w:color w:val="000000" w:themeColor="text1"/>
                      <w:sz w:val="28"/>
                      <w:szCs w:val="28"/>
                    </w:rPr>
                    <w:t>Великоархангельского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E36B0B">
                    <w:rPr>
                      <w:color w:val="000000" w:themeColor="text1"/>
                      <w:sz w:val="28"/>
                      <w:szCs w:val="28"/>
                    </w:rPr>
                    <w:t>12</w:t>
                  </w:r>
                  <w:r w:rsidR="00D579D4">
                    <w:rPr>
                      <w:color w:val="000000" w:themeColor="text1"/>
                      <w:sz w:val="28"/>
                      <w:szCs w:val="28"/>
                    </w:rPr>
                    <w:t>54,02</w:t>
                  </w:r>
                  <w:r w:rsidR="00E23CA8">
                    <w:rPr>
                      <w:color w:val="000000" w:themeColor="text1"/>
                      <w:sz w:val="28"/>
                      <w:szCs w:val="28"/>
                    </w:rPr>
                    <w:t xml:space="preserve"> </w:t>
                  </w:r>
                  <w:r w:rsidRPr="004C6C58">
                    <w:rPr>
                      <w:color w:val="000000" w:themeColor="text1"/>
                      <w:sz w:val="28"/>
                      <w:szCs w:val="28"/>
                    </w:rPr>
                    <w:t>тыс.</w:t>
                  </w:r>
                  <w:r w:rsidR="001E665C">
                    <w:rPr>
                      <w:color w:val="000000" w:themeColor="text1"/>
                      <w:sz w:val="28"/>
                      <w:szCs w:val="28"/>
                    </w:rPr>
                    <w:t xml:space="preserve"> </w:t>
                  </w:r>
                  <w:r w:rsidRPr="004C6C58">
                    <w:rPr>
                      <w:color w:val="000000" w:themeColor="text1"/>
                      <w:sz w:val="28"/>
                      <w:szCs w:val="28"/>
                    </w:rPr>
                    <w:t xml:space="preserve">рублей, в том числе </w:t>
                  </w:r>
                </w:p>
                <w:p w14:paraId="3B25445F" w14:textId="2B0384DF"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E36B0B">
                    <w:rPr>
                      <w:color w:val="000000" w:themeColor="text1"/>
                      <w:sz w:val="28"/>
                      <w:szCs w:val="28"/>
                    </w:rPr>
                    <w:t>12</w:t>
                  </w:r>
                  <w:r w:rsidR="00D579D4">
                    <w:rPr>
                      <w:color w:val="000000" w:themeColor="text1"/>
                      <w:sz w:val="28"/>
                      <w:szCs w:val="28"/>
                    </w:rPr>
                    <w:t>54,02</w:t>
                  </w:r>
                  <w:r>
                    <w:rPr>
                      <w:color w:val="000000" w:themeColor="text1"/>
                      <w:sz w:val="28"/>
                      <w:szCs w:val="28"/>
                    </w:rPr>
                    <w:t xml:space="preserve">  </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1FBCCCFA" w14:textId="7777777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29104BD8" w14:textId="77777777"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14:paraId="713A59B5" w14:textId="77777777"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701FFD">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14:paraId="66907674" w14:textId="77777777"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14:paraId="5811AB76"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2CE767EC"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bookmarkStart w:id="3" w:name="_Hlk188351915"/>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48A9A55" w14:textId="77777777"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44F814E"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14:paraId="49203952"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7443CA2A"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7AFA31E"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14:paraId="37825ADA" w14:textId="77777777"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38EBA77B"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384FCD0" w14:textId="2DD4B766" w:rsidR="006A5C94" w:rsidRPr="00BC2561" w:rsidRDefault="00AE1986" w:rsidP="004F2B74">
                  <w:pPr>
                    <w:jc w:val="center"/>
                    <w:rPr>
                      <w:color w:val="000000"/>
                      <w:sz w:val="28"/>
                      <w:szCs w:val="28"/>
                    </w:rPr>
                  </w:pPr>
                  <w:r>
                    <w:rPr>
                      <w:color w:val="000000"/>
                      <w:sz w:val="28"/>
                      <w:szCs w:val="28"/>
                    </w:rPr>
                    <w:t>4886,64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FE39D50" w14:textId="29898DDA" w:rsidR="006A5C94" w:rsidRPr="00BC2561" w:rsidRDefault="00AE1986" w:rsidP="00060C5D">
                  <w:pPr>
                    <w:jc w:val="center"/>
                    <w:rPr>
                      <w:color w:val="000000"/>
                      <w:sz w:val="28"/>
                      <w:szCs w:val="28"/>
                    </w:rPr>
                  </w:pPr>
                  <w:r>
                    <w:rPr>
                      <w:color w:val="000000"/>
                      <w:sz w:val="28"/>
                      <w:szCs w:val="28"/>
                    </w:rPr>
                    <w:t>1937,94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3A16F987" w14:textId="0E46B3C4" w:rsidR="006A5C94" w:rsidRPr="00BC2561" w:rsidRDefault="00AE1986" w:rsidP="00060C5D">
                  <w:pPr>
                    <w:jc w:val="center"/>
                    <w:rPr>
                      <w:color w:val="000000"/>
                      <w:sz w:val="28"/>
                      <w:szCs w:val="28"/>
                    </w:rPr>
                  </w:pPr>
                  <w:r>
                    <w:rPr>
                      <w:color w:val="000000"/>
                      <w:sz w:val="28"/>
                      <w:szCs w:val="28"/>
                    </w:rPr>
                    <w:t>2948,70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1E6F865D"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1FC55B6F"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EE43876"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456C37C" w14:textId="62B31997" w:rsidR="006A5C94" w:rsidRPr="00BC2561" w:rsidRDefault="00D57C1B" w:rsidP="004F2B74">
                  <w:pPr>
                    <w:jc w:val="center"/>
                    <w:rPr>
                      <w:color w:val="000000"/>
                      <w:sz w:val="28"/>
                      <w:szCs w:val="28"/>
                    </w:rPr>
                  </w:pPr>
                  <w:r>
                    <w:rPr>
                      <w:color w:val="000000"/>
                      <w:sz w:val="28"/>
                      <w:szCs w:val="28"/>
                    </w:rPr>
                    <w:t>13</w:t>
                  </w:r>
                  <w:r w:rsidR="00D579D4">
                    <w:rPr>
                      <w:color w:val="000000"/>
                      <w:sz w:val="28"/>
                      <w:szCs w:val="28"/>
                    </w:rPr>
                    <w:t>197,14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F9643DC" w14:textId="3061322F" w:rsidR="006A5C94" w:rsidRPr="00BC2561" w:rsidRDefault="00D57C1B" w:rsidP="004F2B74">
                  <w:pPr>
                    <w:jc w:val="center"/>
                    <w:rPr>
                      <w:color w:val="000000"/>
                      <w:sz w:val="28"/>
                      <w:szCs w:val="28"/>
                    </w:rPr>
                  </w:pPr>
                  <w:r>
                    <w:rPr>
                      <w:color w:val="000000"/>
                      <w:sz w:val="28"/>
                      <w:szCs w:val="28"/>
                    </w:rPr>
                    <w:t>2</w:t>
                  </w:r>
                  <w:r w:rsidR="00D579D4">
                    <w:rPr>
                      <w:color w:val="000000"/>
                      <w:sz w:val="28"/>
                      <w:szCs w:val="28"/>
                    </w:rPr>
                    <w:t>145,47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42B64AA1" w14:textId="21CB4939" w:rsidR="006A5C94" w:rsidRPr="00BC2561" w:rsidRDefault="00AE1986" w:rsidP="00BC2561">
                  <w:pPr>
                    <w:jc w:val="center"/>
                    <w:rPr>
                      <w:color w:val="000000"/>
                      <w:sz w:val="28"/>
                      <w:szCs w:val="28"/>
                    </w:rPr>
                  </w:pPr>
                  <w:r>
                    <w:rPr>
                      <w:color w:val="000000"/>
                      <w:sz w:val="28"/>
                      <w:szCs w:val="28"/>
                    </w:rPr>
                    <w:t>1</w:t>
                  </w:r>
                  <w:r w:rsidR="00D57C1B">
                    <w:rPr>
                      <w:color w:val="000000"/>
                      <w:sz w:val="28"/>
                      <w:szCs w:val="28"/>
                    </w:rPr>
                    <w:t>1</w:t>
                  </w:r>
                  <w:r w:rsidR="00E36B0B">
                    <w:rPr>
                      <w:color w:val="000000"/>
                      <w:sz w:val="28"/>
                      <w:szCs w:val="28"/>
                    </w:rPr>
                    <w:t>051,67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659D821"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2CE51858"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715164F2"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A9A9DE2" w14:textId="4A67C3BE" w:rsidR="006A5C94" w:rsidRPr="00BC2561" w:rsidRDefault="001351B1" w:rsidP="004F2B74">
                  <w:pPr>
                    <w:jc w:val="center"/>
                    <w:rPr>
                      <w:color w:val="000000"/>
                      <w:sz w:val="28"/>
                      <w:szCs w:val="28"/>
                    </w:rPr>
                  </w:pPr>
                  <w:r>
                    <w:rPr>
                      <w:color w:val="000000"/>
                      <w:sz w:val="28"/>
                      <w:szCs w:val="28"/>
                    </w:rPr>
                    <w:t>7301,97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8A7DE9C" w14:textId="7B43A2A8" w:rsidR="006A5C94" w:rsidRPr="00BC2561" w:rsidRDefault="00E7660A" w:rsidP="00125646">
                  <w:pPr>
                    <w:jc w:val="center"/>
                    <w:rPr>
                      <w:color w:val="000000"/>
                      <w:sz w:val="28"/>
                      <w:szCs w:val="28"/>
                    </w:rPr>
                  </w:pPr>
                  <w:r>
                    <w:rPr>
                      <w:color w:val="000000"/>
                      <w:sz w:val="28"/>
                      <w:szCs w:val="28"/>
                    </w:rPr>
                    <w:t>2632,06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5B13FC02" w14:textId="7A10E91B" w:rsidR="006A5C94" w:rsidRPr="00BC2561" w:rsidRDefault="0003053B" w:rsidP="00BC2561">
                  <w:pPr>
                    <w:jc w:val="center"/>
                    <w:rPr>
                      <w:color w:val="000000"/>
                      <w:sz w:val="28"/>
                      <w:szCs w:val="28"/>
                    </w:rPr>
                  </w:pPr>
                  <w:r>
                    <w:rPr>
                      <w:color w:val="000000"/>
                      <w:sz w:val="28"/>
                      <w:szCs w:val="28"/>
                    </w:rPr>
                    <w:t>4669,91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28B7C3F3"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8D70833"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BE3C45A"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1BF0AF7A" w14:textId="50E5C730" w:rsidR="006A5C94" w:rsidRPr="00BC2561" w:rsidRDefault="001351B1" w:rsidP="004F2B74">
                  <w:pPr>
                    <w:jc w:val="center"/>
                    <w:rPr>
                      <w:color w:val="000000"/>
                      <w:sz w:val="28"/>
                      <w:szCs w:val="28"/>
                    </w:rPr>
                  </w:pPr>
                  <w:r>
                    <w:rPr>
                      <w:color w:val="000000"/>
                      <w:sz w:val="28"/>
                      <w:szCs w:val="28"/>
                    </w:rPr>
                    <w:t>1662,61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B889BAE" w14:textId="16E26058" w:rsidR="006A5C94" w:rsidRPr="00BC2561" w:rsidRDefault="00060C5D" w:rsidP="004F2B74">
                  <w:pPr>
                    <w:jc w:val="center"/>
                    <w:rPr>
                      <w:color w:val="000000"/>
                      <w:sz w:val="28"/>
                      <w:szCs w:val="28"/>
                    </w:rPr>
                  </w:pPr>
                  <w:r>
                    <w:rPr>
                      <w:color w:val="000000"/>
                      <w:sz w:val="28"/>
                      <w:szCs w:val="28"/>
                    </w:rPr>
                    <w:t>1</w:t>
                  </w:r>
                  <w:r w:rsidR="00E7660A">
                    <w:rPr>
                      <w:color w:val="000000"/>
                      <w:sz w:val="28"/>
                      <w:szCs w:val="28"/>
                    </w:rPr>
                    <w:t>367,00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42C9638A" w14:textId="5115B830" w:rsidR="006A5C94" w:rsidRPr="00BC2561" w:rsidRDefault="0003053B" w:rsidP="00BC2561">
                  <w:pPr>
                    <w:jc w:val="center"/>
                    <w:rPr>
                      <w:color w:val="000000"/>
                      <w:sz w:val="28"/>
                      <w:szCs w:val="28"/>
                    </w:rPr>
                  </w:pPr>
                  <w:r>
                    <w:rPr>
                      <w:color w:val="000000"/>
                      <w:sz w:val="28"/>
                      <w:szCs w:val="28"/>
                    </w:rPr>
                    <w:t>295,61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42FC6C64"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A25E9E6"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C627E7F"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099B8C2E" w14:textId="65650A34" w:rsidR="006A5C94" w:rsidRPr="00BC2561" w:rsidRDefault="00AE1986" w:rsidP="004F2B74">
                  <w:pPr>
                    <w:jc w:val="center"/>
                    <w:rPr>
                      <w:color w:val="000000"/>
                      <w:sz w:val="28"/>
                      <w:szCs w:val="28"/>
                    </w:rPr>
                  </w:pPr>
                  <w:r>
                    <w:rPr>
                      <w:color w:val="000000"/>
                      <w:sz w:val="28"/>
                      <w:szCs w:val="28"/>
                    </w:rPr>
                    <w:t>1</w:t>
                  </w:r>
                  <w:r w:rsidR="001351B1">
                    <w:rPr>
                      <w:color w:val="000000"/>
                      <w:sz w:val="28"/>
                      <w:szCs w:val="28"/>
                    </w:rPr>
                    <w:t>0521,39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F5D8379" w14:textId="4EEE39D4" w:rsidR="006A5C94" w:rsidRPr="00BC2561" w:rsidRDefault="00060C5D" w:rsidP="004F2B74">
                  <w:pPr>
                    <w:jc w:val="center"/>
                    <w:rPr>
                      <w:color w:val="000000"/>
                      <w:sz w:val="28"/>
                      <w:szCs w:val="28"/>
                    </w:rPr>
                  </w:pPr>
                  <w:r>
                    <w:rPr>
                      <w:color w:val="000000"/>
                      <w:sz w:val="28"/>
                      <w:szCs w:val="28"/>
                    </w:rPr>
                    <w:t>1</w:t>
                  </w:r>
                  <w:r w:rsidR="00E7660A">
                    <w:rPr>
                      <w:color w:val="000000"/>
                      <w:sz w:val="28"/>
                      <w:szCs w:val="28"/>
                    </w:rPr>
                    <w:t>732,00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31898CBA" w14:textId="6D61F168" w:rsidR="006A5C94" w:rsidRPr="00BC2561" w:rsidRDefault="0003053B" w:rsidP="00BC2561">
                  <w:pPr>
                    <w:jc w:val="center"/>
                    <w:rPr>
                      <w:color w:val="000000"/>
                      <w:sz w:val="28"/>
                      <w:szCs w:val="28"/>
                    </w:rPr>
                  </w:pPr>
                  <w:r>
                    <w:rPr>
                      <w:color w:val="000000"/>
                      <w:sz w:val="28"/>
                      <w:szCs w:val="28"/>
                    </w:rPr>
                    <w:t>8789,39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04E89843"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30F38119"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4B8B1929"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251165B" w14:textId="7F0FA021" w:rsidR="006A5C94" w:rsidRPr="00BC2561" w:rsidRDefault="001351B1" w:rsidP="004F2B74">
                  <w:pPr>
                    <w:jc w:val="center"/>
                    <w:rPr>
                      <w:color w:val="000000"/>
                      <w:sz w:val="28"/>
                      <w:szCs w:val="28"/>
                    </w:rPr>
                  </w:pPr>
                  <w:r>
                    <w:rPr>
                      <w:color w:val="000000"/>
                      <w:sz w:val="28"/>
                      <w:szCs w:val="28"/>
                    </w:rPr>
                    <w:t>2027,61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BD38071" w14:textId="763095A9" w:rsidR="006A5C94" w:rsidRPr="00BC2561" w:rsidRDefault="00060C5D" w:rsidP="004F2B74">
                  <w:pPr>
                    <w:jc w:val="center"/>
                    <w:rPr>
                      <w:color w:val="000000"/>
                      <w:sz w:val="28"/>
                      <w:szCs w:val="28"/>
                    </w:rPr>
                  </w:pPr>
                  <w:r>
                    <w:rPr>
                      <w:color w:val="000000"/>
                      <w:sz w:val="28"/>
                      <w:szCs w:val="28"/>
                    </w:rPr>
                    <w:t>1</w:t>
                  </w:r>
                  <w:r w:rsidR="00E7660A">
                    <w:rPr>
                      <w:color w:val="000000"/>
                      <w:sz w:val="28"/>
                      <w:szCs w:val="28"/>
                    </w:rPr>
                    <w:t>732,00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2BF351A8" w14:textId="4880B5B3" w:rsidR="006A5C94" w:rsidRPr="00BC2561" w:rsidRDefault="0003053B" w:rsidP="00BC2561">
                  <w:pPr>
                    <w:jc w:val="center"/>
                    <w:rPr>
                      <w:color w:val="000000"/>
                      <w:sz w:val="28"/>
                      <w:szCs w:val="28"/>
                    </w:rPr>
                  </w:pPr>
                  <w:r>
                    <w:rPr>
                      <w:color w:val="000000"/>
                      <w:sz w:val="28"/>
                      <w:szCs w:val="28"/>
                    </w:rPr>
                    <w:t>295,61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3090755F"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D45023C"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8AC6FC8"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A48FB02" w14:textId="27246CBF" w:rsidR="006A5C94" w:rsidRPr="00BC2561" w:rsidRDefault="001351B1" w:rsidP="004F2B74">
                  <w:pPr>
                    <w:jc w:val="center"/>
                    <w:rPr>
                      <w:color w:val="000000"/>
                      <w:sz w:val="28"/>
                      <w:szCs w:val="28"/>
                    </w:rPr>
                  </w:pPr>
                  <w:r>
                    <w:rPr>
                      <w:color w:val="000000"/>
                      <w:sz w:val="28"/>
                      <w:szCs w:val="28"/>
                    </w:rPr>
                    <w:t>2027,61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CD27423" w14:textId="015F690B" w:rsidR="006A5C94" w:rsidRPr="00BC2561" w:rsidRDefault="00060C5D" w:rsidP="004F2B74">
                  <w:pPr>
                    <w:jc w:val="center"/>
                    <w:rPr>
                      <w:color w:val="000000"/>
                      <w:sz w:val="28"/>
                      <w:szCs w:val="28"/>
                    </w:rPr>
                  </w:pPr>
                  <w:r>
                    <w:rPr>
                      <w:color w:val="000000"/>
                      <w:sz w:val="28"/>
                      <w:szCs w:val="28"/>
                    </w:rPr>
                    <w:t>1</w:t>
                  </w:r>
                  <w:r w:rsidR="00E7660A">
                    <w:rPr>
                      <w:color w:val="000000"/>
                      <w:sz w:val="28"/>
                      <w:szCs w:val="28"/>
                    </w:rPr>
                    <w:t>732,00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70BE3894" w14:textId="2276F645" w:rsidR="006A5C94" w:rsidRPr="00BC2561" w:rsidRDefault="0003053B" w:rsidP="00BC2561">
                  <w:pPr>
                    <w:jc w:val="center"/>
                    <w:rPr>
                      <w:color w:val="000000"/>
                      <w:sz w:val="28"/>
                      <w:szCs w:val="28"/>
                    </w:rPr>
                  </w:pPr>
                  <w:r>
                    <w:rPr>
                      <w:color w:val="000000"/>
                      <w:sz w:val="28"/>
                      <w:szCs w:val="28"/>
                    </w:rPr>
                    <w:t>295,61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4C8D8C1D"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48AAA61"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B739F80" w14:textId="77777777"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6DBAB3F5" w14:textId="5A2AC394" w:rsidR="006A5C94" w:rsidRDefault="001351B1" w:rsidP="004F2B74">
                  <w:pPr>
                    <w:jc w:val="center"/>
                    <w:rPr>
                      <w:color w:val="000000"/>
                      <w:sz w:val="28"/>
                      <w:szCs w:val="28"/>
                    </w:rPr>
                  </w:pPr>
                  <w:r>
                    <w:rPr>
                      <w:color w:val="000000"/>
                      <w:sz w:val="28"/>
                      <w:szCs w:val="28"/>
                    </w:rPr>
                    <w:t>2027,61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E96C2A1" w14:textId="61A31F9B" w:rsidR="006A5C94" w:rsidRDefault="00AE1986" w:rsidP="00BC2561">
                  <w:pPr>
                    <w:jc w:val="center"/>
                    <w:rPr>
                      <w:color w:val="000000"/>
                      <w:sz w:val="28"/>
                      <w:szCs w:val="28"/>
                    </w:rPr>
                  </w:pPr>
                  <w:r>
                    <w:rPr>
                      <w:color w:val="000000"/>
                      <w:sz w:val="28"/>
                      <w:szCs w:val="28"/>
                    </w:rPr>
                    <w:t>1</w:t>
                  </w:r>
                  <w:r w:rsidR="00E7660A">
                    <w:rPr>
                      <w:color w:val="000000"/>
                      <w:sz w:val="28"/>
                      <w:szCs w:val="28"/>
                    </w:rPr>
                    <w:t>732,00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68B56171" w14:textId="4FADACCD" w:rsidR="006A5C94" w:rsidRDefault="0003053B" w:rsidP="00BC2561">
                  <w:pPr>
                    <w:jc w:val="center"/>
                    <w:rPr>
                      <w:color w:val="000000"/>
                      <w:sz w:val="28"/>
                      <w:szCs w:val="28"/>
                    </w:rPr>
                  </w:pPr>
                  <w:r>
                    <w:rPr>
                      <w:color w:val="000000"/>
                      <w:sz w:val="28"/>
                      <w:szCs w:val="28"/>
                    </w:rPr>
                    <w:t>295,61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11682CC8" w14:textId="77777777" w:rsidR="006A5C94" w:rsidRDefault="00D21EC0" w:rsidP="00BC2561">
                  <w:pPr>
                    <w:jc w:val="center"/>
                    <w:rPr>
                      <w:color w:val="000000"/>
                      <w:sz w:val="28"/>
                      <w:szCs w:val="28"/>
                    </w:rPr>
                  </w:pPr>
                  <w:r>
                    <w:rPr>
                      <w:color w:val="000000"/>
                      <w:sz w:val="28"/>
                      <w:szCs w:val="28"/>
                    </w:rPr>
                    <w:t>0,00</w:t>
                  </w:r>
                </w:p>
              </w:tc>
            </w:tr>
            <w:bookmarkEnd w:id="3"/>
          </w:tbl>
          <w:p w14:paraId="36B72E25" w14:textId="77777777" w:rsidR="008668D5" w:rsidRPr="006C27CD" w:rsidRDefault="008668D5" w:rsidP="00EE6373">
            <w:pPr>
              <w:spacing w:after="0" w:line="240" w:lineRule="auto"/>
              <w:rPr>
                <w:sz w:val="28"/>
                <w:szCs w:val="28"/>
              </w:rPr>
            </w:pPr>
          </w:p>
        </w:tc>
      </w:tr>
      <w:tr w:rsidR="008668D5" w:rsidRPr="00FE3B2E" w14:paraId="04119834" w14:textId="77777777" w:rsidTr="00205E17">
        <w:tc>
          <w:tcPr>
            <w:tcW w:w="1241" w:type="pct"/>
            <w:tcBorders>
              <w:bottom w:val="double" w:sz="6" w:space="0" w:color="000000"/>
            </w:tcBorders>
          </w:tcPr>
          <w:p w14:paraId="2F347A59" w14:textId="77777777" w:rsidR="008668D5" w:rsidRPr="006C27CD" w:rsidRDefault="008668D5" w:rsidP="00EE6373">
            <w:pPr>
              <w:snapToGrid w:val="0"/>
              <w:spacing w:after="0" w:line="240" w:lineRule="auto"/>
              <w:rPr>
                <w:sz w:val="28"/>
                <w:szCs w:val="28"/>
              </w:rPr>
            </w:pPr>
            <w:r w:rsidRPr="006C27CD">
              <w:rPr>
                <w:sz w:val="28"/>
                <w:szCs w:val="28"/>
              </w:rPr>
              <w:lastRenderedPageBreak/>
              <w:t xml:space="preserve">Ожидаемые </w:t>
            </w:r>
            <w:proofErr w:type="gramStart"/>
            <w:r w:rsidRPr="006C27CD">
              <w:rPr>
                <w:sz w:val="28"/>
                <w:szCs w:val="28"/>
              </w:rPr>
              <w:t>конечные  результаты</w:t>
            </w:r>
            <w:proofErr w:type="gramEnd"/>
            <w:r w:rsidRPr="006C27CD">
              <w:rPr>
                <w:sz w:val="28"/>
                <w:szCs w:val="28"/>
              </w:rPr>
              <w:t xml:space="preserve"> реализа</w:t>
            </w:r>
            <w:r w:rsidRPr="006C27CD">
              <w:rPr>
                <w:sz w:val="28"/>
                <w:szCs w:val="28"/>
              </w:rPr>
              <w:softHyphen/>
              <w:t>ции  муниципальной программы</w:t>
            </w:r>
          </w:p>
        </w:tc>
        <w:tc>
          <w:tcPr>
            <w:tcW w:w="3759" w:type="pct"/>
            <w:tcBorders>
              <w:bottom w:val="double" w:sz="6" w:space="0" w:color="000000"/>
            </w:tcBorders>
          </w:tcPr>
          <w:p w14:paraId="0B467D87" w14:textId="77777777"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AB03E5">
              <w:rPr>
                <w:sz w:val="28"/>
                <w:szCs w:val="28"/>
              </w:rPr>
              <w:t>Великоархангельского</w:t>
            </w:r>
            <w:r w:rsidRPr="006C27CD">
              <w:rPr>
                <w:sz w:val="28"/>
                <w:szCs w:val="28"/>
              </w:rPr>
              <w:t xml:space="preserve"> сельского поселения, повышение качества жизни населения села </w:t>
            </w:r>
            <w:r w:rsidR="00AB03E5">
              <w:rPr>
                <w:sz w:val="28"/>
                <w:szCs w:val="28"/>
              </w:rPr>
              <w:t>Великоархангельское</w:t>
            </w:r>
          </w:p>
          <w:p w14:paraId="2A4A6BAD" w14:textId="77777777" w:rsidR="008668D5" w:rsidRPr="006C27CD" w:rsidRDefault="008668D5" w:rsidP="00EE6373">
            <w:pPr>
              <w:spacing w:after="0" w:line="240" w:lineRule="auto"/>
              <w:rPr>
                <w:sz w:val="28"/>
                <w:szCs w:val="28"/>
              </w:rPr>
            </w:pPr>
          </w:p>
        </w:tc>
      </w:tr>
    </w:tbl>
    <w:p w14:paraId="3208B9E4" w14:textId="77777777"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14:paraId="13D01FBF" w14:textId="77777777" w:rsidR="008668D5" w:rsidRPr="008F25E4" w:rsidRDefault="008668D5" w:rsidP="00F15069">
      <w:pPr>
        <w:spacing w:after="0" w:line="240" w:lineRule="auto"/>
        <w:ind w:left="360"/>
        <w:rPr>
          <w:b/>
          <w:sz w:val="28"/>
          <w:szCs w:val="28"/>
        </w:rPr>
      </w:pPr>
    </w:p>
    <w:p w14:paraId="325E938A" w14:textId="2DBA2662"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B7AA3">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w:t>
      </w:r>
      <w:proofErr w:type="gramStart"/>
      <w:r w:rsidR="00C26AEA" w:rsidRPr="00A157D1">
        <w:rPr>
          <w:color w:val="000000"/>
          <w:sz w:val="28"/>
          <w:szCs w:val="28"/>
        </w:rPr>
        <w:t>« В</w:t>
      </w:r>
      <w:r w:rsidR="002A0DE0">
        <w:rPr>
          <w:color w:val="000000"/>
          <w:sz w:val="28"/>
          <w:szCs w:val="28"/>
        </w:rPr>
        <w:t>еликоархангельское</w:t>
      </w:r>
      <w:proofErr w:type="gramEnd"/>
      <w:r w:rsidR="00C26AEA" w:rsidRPr="00A157D1">
        <w:rPr>
          <w:color w:val="000000"/>
          <w:sz w:val="28"/>
          <w:szCs w:val="28"/>
        </w:rPr>
        <w:t xml:space="preserve">  сельское поселение» включает в себя  населенный пункт село </w:t>
      </w:r>
      <w:r w:rsidR="00AB03E5">
        <w:rPr>
          <w:color w:val="000000"/>
          <w:sz w:val="28"/>
          <w:szCs w:val="28"/>
        </w:rPr>
        <w:t>Великоархангельское</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B7AA3">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14:paraId="714EF4F7" w14:textId="77777777"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w:t>
      </w:r>
      <w:proofErr w:type="gramStart"/>
      <w:r w:rsidRPr="00A157D1">
        <w:rPr>
          <w:sz w:val="28"/>
          <w:szCs w:val="28"/>
        </w:rPr>
        <w:t>способствовать  позитивным</w:t>
      </w:r>
      <w:proofErr w:type="gramEnd"/>
      <w:r w:rsidRPr="00A157D1">
        <w:rPr>
          <w:sz w:val="28"/>
          <w:szCs w:val="28"/>
        </w:rPr>
        <w:t xml:space="preserve"> тенденциям в социально-экономическом развитии </w:t>
      </w:r>
      <w:r w:rsidR="00AB03E5">
        <w:rPr>
          <w:sz w:val="28"/>
          <w:szCs w:val="28"/>
        </w:rPr>
        <w:t>Великоархангельского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w:t>
      </w:r>
      <w:proofErr w:type="gramStart"/>
      <w:r w:rsidRPr="00A157D1">
        <w:rPr>
          <w:color w:val="000000"/>
          <w:sz w:val="28"/>
          <w:szCs w:val="28"/>
        </w:rPr>
        <w:t xml:space="preserve">развития  </w:t>
      </w:r>
      <w:r w:rsidR="00AB03E5">
        <w:rPr>
          <w:color w:val="000000"/>
          <w:sz w:val="28"/>
          <w:szCs w:val="28"/>
        </w:rPr>
        <w:t>Великоархангельского</w:t>
      </w:r>
      <w:proofErr w:type="gram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w:t>
      </w:r>
      <w:r w:rsidRPr="00C26AEA">
        <w:rPr>
          <w:sz w:val="28"/>
          <w:szCs w:val="28"/>
        </w:rPr>
        <w:lastRenderedPageBreak/>
        <w:t>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14:paraId="7D188DC8" w14:textId="77777777"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14:paraId="32041AC8"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AB03E5">
        <w:rPr>
          <w:sz w:val="28"/>
          <w:szCs w:val="28"/>
          <w:lang w:eastAsia="ru-RU"/>
        </w:rPr>
        <w:t>Великоархангельского</w:t>
      </w:r>
      <w:r w:rsidRPr="00C26AEA">
        <w:rPr>
          <w:sz w:val="28"/>
          <w:szCs w:val="28"/>
          <w:lang w:eastAsia="ru-RU"/>
        </w:rPr>
        <w:t xml:space="preserve"> сельского поселения.</w:t>
      </w:r>
    </w:p>
    <w:p w14:paraId="62843E80"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14:paraId="065E9829" w14:textId="77777777"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w:t>
      </w:r>
      <w:proofErr w:type="gramStart"/>
      <w:r w:rsidR="00C26AEA" w:rsidRPr="00C26AEA">
        <w:rPr>
          <w:sz w:val="28"/>
          <w:szCs w:val="28"/>
          <w:lang w:eastAsia="ru-RU"/>
        </w:rPr>
        <w:t xml:space="preserve">состояния </w:t>
      </w:r>
      <w:r w:rsidRPr="00C26AEA">
        <w:rPr>
          <w:sz w:val="28"/>
          <w:szCs w:val="28"/>
          <w:lang w:eastAsia="ru-RU"/>
        </w:rPr>
        <w:t xml:space="preserve"> территории</w:t>
      </w:r>
      <w:proofErr w:type="gramEnd"/>
      <w:r w:rsidR="00C26AEA" w:rsidRPr="00C26AEA">
        <w:rPr>
          <w:sz w:val="28"/>
          <w:szCs w:val="28"/>
          <w:lang w:eastAsia="ru-RU"/>
        </w:rPr>
        <w:t>;</w:t>
      </w:r>
    </w:p>
    <w:p w14:paraId="76000055"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 сформировать современные </w:t>
      </w:r>
      <w:proofErr w:type="gramStart"/>
      <w:r w:rsidRPr="00C26AEA">
        <w:rPr>
          <w:sz w:val="28"/>
          <w:szCs w:val="28"/>
          <w:lang w:eastAsia="ru-RU"/>
        </w:rPr>
        <w:t>зоны  для</w:t>
      </w:r>
      <w:proofErr w:type="gramEnd"/>
      <w:r w:rsidRPr="00C26AEA">
        <w:rPr>
          <w:sz w:val="28"/>
          <w:szCs w:val="28"/>
          <w:lang w:eastAsia="ru-RU"/>
        </w:rPr>
        <w:t xml:space="preserve"> активной культурной жизни граждан;</w:t>
      </w:r>
    </w:p>
    <w:p w14:paraId="7919B9DB"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14:paraId="6AFC05DC" w14:textId="77777777"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14:paraId="6179BA23" w14:textId="77777777"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AB03E5">
        <w:rPr>
          <w:sz w:val="28"/>
          <w:szCs w:val="28"/>
        </w:rPr>
        <w:t>Великоархангельское</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14:paraId="15E6BC3D" w14:textId="77777777"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w:t>
      </w:r>
      <w:proofErr w:type="gramStart"/>
      <w:r w:rsidRPr="00A157D1">
        <w:rPr>
          <w:sz w:val="28"/>
          <w:szCs w:val="28"/>
        </w:rPr>
        <w:t>жителей  сельского</w:t>
      </w:r>
      <w:proofErr w:type="gramEnd"/>
      <w:r w:rsidRPr="00A157D1">
        <w:rPr>
          <w:sz w:val="28"/>
          <w:szCs w:val="28"/>
        </w:rPr>
        <w:t xml:space="preserve"> поселения, предпринимаются все меры для дальнейшего социального развития </w:t>
      </w:r>
      <w:r w:rsidR="00AB03E5">
        <w:rPr>
          <w:sz w:val="28"/>
          <w:szCs w:val="28"/>
        </w:rPr>
        <w:t>Великоархангельского</w:t>
      </w:r>
      <w:r w:rsidRPr="00A157D1">
        <w:rPr>
          <w:sz w:val="28"/>
          <w:szCs w:val="28"/>
        </w:rPr>
        <w:t xml:space="preserve"> сельского поселения.  </w:t>
      </w:r>
    </w:p>
    <w:p w14:paraId="4FD03CBC" w14:textId="77777777"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AB03E5">
        <w:rPr>
          <w:sz w:val="28"/>
          <w:szCs w:val="28"/>
        </w:rPr>
        <w:t>Великоархангельского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AB03E5">
        <w:rPr>
          <w:sz w:val="28"/>
          <w:szCs w:val="28"/>
        </w:rPr>
        <w:t>Великоархангельское</w:t>
      </w:r>
      <w:r w:rsidRPr="00A157D1">
        <w:rPr>
          <w:sz w:val="28"/>
          <w:szCs w:val="28"/>
        </w:rPr>
        <w:t>.</w:t>
      </w:r>
    </w:p>
    <w:p w14:paraId="02B6EA91" w14:textId="77777777" w:rsidR="008668D5" w:rsidRPr="008F25E4" w:rsidRDefault="008668D5" w:rsidP="00F15069">
      <w:pPr>
        <w:spacing w:after="0" w:line="240" w:lineRule="auto"/>
        <w:rPr>
          <w:sz w:val="28"/>
          <w:szCs w:val="28"/>
        </w:rPr>
      </w:pPr>
    </w:p>
    <w:p w14:paraId="3E51703A" w14:textId="77777777"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14:paraId="554B39B6" w14:textId="77777777" w:rsidR="008668D5" w:rsidRPr="008F25E4" w:rsidRDefault="008668D5" w:rsidP="00F15069">
      <w:pPr>
        <w:spacing w:after="0" w:line="240" w:lineRule="auto"/>
        <w:rPr>
          <w:sz w:val="28"/>
          <w:szCs w:val="28"/>
        </w:rPr>
      </w:pPr>
      <w:r w:rsidRPr="008F25E4">
        <w:rPr>
          <w:sz w:val="28"/>
          <w:szCs w:val="28"/>
        </w:rPr>
        <w:lastRenderedPageBreak/>
        <w:tab/>
      </w:r>
    </w:p>
    <w:p w14:paraId="41F1E764" w14:textId="77777777"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14:paraId="7846ACDC" w14:textId="77777777"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14:paraId="4A626357" w14:textId="77777777"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AB03E5">
        <w:rPr>
          <w:sz w:val="28"/>
          <w:szCs w:val="28"/>
        </w:rPr>
        <w:t>Великоархангельского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14:paraId="3B89DE57" w14:textId="77777777"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w:t>
      </w:r>
      <w:proofErr w:type="gramStart"/>
      <w:r w:rsidRPr="00AC38B1">
        <w:rPr>
          <w:sz w:val="28"/>
          <w:szCs w:val="28"/>
        </w:rPr>
        <w:t xml:space="preserve">развитие  </w:t>
      </w:r>
      <w:r w:rsidR="00AB03E5">
        <w:rPr>
          <w:sz w:val="28"/>
          <w:szCs w:val="28"/>
        </w:rPr>
        <w:t>Великоархангельского</w:t>
      </w:r>
      <w:proofErr w:type="gram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AB03E5">
        <w:rPr>
          <w:sz w:val="28"/>
          <w:szCs w:val="28"/>
        </w:rPr>
        <w:t>Великоархангельское</w:t>
      </w:r>
      <w:r w:rsidRPr="00AC38B1">
        <w:rPr>
          <w:sz w:val="28"/>
          <w:szCs w:val="28"/>
        </w:rPr>
        <w:t>, стаби</w:t>
      </w:r>
      <w:r>
        <w:rPr>
          <w:sz w:val="28"/>
          <w:szCs w:val="28"/>
        </w:rPr>
        <w:t>льное повышение качества жизни.</w:t>
      </w:r>
    </w:p>
    <w:p w14:paraId="3323925D" w14:textId="77777777"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14:paraId="76B2BCB1" w14:textId="77777777"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14:paraId="41FDDA5F" w14:textId="77777777"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14:paraId="42AF42F5" w14:textId="77777777"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14:paraId="58A87FAD" w14:textId="77777777"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14:paraId="53370569" w14:textId="77777777"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14:paraId="00D766C3" w14:textId="77777777" w:rsidR="00A157D1" w:rsidRDefault="00A157D1" w:rsidP="00A157D1">
      <w:pPr>
        <w:snapToGrid w:val="0"/>
        <w:spacing w:after="0" w:line="240" w:lineRule="auto"/>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14:paraId="628E039B" w14:textId="77777777"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14:paraId="7D2D370F" w14:textId="77777777"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14:paraId="4AA63961" w14:textId="77777777"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14:paraId="65F40CB0" w14:textId="77777777"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14:paraId="5E979C98" w14:textId="77777777"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14:paraId="795F5931"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14:paraId="59EDB52B"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14:paraId="0F4C22F1" w14:textId="77777777"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14:paraId="76E535BD" w14:textId="77777777"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14:paraId="524B8AB8" w14:textId="77777777"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AB03E5">
        <w:rPr>
          <w:sz w:val="28"/>
          <w:szCs w:val="28"/>
        </w:rPr>
        <w:t>Великоархангельского</w:t>
      </w:r>
      <w:r w:rsidRPr="00D93B8A">
        <w:rPr>
          <w:sz w:val="28"/>
          <w:szCs w:val="28"/>
        </w:rPr>
        <w:t xml:space="preserve"> сельского поселения, повышение качества жизни населения села </w:t>
      </w:r>
      <w:r w:rsidR="00AB03E5">
        <w:rPr>
          <w:sz w:val="28"/>
          <w:szCs w:val="28"/>
        </w:rPr>
        <w:t>Великоархангельское</w:t>
      </w:r>
      <w:r>
        <w:rPr>
          <w:sz w:val="28"/>
          <w:szCs w:val="28"/>
        </w:rPr>
        <w:t>.</w:t>
      </w:r>
    </w:p>
    <w:p w14:paraId="3715A6D0" w14:textId="6C8CCCDA"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E21D89">
        <w:rPr>
          <w:sz w:val="28"/>
          <w:szCs w:val="28"/>
        </w:rPr>
        <w:t>23</w:t>
      </w:r>
      <w:r w:rsidRPr="008F25E4">
        <w:rPr>
          <w:sz w:val="28"/>
          <w:szCs w:val="28"/>
        </w:rPr>
        <w:t>-20</w:t>
      </w:r>
      <w:r w:rsidR="00E21D89">
        <w:rPr>
          <w:sz w:val="28"/>
          <w:szCs w:val="28"/>
        </w:rPr>
        <w:t>30</w:t>
      </w:r>
      <w:r w:rsidRPr="008F25E4">
        <w:rPr>
          <w:sz w:val="28"/>
          <w:szCs w:val="28"/>
        </w:rPr>
        <w:t xml:space="preserve"> годы.</w:t>
      </w:r>
    </w:p>
    <w:p w14:paraId="54AD379A" w14:textId="77777777"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w:t>
      </w:r>
      <w:proofErr w:type="gramStart"/>
      <w:r w:rsidRPr="008F25E4">
        <w:rPr>
          <w:sz w:val="28"/>
          <w:szCs w:val="28"/>
        </w:rPr>
        <w:t>и  региона</w:t>
      </w:r>
      <w:proofErr w:type="gramEnd"/>
      <w:r w:rsidRPr="008F25E4">
        <w:rPr>
          <w:sz w:val="28"/>
          <w:szCs w:val="28"/>
        </w:rPr>
        <w:t xml:space="preserve">. </w:t>
      </w:r>
    </w:p>
    <w:p w14:paraId="143AF813" w14:textId="77777777" w:rsidR="00A157D1" w:rsidRDefault="00A157D1" w:rsidP="00A157D1">
      <w:pPr>
        <w:spacing w:after="0" w:line="240" w:lineRule="auto"/>
        <w:ind w:firstLine="540"/>
        <w:jc w:val="both"/>
        <w:rPr>
          <w:sz w:val="28"/>
          <w:szCs w:val="28"/>
        </w:rPr>
      </w:pPr>
    </w:p>
    <w:p w14:paraId="354B9E4F" w14:textId="77777777"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14:paraId="31051963" w14:textId="77777777" w:rsidR="008668D5" w:rsidRPr="008F25E4" w:rsidRDefault="008668D5" w:rsidP="00F15069">
      <w:pPr>
        <w:spacing w:after="0" w:line="240" w:lineRule="auto"/>
        <w:ind w:firstLine="540"/>
        <w:jc w:val="both"/>
        <w:rPr>
          <w:sz w:val="28"/>
          <w:szCs w:val="28"/>
        </w:rPr>
      </w:pPr>
    </w:p>
    <w:p w14:paraId="2BABB8E4" w14:textId="77777777"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w:t>
      </w:r>
      <w:proofErr w:type="gramStart"/>
      <w:r w:rsidRPr="008F25E4">
        <w:rPr>
          <w:sz w:val="28"/>
          <w:szCs w:val="28"/>
        </w:rPr>
        <w:t>программы  сформированы</w:t>
      </w:r>
      <w:proofErr w:type="gramEnd"/>
      <w:r w:rsidRPr="008F25E4">
        <w:rPr>
          <w:sz w:val="28"/>
          <w:szCs w:val="28"/>
        </w:rPr>
        <w:t xml:space="preserve"> </w:t>
      </w:r>
      <w:r w:rsidR="00A157D1">
        <w:rPr>
          <w:sz w:val="28"/>
          <w:szCs w:val="28"/>
        </w:rPr>
        <w:t>5</w:t>
      </w:r>
      <w:r w:rsidRPr="008F25E4">
        <w:rPr>
          <w:sz w:val="28"/>
          <w:szCs w:val="28"/>
        </w:rPr>
        <w:t xml:space="preserve"> подпрограмм:</w:t>
      </w:r>
    </w:p>
    <w:p w14:paraId="75E0D911" w14:textId="77777777"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w:t>
      </w:r>
      <w:proofErr w:type="gramStart"/>
      <w:r w:rsidR="00130A5A">
        <w:rPr>
          <w:sz w:val="28"/>
          <w:szCs w:val="28"/>
        </w:rPr>
        <w:t xml:space="preserve">характера,  </w:t>
      </w:r>
      <w:r w:rsidR="007F6DC6">
        <w:rPr>
          <w:sz w:val="28"/>
          <w:szCs w:val="28"/>
        </w:rPr>
        <w:t>пожарная</w:t>
      </w:r>
      <w:proofErr w:type="gramEnd"/>
      <w:r w:rsidR="007F6DC6">
        <w:rPr>
          <w:sz w:val="28"/>
          <w:szCs w:val="28"/>
        </w:rPr>
        <w:t xml:space="preserve">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w:t>
      </w:r>
      <w:proofErr w:type="gramStart"/>
      <w:r w:rsidR="00293E69" w:rsidRPr="00D93B8A">
        <w:rPr>
          <w:sz w:val="28"/>
          <w:szCs w:val="28"/>
        </w:rPr>
        <w:t>мер  пожарной</w:t>
      </w:r>
      <w:proofErr w:type="gramEnd"/>
      <w:r w:rsidR="00293E69" w:rsidRPr="00D93B8A">
        <w:rPr>
          <w:sz w:val="28"/>
          <w:szCs w:val="28"/>
        </w:rPr>
        <w:t xml:space="preserve"> безопасности</w:t>
      </w:r>
      <w:r w:rsidR="00293E69">
        <w:rPr>
          <w:sz w:val="28"/>
          <w:szCs w:val="28"/>
        </w:rPr>
        <w:t>.</w:t>
      </w:r>
    </w:p>
    <w:p w14:paraId="4DF46400" w14:textId="77777777"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AB03E5">
        <w:rPr>
          <w:sz w:val="28"/>
          <w:szCs w:val="28"/>
        </w:rPr>
        <w:t>Великоархангельского</w:t>
      </w:r>
      <w:r w:rsidRPr="00AA3457">
        <w:rPr>
          <w:sz w:val="28"/>
          <w:szCs w:val="28"/>
        </w:rPr>
        <w:t xml:space="preserve"> сельского поселения». Подпрогра</w:t>
      </w:r>
      <w:r w:rsidR="00130A5A">
        <w:rPr>
          <w:sz w:val="28"/>
          <w:szCs w:val="28"/>
        </w:rPr>
        <w:t xml:space="preserve">мма направлена на </w:t>
      </w:r>
      <w:proofErr w:type="gramStart"/>
      <w:r w:rsidR="00130A5A">
        <w:rPr>
          <w:sz w:val="28"/>
          <w:szCs w:val="28"/>
        </w:rPr>
        <w:t xml:space="preserve">внесение </w:t>
      </w:r>
      <w:r w:rsidRPr="00AA3457">
        <w:rPr>
          <w:sz w:val="28"/>
          <w:szCs w:val="28"/>
        </w:rPr>
        <w:t xml:space="preserve"> изменений</w:t>
      </w:r>
      <w:proofErr w:type="gramEnd"/>
      <w:r w:rsidRPr="00AA3457">
        <w:rPr>
          <w:sz w:val="28"/>
          <w:szCs w:val="28"/>
        </w:rPr>
        <w:t xml:space="preserve">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14:paraId="33AD3389" w14:textId="77777777"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AB03E5">
        <w:rPr>
          <w:sz w:val="28"/>
          <w:szCs w:val="28"/>
        </w:rPr>
        <w:t>Великоархангельского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капитальному и текущему ремонту дорог общего </w:t>
      </w:r>
      <w:r w:rsidR="00054E1A">
        <w:rPr>
          <w:sz w:val="28"/>
          <w:szCs w:val="28"/>
        </w:rPr>
        <w:lastRenderedPageBreak/>
        <w:t>пользования местного значения, обеспечение безопасности дорожного движения транспорта, развитие и совершенствование автомобильных дорог.</w:t>
      </w:r>
    </w:p>
    <w:p w14:paraId="169ED8F4"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AB03E5">
        <w:rPr>
          <w:sz w:val="28"/>
          <w:szCs w:val="28"/>
        </w:rPr>
        <w:t>Великоархангельского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14:paraId="66F5B55F"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AB03E5">
        <w:rPr>
          <w:sz w:val="28"/>
          <w:szCs w:val="28"/>
        </w:rPr>
        <w:t>Великоархангельского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w:t>
      </w:r>
      <w:proofErr w:type="gramStart"/>
      <w:r w:rsidRPr="00630545">
        <w:rPr>
          <w:sz w:val="28"/>
          <w:szCs w:val="28"/>
        </w:rPr>
        <w:t xml:space="preserve">граждан  </w:t>
      </w:r>
      <w:r w:rsidR="00AB03E5">
        <w:rPr>
          <w:sz w:val="28"/>
          <w:szCs w:val="28"/>
        </w:rPr>
        <w:t>Великоархангельского</w:t>
      </w:r>
      <w:proofErr w:type="gramEnd"/>
      <w:r w:rsidRPr="00630545">
        <w:rPr>
          <w:sz w:val="28"/>
          <w:szCs w:val="28"/>
        </w:rPr>
        <w:t xml:space="preserve"> сельского поселения.</w:t>
      </w:r>
    </w:p>
    <w:p w14:paraId="7B3BE835" w14:textId="77777777" w:rsidR="00C97E31" w:rsidRPr="00C97E31" w:rsidRDefault="00C97E31" w:rsidP="00C97E31">
      <w:pPr>
        <w:pStyle w:val="a7"/>
        <w:spacing w:after="0" w:line="240" w:lineRule="auto"/>
        <w:ind w:left="709"/>
        <w:jc w:val="both"/>
        <w:rPr>
          <w:sz w:val="28"/>
          <w:szCs w:val="28"/>
        </w:rPr>
      </w:pPr>
    </w:p>
    <w:p w14:paraId="44482C45" w14:textId="77777777"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14:paraId="1FD72604" w14:textId="77777777" w:rsidR="00AA3457" w:rsidRDefault="00AA3457" w:rsidP="00F15069">
      <w:pPr>
        <w:widowControl w:val="0"/>
        <w:autoSpaceDE w:val="0"/>
        <w:autoSpaceDN w:val="0"/>
        <w:adjustRightInd w:val="0"/>
        <w:spacing w:after="0" w:line="240" w:lineRule="auto"/>
        <w:jc w:val="both"/>
        <w:rPr>
          <w:sz w:val="28"/>
          <w:szCs w:val="28"/>
          <w:lang w:eastAsia="ru-RU"/>
        </w:rPr>
      </w:pPr>
    </w:p>
    <w:p w14:paraId="1BDA1DDB" w14:textId="77777777"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19B80917" w14:textId="77777777"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AB03E5">
        <w:rPr>
          <w:sz w:val="28"/>
          <w:szCs w:val="28"/>
          <w:lang w:eastAsia="ru-RU"/>
        </w:rPr>
        <w:t>Великоархангельского</w:t>
      </w:r>
      <w:r>
        <w:rPr>
          <w:sz w:val="28"/>
          <w:szCs w:val="28"/>
          <w:lang w:eastAsia="ru-RU"/>
        </w:rPr>
        <w:t xml:space="preserve"> сельского поселения и средств областного бюджета.</w:t>
      </w:r>
    </w:p>
    <w:p w14:paraId="4441897A" w14:textId="3F922A44"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636938">
        <w:rPr>
          <w:sz w:val="28"/>
          <w:szCs w:val="28"/>
          <w:lang w:eastAsia="ru-RU"/>
        </w:rPr>
        <w:t>1</w:t>
      </w:r>
      <w:r w:rsidR="009F3969">
        <w:rPr>
          <w:sz w:val="28"/>
          <w:szCs w:val="28"/>
          <w:lang w:eastAsia="ru-RU"/>
        </w:rPr>
        <w:t>5</w:t>
      </w:r>
      <w:r w:rsidR="00907EFD">
        <w:rPr>
          <w:sz w:val="28"/>
          <w:szCs w:val="28"/>
          <w:lang w:eastAsia="ru-RU"/>
        </w:rPr>
        <w:t>010,47</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9F3969">
        <w:rPr>
          <w:sz w:val="28"/>
          <w:szCs w:val="28"/>
          <w:lang w:eastAsia="ru-RU"/>
        </w:rPr>
        <w:t>28642,11</w:t>
      </w:r>
      <w:r w:rsidR="00A13E63">
        <w:rPr>
          <w:sz w:val="28"/>
          <w:szCs w:val="28"/>
          <w:lang w:eastAsia="ru-RU"/>
        </w:rPr>
        <w:t xml:space="preserve"> </w:t>
      </w:r>
      <w:r>
        <w:rPr>
          <w:sz w:val="28"/>
          <w:szCs w:val="28"/>
          <w:lang w:eastAsia="ru-RU"/>
        </w:rPr>
        <w:t>тыс. рублей</w:t>
      </w:r>
      <w:r w:rsidR="00127A60">
        <w:rPr>
          <w:sz w:val="28"/>
          <w:szCs w:val="28"/>
          <w:lang w:eastAsia="ru-RU"/>
        </w:rPr>
        <w:t xml:space="preserve">, федерального бюджета-  </w:t>
      </w:r>
      <w:proofErr w:type="spellStart"/>
      <w:r w:rsidR="00127A60">
        <w:rPr>
          <w:sz w:val="28"/>
          <w:szCs w:val="28"/>
          <w:lang w:eastAsia="ru-RU"/>
        </w:rPr>
        <w:t>тыс.рублей</w:t>
      </w:r>
      <w:proofErr w:type="spellEnd"/>
      <w:r w:rsidR="00127A60">
        <w:rPr>
          <w:sz w:val="28"/>
          <w:szCs w:val="28"/>
          <w:lang w:eastAsia="ru-RU"/>
        </w:rPr>
        <w:t>.</w:t>
      </w:r>
    </w:p>
    <w:p w14:paraId="2143EA29"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457ADC65"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1565DCB2" w14:textId="77777777"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 xml:space="preserve">Объем бюджетных ассигнований на реализацию </w:t>
      </w:r>
      <w:proofErr w:type="gramStart"/>
      <w:r w:rsidRPr="00630545">
        <w:rPr>
          <w:sz w:val="28"/>
          <w:szCs w:val="28"/>
          <w:lang w:eastAsia="ru-RU"/>
        </w:rPr>
        <w:t>муниципальной  программы</w:t>
      </w:r>
      <w:proofErr w:type="gramEnd"/>
      <w:r w:rsidRPr="00630545">
        <w:rPr>
          <w:sz w:val="28"/>
          <w:szCs w:val="28"/>
          <w:lang w:eastAsia="ru-RU"/>
        </w:rPr>
        <w:t xml:space="preserve">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14:paraId="504EA648" w14:textId="77777777"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14:paraId="7FD04F82"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bookmarkStart w:id="4" w:name="_Hlk158886968"/>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75872CED"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DD3864B" w14:textId="77777777"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16D3D160" w14:textId="77777777"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57141974"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39215F37"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14:paraId="2CAAA8AF" w14:textId="77777777"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744E082C"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709C6F07" w14:textId="37B631A9" w:rsidR="00622260" w:rsidRPr="00BC2561" w:rsidRDefault="00FE334D" w:rsidP="00BC2561">
            <w:pPr>
              <w:jc w:val="center"/>
              <w:rPr>
                <w:color w:val="000000"/>
                <w:sz w:val="28"/>
                <w:szCs w:val="28"/>
              </w:rPr>
            </w:pPr>
            <w:r>
              <w:rPr>
                <w:color w:val="000000"/>
                <w:sz w:val="28"/>
                <w:szCs w:val="28"/>
              </w:rPr>
              <w:t>4886,64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C5C40E0" w14:textId="7F8DDC38"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937,94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3A31A96B" w14:textId="030027CB" w:rsidR="00622260" w:rsidRPr="00BC2561" w:rsidRDefault="00636938" w:rsidP="00BC2561">
            <w:pPr>
              <w:jc w:val="center"/>
              <w:rPr>
                <w:color w:val="000000"/>
                <w:sz w:val="28"/>
                <w:szCs w:val="28"/>
              </w:rPr>
            </w:pPr>
            <w:r>
              <w:rPr>
                <w:color w:val="000000"/>
                <w:sz w:val="28"/>
                <w:szCs w:val="28"/>
              </w:rPr>
              <w:t>2</w:t>
            </w:r>
            <w:r w:rsidR="00AE1986">
              <w:rPr>
                <w:color w:val="000000"/>
                <w:sz w:val="28"/>
                <w:szCs w:val="28"/>
              </w:rPr>
              <w:t>948,70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E3D31C2"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56274EDD"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A1606C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2A1006BF" w14:textId="48D8EB9B" w:rsidR="00622260" w:rsidRPr="00BC2561" w:rsidRDefault="009F3969" w:rsidP="00BC2561">
            <w:pPr>
              <w:jc w:val="center"/>
              <w:rPr>
                <w:color w:val="000000"/>
                <w:sz w:val="28"/>
                <w:szCs w:val="28"/>
              </w:rPr>
            </w:pPr>
            <w:r>
              <w:rPr>
                <w:color w:val="000000"/>
                <w:sz w:val="28"/>
                <w:szCs w:val="28"/>
              </w:rPr>
              <w:t>13</w:t>
            </w:r>
            <w:r w:rsidR="00907EFD">
              <w:rPr>
                <w:color w:val="000000"/>
                <w:sz w:val="28"/>
                <w:szCs w:val="28"/>
              </w:rPr>
              <w:t>197,14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3DF952B" w14:textId="2290E748" w:rsidR="00622260" w:rsidRPr="00BC2561" w:rsidRDefault="009F3969" w:rsidP="00BC2561">
            <w:pPr>
              <w:jc w:val="center"/>
              <w:rPr>
                <w:color w:val="000000"/>
                <w:sz w:val="28"/>
                <w:szCs w:val="28"/>
              </w:rPr>
            </w:pPr>
            <w:r>
              <w:rPr>
                <w:color w:val="000000"/>
                <w:sz w:val="28"/>
                <w:szCs w:val="28"/>
              </w:rPr>
              <w:t>2</w:t>
            </w:r>
            <w:r w:rsidR="00907EFD">
              <w:rPr>
                <w:color w:val="000000"/>
                <w:sz w:val="28"/>
                <w:szCs w:val="28"/>
              </w:rPr>
              <w:t>145,47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736A6CE8" w14:textId="4EA71781" w:rsidR="00622260" w:rsidRPr="00BC2561" w:rsidRDefault="009F3969" w:rsidP="00BC2561">
            <w:pPr>
              <w:jc w:val="center"/>
              <w:rPr>
                <w:color w:val="000000"/>
                <w:sz w:val="28"/>
                <w:szCs w:val="28"/>
              </w:rPr>
            </w:pPr>
            <w:r>
              <w:rPr>
                <w:color w:val="000000"/>
                <w:sz w:val="28"/>
                <w:szCs w:val="28"/>
              </w:rPr>
              <w:t>11051,67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54E0FBC3"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60AFED6C"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3D096B1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2D5F6140" w14:textId="3D1BEA63" w:rsidR="00622260" w:rsidRPr="00BC2561" w:rsidRDefault="009F3969" w:rsidP="00BC2561">
            <w:pPr>
              <w:jc w:val="center"/>
              <w:rPr>
                <w:color w:val="000000"/>
                <w:sz w:val="28"/>
                <w:szCs w:val="28"/>
              </w:rPr>
            </w:pPr>
            <w:r>
              <w:rPr>
                <w:color w:val="000000"/>
                <w:sz w:val="28"/>
                <w:szCs w:val="28"/>
              </w:rPr>
              <w:t>7301,97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F2297B0" w14:textId="639ED93B" w:rsidR="00622260" w:rsidRPr="00BC2561" w:rsidRDefault="009F3969" w:rsidP="00BC2561">
            <w:pPr>
              <w:jc w:val="center"/>
              <w:rPr>
                <w:color w:val="000000"/>
                <w:sz w:val="28"/>
                <w:szCs w:val="28"/>
              </w:rPr>
            </w:pPr>
            <w:r>
              <w:rPr>
                <w:color w:val="000000"/>
                <w:sz w:val="28"/>
                <w:szCs w:val="28"/>
              </w:rPr>
              <w:t>2632,06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2D2200B2" w14:textId="5CE994D8" w:rsidR="00622260" w:rsidRPr="00BC2561" w:rsidRDefault="009F3969" w:rsidP="00BC2561">
            <w:pPr>
              <w:jc w:val="center"/>
              <w:rPr>
                <w:color w:val="000000"/>
                <w:sz w:val="28"/>
                <w:szCs w:val="28"/>
              </w:rPr>
            </w:pPr>
            <w:r>
              <w:rPr>
                <w:color w:val="000000"/>
                <w:sz w:val="28"/>
                <w:szCs w:val="28"/>
              </w:rPr>
              <w:t>4669,91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C818AA1"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62F02BC2"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58342525"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6381DF45" w14:textId="2BD5DA93" w:rsidR="00622260" w:rsidRPr="00BC2561" w:rsidRDefault="009F3969" w:rsidP="00BC2561">
            <w:pPr>
              <w:jc w:val="center"/>
              <w:rPr>
                <w:color w:val="000000"/>
                <w:sz w:val="28"/>
                <w:szCs w:val="28"/>
              </w:rPr>
            </w:pPr>
            <w:r>
              <w:rPr>
                <w:color w:val="000000"/>
                <w:sz w:val="28"/>
                <w:szCs w:val="28"/>
              </w:rPr>
              <w:t>1662,61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85F4A50" w14:textId="0BFDC171"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4AB29649" w14:textId="5CC04981" w:rsidR="00622260" w:rsidRPr="00BC2561" w:rsidRDefault="009F3969" w:rsidP="00BC2561">
            <w:pPr>
              <w:jc w:val="center"/>
              <w:rPr>
                <w:color w:val="000000"/>
                <w:sz w:val="28"/>
                <w:szCs w:val="28"/>
              </w:rPr>
            </w:pPr>
            <w:r>
              <w:rPr>
                <w:color w:val="000000"/>
                <w:sz w:val="28"/>
                <w:szCs w:val="28"/>
              </w:rPr>
              <w:t>295,61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403C4357"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7E1F1EF9"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32CB926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46BD87D0" w14:textId="087F5BAC" w:rsidR="00622260" w:rsidRPr="00BC2561" w:rsidRDefault="009F3969" w:rsidP="00BC2561">
            <w:pPr>
              <w:jc w:val="center"/>
              <w:rPr>
                <w:color w:val="000000"/>
                <w:sz w:val="28"/>
                <w:szCs w:val="28"/>
              </w:rPr>
            </w:pPr>
            <w:r>
              <w:rPr>
                <w:color w:val="000000"/>
                <w:sz w:val="28"/>
                <w:szCs w:val="28"/>
              </w:rPr>
              <w:t>10521,39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0100815" w14:textId="20EBA495"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3212FF72" w14:textId="426DD776" w:rsidR="00622260" w:rsidRPr="00BC2561" w:rsidRDefault="009F3969" w:rsidP="00BC2561">
            <w:pPr>
              <w:jc w:val="center"/>
              <w:rPr>
                <w:color w:val="000000"/>
                <w:sz w:val="28"/>
                <w:szCs w:val="28"/>
              </w:rPr>
            </w:pPr>
            <w:r>
              <w:rPr>
                <w:color w:val="000000"/>
                <w:sz w:val="28"/>
                <w:szCs w:val="28"/>
              </w:rPr>
              <w:t>8789,39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DDE8EF5"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25C63A5D"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AF42BB9"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43E1606" w14:textId="0ED841A5" w:rsidR="00622260" w:rsidRPr="00BC2561" w:rsidRDefault="009F3969" w:rsidP="00BC2561">
            <w:pPr>
              <w:jc w:val="center"/>
              <w:rPr>
                <w:color w:val="000000"/>
                <w:sz w:val="28"/>
                <w:szCs w:val="28"/>
              </w:rPr>
            </w:pPr>
            <w:r>
              <w:rPr>
                <w:color w:val="000000"/>
                <w:sz w:val="28"/>
                <w:szCs w:val="28"/>
              </w:rPr>
              <w:t>2027,61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6CDFB866" w14:textId="3AC9B43D"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5DB20130" w14:textId="136D45D3" w:rsidR="00622260" w:rsidRPr="00BC2561" w:rsidRDefault="009F3969" w:rsidP="00BC2561">
            <w:pPr>
              <w:jc w:val="center"/>
              <w:rPr>
                <w:color w:val="000000"/>
                <w:sz w:val="28"/>
                <w:szCs w:val="28"/>
              </w:rPr>
            </w:pPr>
            <w:r>
              <w:rPr>
                <w:color w:val="000000"/>
                <w:sz w:val="28"/>
                <w:szCs w:val="28"/>
              </w:rPr>
              <w:t>295,61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0E46A14"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44D2DA76"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0B9C4F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31C741DB" w14:textId="738C8F92" w:rsidR="00622260" w:rsidRPr="00BC2561" w:rsidRDefault="009F3969" w:rsidP="00BC2561">
            <w:pPr>
              <w:jc w:val="center"/>
              <w:rPr>
                <w:color w:val="000000"/>
                <w:sz w:val="28"/>
                <w:szCs w:val="28"/>
              </w:rPr>
            </w:pPr>
            <w:r>
              <w:rPr>
                <w:color w:val="000000"/>
                <w:sz w:val="28"/>
                <w:szCs w:val="28"/>
              </w:rPr>
              <w:t>2027,61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4363285" w14:textId="1BDC56F6"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6E3CE87D" w14:textId="2773C1D3" w:rsidR="00622260" w:rsidRPr="00BC2561" w:rsidRDefault="009F3969" w:rsidP="00BC2561">
            <w:pPr>
              <w:jc w:val="center"/>
              <w:rPr>
                <w:color w:val="000000"/>
                <w:sz w:val="28"/>
                <w:szCs w:val="28"/>
              </w:rPr>
            </w:pPr>
            <w:r>
              <w:rPr>
                <w:color w:val="000000"/>
                <w:sz w:val="28"/>
                <w:szCs w:val="28"/>
              </w:rPr>
              <w:t>295,61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1AFEAE3"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6AE0A3AF"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6813AC18" w14:textId="77777777"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lastRenderedPageBreak/>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5BDFCA5" w14:textId="4FDA18E7" w:rsidR="00622260" w:rsidRDefault="009F3969" w:rsidP="00BC2561">
            <w:pPr>
              <w:jc w:val="center"/>
              <w:rPr>
                <w:color w:val="000000"/>
                <w:sz w:val="28"/>
                <w:szCs w:val="28"/>
              </w:rPr>
            </w:pPr>
            <w:r>
              <w:rPr>
                <w:color w:val="000000"/>
                <w:sz w:val="28"/>
                <w:szCs w:val="28"/>
              </w:rPr>
              <w:t>20267,61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4921D4E" w14:textId="5A80588D" w:rsidR="00622260" w:rsidRDefault="00AE1986" w:rsidP="00BC2561">
            <w:pPr>
              <w:jc w:val="center"/>
              <w:rPr>
                <w:color w:val="000000"/>
                <w:sz w:val="28"/>
                <w:szCs w:val="28"/>
              </w:rPr>
            </w:pPr>
            <w:r>
              <w:rPr>
                <w:color w:val="000000"/>
                <w:sz w:val="28"/>
                <w:szCs w:val="28"/>
              </w:rPr>
              <w:t>1143,00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247B3199" w14:textId="56EEEFD1" w:rsidR="00622260" w:rsidRDefault="009F3969" w:rsidP="00BC2561">
            <w:pPr>
              <w:jc w:val="center"/>
              <w:rPr>
                <w:color w:val="000000"/>
                <w:sz w:val="28"/>
                <w:szCs w:val="28"/>
              </w:rPr>
            </w:pPr>
            <w:r>
              <w:rPr>
                <w:color w:val="000000"/>
                <w:sz w:val="28"/>
                <w:szCs w:val="28"/>
              </w:rPr>
              <w:t>295,61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252A8297" w14:textId="77777777" w:rsidR="00622260" w:rsidRDefault="00A13E63" w:rsidP="00BC2561">
            <w:pPr>
              <w:jc w:val="center"/>
              <w:rPr>
                <w:color w:val="000000"/>
                <w:sz w:val="28"/>
                <w:szCs w:val="28"/>
              </w:rPr>
            </w:pPr>
            <w:r>
              <w:rPr>
                <w:color w:val="000000"/>
                <w:sz w:val="28"/>
                <w:szCs w:val="28"/>
              </w:rPr>
              <w:t>0,00</w:t>
            </w:r>
          </w:p>
        </w:tc>
      </w:tr>
      <w:tr w:rsidR="00AE1986" w:rsidRPr="00630545" w14:paraId="47C7727A"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F0795F2" w14:textId="08F1F3E2" w:rsidR="00AE1986" w:rsidRDefault="00AE1986"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7110395B" w14:textId="103D58F5" w:rsidR="00AE1986" w:rsidRDefault="009F3969" w:rsidP="00BC2561">
            <w:pPr>
              <w:jc w:val="center"/>
              <w:rPr>
                <w:color w:val="000000"/>
                <w:sz w:val="28"/>
                <w:szCs w:val="28"/>
              </w:rPr>
            </w:pPr>
            <w:r>
              <w:rPr>
                <w:color w:val="000000"/>
                <w:sz w:val="28"/>
                <w:szCs w:val="28"/>
              </w:rPr>
              <w:t>43</w:t>
            </w:r>
            <w:r w:rsidR="00907EFD">
              <w:rPr>
                <w:color w:val="000000"/>
                <w:sz w:val="28"/>
                <w:szCs w:val="28"/>
              </w:rPr>
              <w:t>652,58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6754D19" w14:textId="21986F54" w:rsidR="00AE1986" w:rsidRDefault="009F3969" w:rsidP="00BC2561">
            <w:pPr>
              <w:jc w:val="center"/>
              <w:rPr>
                <w:color w:val="000000"/>
                <w:sz w:val="28"/>
                <w:szCs w:val="28"/>
              </w:rPr>
            </w:pPr>
            <w:r>
              <w:rPr>
                <w:color w:val="000000"/>
                <w:sz w:val="28"/>
                <w:szCs w:val="28"/>
              </w:rPr>
              <w:t>15</w:t>
            </w:r>
            <w:r w:rsidR="00907EFD">
              <w:rPr>
                <w:color w:val="000000"/>
                <w:sz w:val="28"/>
                <w:szCs w:val="28"/>
              </w:rPr>
              <w:t>010,47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2D1B876F" w14:textId="0497F68F" w:rsidR="00AE1986" w:rsidRDefault="009F3969" w:rsidP="00BC2561">
            <w:pPr>
              <w:jc w:val="center"/>
              <w:rPr>
                <w:color w:val="000000"/>
                <w:sz w:val="28"/>
                <w:szCs w:val="28"/>
              </w:rPr>
            </w:pPr>
            <w:r>
              <w:rPr>
                <w:color w:val="000000"/>
                <w:sz w:val="28"/>
                <w:szCs w:val="28"/>
              </w:rPr>
              <w:t>28642,11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4276E84" w14:textId="77777777" w:rsidR="00AE1986" w:rsidRDefault="00AE1986" w:rsidP="00BC2561">
            <w:pPr>
              <w:jc w:val="center"/>
              <w:rPr>
                <w:color w:val="000000"/>
                <w:sz w:val="28"/>
                <w:szCs w:val="28"/>
              </w:rPr>
            </w:pPr>
          </w:p>
        </w:tc>
      </w:tr>
      <w:bookmarkEnd w:id="4"/>
    </w:tbl>
    <w:p w14:paraId="46F45FB1" w14:textId="77777777" w:rsidR="008668D5" w:rsidRPr="00630545" w:rsidRDefault="008668D5" w:rsidP="00F15069">
      <w:pPr>
        <w:widowControl w:val="0"/>
        <w:autoSpaceDE w:val="0"/>
        <w:autoSpaceDN w:val="0"/>
        <w:adjustRightInd w:val="0"/>
        <w:spacing w:after="0" w:line="240" w:lineRule="auto"/>
        <w:jc w:val="both"/>
        <w:rPr>
          <w:sz w:val="28"/>
          <w:szCs w:val="28"/>
          <w:lang w:eastAsia="ru-RU"/>
        </w:rPr>
      </w:pPr>
    </w:p>
    <w:p w14:paraId="2807F187" w14:textId="77777777"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14:paraId="53C994EB" w14:textId="77777777"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14:paraId="7762E325"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14:paraId="27B0F23C"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14:paraId="4A49C1EF"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w:t>
      </w:r>
      <w:proofErr w:type="gramStart"/>
      <w:r w:rsidRPr="001C78D4">
        <w:rPr>
          <w:sz w:val="28"/>
          <w:szCs w:val="28"/>
        </w:rPr>
        <w:t>полномочий  органов</w:t>
      </w:r>
      <w:proofErr w:type="gramEnd"/>
      <w:r w:rsidRPr="001C78D4">
        <w:rPr>
          <w:sz w:val="28"/>
          <w:szCs w:val="28"/>
        </w:rPr>
        <w:t xml:space="preserve"> местного самоуправления; </w:t>
      </w:r>
    </w:p>
    <w:p w14:paraId="0AA1DB5F"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14:paraId="7E69946A"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14:paraId="336F9C99"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14:paraId="5BD7573F"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14:paraId="6F3AF888"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14:paraId="445D61C8"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14:paraId="4D7D108B" w14:textId="77777777"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14:paraId="51F08AFF" w14:textId="77777777"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14:paraId="14114510" w14:textId="77777777" w:rsidR="00C26AEA" w:rsidRPr="00630545" w:rsidRDefault="00C26AEA" w:rsidP="00CB0713">
      <w:pPr>
        <w:spacing w:after="0" w:line="240" w:lineRule="auto"/>
        <w:jc w:val="center"/>
        <w:rPr>
          <w:sz w:val="28"/>
          <w:szCs w:val="28"/>
        </w:rPr>
      </w:pPr>
    </w:p>
    <w:p w14:paraId="759323EB" w14:textId="77777777" w:rsidR="008668D5" w:rsidRPr="00630545" w:rsidRDefault="008668D5" w:rsidP="00C26AEA">
      <w:pPr>
        <w:spacing w:after="0" w:line="240" w:lineRule="auto"/>
        <w:jc w:val="both"/>
        <w:rPr>
          <w:sz w:val="28"/>
          <w:szCs w:val="28"/>
        </w:rPr>
      </w:pPr>
      <w:r w:rsidRPr="00630545">
        <w:rPr>
          <w:sz w:val="28"/>
          <w:szCs w:val="28"/>
        </w:rPr>
        <w:t xml:space="preserve">Оценка эффективности реализации </w:t>
      </w:r>
      <w:proofErr w:type="gramStart"/>
      <w:r w:rsidRPr="00630545">
        <w:rPr>
          <w:sz w:val="28"/>
          <w:szCs w:val="28"/>
        </w:rPr>
        <w:t>муниципальной  программы</w:t>
      </w:r>
      <w:proofErr w:type="gramEnd"/>
      <w:r w:rsidRPr="00630545">
        <w:rPr>
          <w:sz w:val="28"/>
          <w:szCs w:val="28"/>
        </w:rPr>
        <w:t xml:space="preserve"> будет осуществляться путем ежегодного сопоставления:</w:t>
      </w:r>
    </w:p>
    <w:p w14:paraId="28D5D58D"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14:paraId="2E6E3A58"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 xml:space="preserve">фактических (в сопоставимых условиях) и планируемых объемов </w:t>
      </w:r>
      <w:proofErr w:type="gramStart"/>
      <w:r w:rsidRPr="00630545">
        <w:rPr>
          <w:sz w:val="28"/>
          <w:szCs w:val="28"/>
        </w:rPr>
        <w:t>расходов  бюджета</w:t>
      </w:r>
      <w:proofErr w:type="gramEnd"/>
      <w:r w:rsidRPr="00630545">
        <w:rPr>
          <w:sz w:val="28"/>
          <w:szCs w:val="28"/>
        </w:rPr>
        <w:t xml:space="preserve"> поселения  на реализацию муниципальной программы и ее основных мероприятий (целевой параметр менее 100%);</w:t>
      </w:r>
    </w:p>
    <w:p w14:paraId="55C11DAE" w14:textId="77777777" w:rsidR="008668D5" w:rsidRDefault="008668D5" w:rsidP="00C26AEA">
      <w:pPr>
        <w:pStyle w:val="a7"/>
        <w:numPr>
          <w:ilvl w:val="0"/>
          <w:numId w:val="11"/>
        </w:numPr>
        <w:spacing w:after="0" w:line="240" w:lineRule="auto"/>
        <w:ind w:left="0"/>
        <w:jc w:val="both"/>
        <w:rPr>
          <w:sz w:val="28"/>
          <w:szCs w:val="28"/>
        </w:rPr>
      </w:pPr>
      <w:r w:rsidRPr="00630545">
        <w:rPr>
          <w:sz w:val="28"/>
          <w:szCs w:val="28"/>
        </w:rPr>
        <w:t xml:space="preserve">числа выполненных и планируемых мероприятий, </w:t>
      </w:r>
      <w:proofErr w:type="gramStart"/>
      <w:r w:rsidRPr="00630545">
        <w:rPr>
          <w:sz w:val="28"/>
          <w:szCs w:val="28"/>
        </w:rPr>
        <w:t>предусмотренных  планом</w:t>
      </w:r>
      <w:proofErr w:type="gramEnd"/>
      <w:r w:rsidRPr="00630545">
        <w:rPr>
          <w:sz w:val="28"/>
          <w:szCs w:val="28"/>
        </w:rPr>
        <w:t xml:space="preserve"> реализации муниципальной прог</w:t>
      </w:r>
      <w:r>
        <w:rPr>
          <w:sz w:val="28"/>
          <w:szCs w:val="28"/>
        </w:rPr>
        <w:t>раммы (целевой параметр – 100%)</w:t>
      </w:r>
    </w:p>
    <w:p w14:paraId="6C9C82A3" w14:textId="77777777" w:rsidR="00AC25D5" w:rsidRDefault="00AC25D5" w:rsidP="00AC25D5">
      <w:pPr>
        <w:pStyle w:val="a7"/>
        <w:spacing w:after="0" w:line="240" w:lineRule="auto"/>
        <w:rPr>
          <w:sz w:val="28"/>
          <w:szCs w:val="28"/>
        </w:rPr>
      </w:pPr>
    </w:p>
    <w:p w14:paraId="4B4C8CAB" w14:textId="77777777" w:rsidR="008668D5" w:rsidRPr="00630545" w:rsidRDefault="008668D5" w:rsidP="001C78D4">
      <w:pPr>
        <w:snapToGrid w:val="0"/>
        <w:spacing w:after="0"/>
        <w:ind w:left="720"/>
        <w:jc w:val="center"/>
        <w:rPr>
          <w:b/>
          <w:bCs/>
          <w:iCs/>
          <w:sz w:val="28"/>
          <w:szCs w:val="28"/>
        </w:rPr>
      </w:pPr>
      <w:bookmarkStart w:id="5"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proofErr w:type="gramStart"/>
      <w:r w:rsidRPr="00630545">
        <w:rPr>
          <w:b/>
          <w:bCs/>
          <w:iCs/>
          <w:sz w:val="28"/>
          <w:szCs w:val="28"/>
        </w:rPr>
        <w:t>«</w:t>
      </w:r>
      <w:r w:rsidR="00127A60">
        <w:rPr>
          <w:b/>
          <w:bCs/>
          <w:iCs/>
          <w:sz w:val="28"/>
          <w:szCs w:val="28"/>
        </w:rPr>
        <w:t xml:space="preserve"> Защита</w:t>
      </w:r>
      <w:proofErr w:type="gramEnd"/>
      <w:r w:rsidR="00127A60">
        <w:rPr>
          <w:b/>
          <w:bCs/>
          <w:iCs/>
          <w:sz w:val="28"/>
          <w:szCs w:val="28"/>
        </w:rPr>
        <w:t xml:space="preserve">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5"/>
    <w:p w14:paraId="52BD53DC" w14:textId="77777777"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14:paraId="647153BA" w14:textId="77777777" w:rsidTr="00E45843">
        <w:tc>
          <w:tcPr>
            <w:tcW w:w="2759" w:type="dxa"/>
            <w:tcBorders>
              <w:top w:val="single" w:sz="4" w:space="0" w:color="000000"/>
              <w:left w:val="single" w:sz="4" w:space="0" w:color="000000"/>
              <w:bottom w:val="single" w:sz="4" w:space="0" w:color="000000"/>
            </w:tcBorders>
          </w:tcPr>
          <w:p w14:paraId="444713A9" w14:textId="77777777"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75CA1415" w14:textId="77777777"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14:paraId="50B148F2" w14:textId="77777777" w:rsidTr="00393935">
        <w:trPr>
          <w:trHeight w:val="1286"/>
        </w:trPr>
        <w:tc>
          <w:tcPr>
            <w:tcW w:w="2759" w:type="dxa"/>
            <w:tcBorders>
              <w:top w:val="single" w:sz="4" w:space="0" w:color="000000"/>
              <w:left w:val="single" w:sz="4" w:space="0" w:color="000000"/>
              <w:bottom w:val="single" w:sz="4" w:space="0" w:color="000000"/>
            </w:tcBorders>
          </w:tcPr>
          <w:p w14:paraId="6AA5E833" w14:textId="77777777"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79C9E05D" w14:textId="77777777"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22A2A2C5" w14:textId="77777777" w:rsidTr="00393935">
        <w:trPr>
          <w:trHeight w:val="1286"/>
        </w:trPr>
        <w:tc>
          <w:tcPr>
            <w:tcW w:w="2759" w:type="dxa"/>
            <w:tcBorders>
              <w:top w:val="single" w:sz="4" w:space="0" w:color="000000"/>
              <w:left w:val="single" w:sz="4" w:space="0" w:color="000000"/>
              <w:bottom w:val="single" w:sz="4" w:space="0" w:color="000000"/>
            </w:tcBorders>
          </w:tcPr>
          <w:p w14:paraId="3C483AD0" w14:textId="77777777"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3A0521AB" w14:textId="77777777"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14:paraId="71E96A5F" w14:textId="77777777"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14:paraId="7B8AE552" w14:textId="77777777" w:rsidTr="00E45843">
        <w:tc>
          <w:tcPr>
            <w:tcW w:w="2759" w:type="dxa"/>
            <w:tcBorders>
              <w:left w:val="single" w:sz="4" w:space="0" w:color="000000"/>
              <w:bottom w:val="single" w:sz="4" w:space="0" w:color="000000"/>
            </w:tcBorders>
          </w:tcPr>
          <w:p w14:paraId="544B148A" w14:textId="77777777"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14:paraId="5F5FDC14" w14:textId="77777777"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AB03E5">
              <w:rPr>
                <w:sz w:val="28"/>
                <w:szCs w:val="28"/>
              </w:rPr>
              <w:t>Великоархангельского</w:t>
            </w:r>
            <w:r>
              <w:rPr>
                <w:sz w:val="28"/>
                <w:szCs w:val="28"/>
              </w:rPr>
              <w:t xml:space="preserve"> сельского поселения</w:t>
            </w:r>
          </w:p>
        </w:tc>
      </w:tr>
      <w:tr w:rsidR="008668D5" w:rsidRPr="008F25E4" w14:paraId="32408C72" w14:textId="77777777" w:rsidTr="00E45843">
        <w:tc>
          <w:tcPr>
            <w:tcW w:w="2759" w:type="dxa"/>
            <w:tcBorders>
              <w:top w:val="single" w:sz="4" w:space="0" w:color="000000"/>
              <w:left w:val="single" w:sz="4" w:space="0" w:color="000000"/>
              <w:bottom w:val="single" w:sz="4" w:space="0" w:color="000000"/>
            </w:tcBorders>
          </w:tcPr>
          <w:p w14:paraId="1A8C76DF" w14:textId="77777777"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19B91B10" w14:textId="77777777"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14:paraId="6D4FE451" w14:textId="77777777"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14:paraId="2CF6D769" w14:textId="77777777"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14:paraId="14B2A4D9" w14:textId="77777777"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14:paraId="246ADA2C" w14:textId="77777777"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14:paraId="37548789" w14:textId="77777777" w:rsidTr="00E45843">
        <w:tc>
          <w:tcPr>
            <w:tcW w:w="2759" w:type="dxa"/>
            <w:tcBorders>
              <w:top w:val="single" w:sz="4" w:space="0" w:color="000000"/>
              <w:left w:val="single" w:sz="4" w:space="0" w:color="000000"/>
              <w:bottom w:val="single" w:sz="4" w:space="0" w:color="000000"/>
            </w:tcBorders>
          </w:tcPr>
          <w:p w14:paraId="7158CFAC"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14:paraId="7723E6A7" w14:textId="77777777"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14:paraId="4A2601C1" w14:textId="77777777" w:rsidTr="00E45843">
        <w:tc>
          <w:tcPr>
            <w:tcW w:w="2759" w:type="dxa"/>
            <w:tcBorders>
              <w:top w:val="single" w:sz="4" w:space="0" w:color="000000"/>
              <w:left w:val="single" w:sz="4" w:space="0" w:color="000000"/>
              <w:bottom w:val="single" w:sz="4" w:space="0" w:color="000000"/>
            </w:tcBorders>
          </w:tcPr>
          <w:p w14:paraId="40E057C7" w14:textId="77777777"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7994524B" w14:textId="77777777"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14:paraId="2DD2F1FA" w14:textId="77777777" w:rsidTr="00E45843">
        <w:tc>
          <w:tcPr>
            <w:tcW w:w="2759" w:type="dxa"/>
            <w:tcBorders>
              <w:top w:val="single" w:sz="4" w:space="0" w:color="000000"/>
              <w:left w:val="single" w:sz="4" w:space="0" w:color="000000"/>
              <w:bottom w:val="single" w:sz="4" w:space="0" w:color="000000"/>
            </w:tcBorders>
          </w:tcPr>
          <w:p w14:paraId="2F1E225B"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3218BD59" w14:textId="77777777"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 xml:space="preserve"> и средств областного бюджета.</w:t>
            </w:r>
          </w:p>
          <w:p w14:paraId="7A24D353" w14:textId="49260F14"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9F3969">
              <w:rPr>
                <w:sz w:val="28"/>
                <w:szCs w:val="28"/>
                <w:lang w:eastAsia="ru-RU"/>
              </w:rPr>
              <w:t>70</w:t>
            </w:r>
            <w:r w:rsidR="00907EFD">
              <w:rPr>
                <w:sz w:val="28"/>
                <w:szCs w:val="28"/>
                <w:lang w:eastAsia="ru-RU"/>
              </w:rPr>
              <w:t>6,13</w:t>
            </w:r>
            <w:r w:rsidR="00F75F73">
              <w:rPr>
                <w:sz w:val="28"/>
                <w:szCs w:val="28"/>
                <w:lang w:eastAsia="ru-RU"/>
              </w:rPr>
              <w:t xml:space="preserve"> т</w:t>
            </w:r>
            <w:r>
              <w:rPr>
                <w:sz w:val="28"/>
                <w:szCs w:val="28"/>
                <w:lang w:eastAsia="ru-RU"/>
              </w:rPr>
              <w:t xml:space="preserve">ыс. рублей, из </w:t>
            </w:r>
            <w:proofErr w:type="gramStart"/>
            <w:r>
              <w:rPr>
                <w:sz w:val="28"/>
                <w:szCs w:val="28"/>
                <w:lang w:eastAsia="ru-RU"/>
              </w:rPr>
              <w:t xml:space="preserve">них </w:t>
            </w:r>
            <w:r w:rsidR="000D6580">
              <w:rPr>
                <w:sz w:val="28"/>
                <w:szCs w:val="28"/>
                <w:lang w:eastAsia="ru-RU"/>
              </w:rPr>
              <w:t xml:space="preserve"> местные</w:t>
            </w:r>
            <w:proofErr w:type="gramEnd"/>
            <w:r>
              <w:rPr>
                <w:sz w:val="28"/>
                <w:szCs w:val="28"/>
                <w:lang w:eastAsia="ru-RU"/>
              </w:rPr>
              <w:t xml:space="preserve"> средства – </w:t>
            </w:r>
            <w:r w:rsidR="009F3969">
              <w:rPr>
                <w:sz w:val="28"/>
                <w:szCs w:val="28"/>
                <w:lang w:eastAsia="ru-RU"/>
              </w:rPr>
              <w:t>70</w:t>
            </w:r>
            <w:r w:rsidR="00907EFD">
              <w:rPr>
                <w:sz w:val="28"/>
                <w:szCs w:val="28"/>
                <w:lang w:eastAsia="ru-RU"/>
              </w:rPr>
              <w:t>2,33</w:t>
            </w:r>
            <w:r>
              <w:rPr>
                <w:sz w:val="28"/>
                <w:szCs w:val="28"/>
                <w:lang w:eastAsia="ru-RU"/>
              </w:rPr>
              <w:t xml:space="preserve"> тыс. рублей.</w:t>
            </w:r>
          </w:p>
          <w:p w14:paraId="71CC08BE" w14:textId="42AFAA00"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областные средства</w:t>
            </w:r>
            <w:r w:rsidR="00F75F73">
              <w:rPr>
                <w:sz w:val="28"/>
                <w:szCs w:val="28"/>
                <w:lang w:eastAsia="ru-RU"/>
              </w:rPr>
              <w:t xml:space="preserve"> </w:t>
            </w:r>
            <w:r w:rsidR="00AB13A4">
              <w:rPr>
                <w:sz w:val="28"/>
                <w:szCs w:val="28"/>
                <w:lang w:eastAsia="ru-RU"/>
              </w:rPr>
              <w:t>–</w:t>
            </w:r>
            <w:r>
              <w:rPr>
                <w:sz w:val="28"/>
                <w:szCs w:val="28"/>
                <w:lang w:eastAsia="ru-RU"/>
              </w:rPr>
              <w:t xml:space="preserve"> </w:t>
            </w:r>
            <w:r w:rsidR="009F3969">
              <w:rPr>
                <w:sz w:val="28"/>
                <w:szCs w:val="28"/>
                <w:lang w:eastAsia="ru-RU"/>
              </w:rPr>
              <w:t>3,80</w:t>
            </w:r>
            <w:r w:rsidR="00C272AB">
              <w:rPr>
                <w:sz w:val="28"/>
                <w:szCs w:val="28"/>
                <w:lang w:eastAsia="ru-RU"/>
              </w:rPr>
              <w:t xml:space="preserve"> </w:t>
            </w:r>
            <w:r>
              <w:rPr>
                <w:sz w:val="28"/>
                <w:szCs w:val="28"/>
                <w:lang w:eastAsia="ru-RU"/>
              </w:rPr>
              <w:t>тыс.</w:t>
            </w:r>
            <w:r w:rsidR="00C272AB">
              <w:rPr>
                <w:sz w:val="28"/>
                <w:szCs w:val="28"/>
                <w:lang w:eastAsia="ru-RU"/>
              </w:rPr>
              <w:t xml:space="preserve"> </w:t>
            </w:r>
            <w:r>
              <w:rPr>
                <w:sz w:val="28"/>
                <w:szCs w:val="28"/>
                <w:lang w:eastAsia="ru-RU"/>
              </w:rPr>
              <w:t>рублей.</w:t>
            </w:r>
          </w:p>
          <w:p w14:paraId="3B7848F3" w14:textId="77777777"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14:paraId="0A4B3039" w14:textId="77777777"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109369B9"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24B90B6"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27FB59EE" w14:textId="77777777"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70B5C1B2" w14:textId="77777777"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7D4D064" w14:textId="77777777"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14:paraId="0288175D" w14:textId="77777777"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0185AE69"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080B25D" w14:textId="33F6EBDD" w:rsidR="002E60D0" w:rsidRDefault="00AB13A4" w:rsidP="00B95781">
                  <w:pPr>
                    <w:jc w:val="center"/>
                    <w:rPr>
                      <w:color w:val="000000"/>
                      <w:sz w:val="28"/>
                      <w:szCs w:val="28"/>
                    </w:rPr>
                  </w:pPr>
                  <w:r>
                    <w:rPr>
                      <w:color w:val="000000"/>
                      <w:sz w:val="28"/>
                      <w:szCs w:val="28"/>
                    </w:rPr>
                    <w:t>265,73</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64474073" w14:textId="6DCE58BB" w:rsidR="002E60D0" w:rsidRDefault="00AB13A4" w:rsidP="00F75F73">
                  <w:pPr>
                    <w:jc w:val="center"/>
                    <w:rPr>
                      <w:color w:val="000000"/>
                      <w:sz w:val="28"/>
                      <w:szCs w:val="28"/>
                    </w:rPr>
                  </w:pPr>
                  <w:r>
                    <w:rPr>
                      <w:color w:val="000000"/>
                      <w:sz w:val="28"/>
                      <w:szCs w:val="28"/>
                    </w:rPr>
                    <w:t>263,83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C8056A1" w14:textId="52C2ADDE" w:rsidR="002E60D0" w:rsidRDefault="00AB13A4" w:rsidP="00B95781">
                  <w:pPr>
                    <w:jc w:val="center"/>
                    <w:rPr>
                      <w:color w:val="000000"/>
                      <w:sz w:val="28"/>
                      <w:szCs w:val="28"/>
                    </w:rPr>
                  </w:pPr>
                  <w:r>
                    <w:rPr>
                      <w:color w:val="000000"/>
                      <w:sz w:val="28"/>
                      <w:szCs w:val="28"/>
                    </w:rPr>
                    <w:t>1,90</w:t>
                  </w:r>
                </w:p>
              </w:tc>
            </w:tr>
            <w:tr w:rsidR="002E60D0" w:rsidRPr="00630545" w14:paraId="2A9BC85F" w14:textId="77777777"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9F4F917"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604CAF1" w14:textId="5DC72A79" w:rsidR="002E60D0" w:rsidRDefault="009F3969" w:rsidP="00B95781">
                  <w:pPr>
                    <w:jc w:val="center"/>
                    <w:rPr>
                      <w:color w:val="000000"/>
                      <w:sz w:val="28"/>
                      <w:szCs w:val="28"/>
                    </w:rPr>
                  </w:pPr>
                  <w:r>
                    <w:rPr>
                      <w:color w:val="000000"/>
                      <w:sz w:val="28"/>
                      <w:szCs w:val="28"/>
                    </w:rPr>
                    <w:t>18</w:t>
                  </w:r>
                  <w:r w:rsidR="00907EFD">
                    <w:rPr>
                      <w:color w:val="000000"/>
                      <w:sz w:val="28"/>
                      <w:szCs w:val="28"/>
                    </w:rPr>
                    <w:t>1,10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00EA3308" w14:textId="24B82A02" w:rsidR="002E60D0" w:rsidRDefault="009F3969" w:rsidP="00F75F73">
                  <w:pPr>
                    <w:jc w:val="center"/>
                    <w:rPr>
                      <w:color w:val="000000"/>
                      <w:sz w:val="28"/>
                      <w:szCs w:val="28"/>
                    </w:rPr>
                  </w:pPr>
                  <w:r>
                    <w:rPr>
                      <w:color w:val="000000"/>
                      <w:sz w:val="28"/>
                      <w:szCs w:val="28"/>
                    </w:rPr>
                    <w:t>1</w:t>
                  </w:r>
                  <w:r w:rsidR="00907EFD">
                    <w:rPr>
                      <w:color w:val="000000"/>
                      <w:sz w:val="28"/>
                      <w:szCs w:val="28"/>
                    </w:rPr>
                    <w:t>79,20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3B46537" w14:textId="2D31B6AC" w:rsidR="002E60D0" w:rsidRDefault="009F3969" w:rsidP="00B95781">
                  <w:pPr>
                    <w:jc w:val="center"/>
                    <w:rPr>
                      <w:color w:val="000000"/>
                      <w:sz w:val="28"/>
                      <w:szCs w:val="28"/>
                    </w:rPr>
                  </w:pPr>
                  <w:r>
                    <w:rPr>
                      <w:color w:val="000000"/>
                      <w:sz w:val="28"/>
                      <w:szCs w:val="28"/>
                    </w:rPr>
                    <w:t>1,90</w:t>
                  </w:r>
                </w:p>
              </w:tc>
            </w:tr>
            <w:tr w:rsidR="002E60D0" w:rsidRPr="00630545" w14:paraId="05F9DE12"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562BE3D"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8290490" w14:textId="42397DE7" w:rsidR="002E60D0" w:rsidRDefault="009F3969" w:rsidP="00B95781">
                  <w:pPr>
                    <w:jc w:val="center"/>
                    <w:rPr>
                      <w:color w:val="000000"/>
                      <w:sz w:val="28"/>
                      <w:szCs w:val="28"/>
                    </w:rPr>
                  </w:pPr>
                  <w:r>
                    <w:rPr>
                      <w:color w:val="000000"/>
                      <w:sz w:val="28"/>
                      <w:szCs w:val="28"/>
                    </w:rPr>
                    <w:t>259,30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8A0D4BD" w14:textId="6281CECE" w:rsidR="002E60D0" w:rsidRDefault="00907EFD" w:rsidP="00F75F73">
                  <w:pPr>
                    <w:jc w:val="center"/>
                    <w:rPr>
                      <w:color w:val="000000"/>
                      <w:sz w:val="28"/>
                      <w:szCs w:val="28"/>
                    </w:rPr>
                  </w:pPr>
                  <w:r>
                    <w:rPr>
                      <w:color w:val="000000"/>
                      <w:sz w:val="28"/>
                      <w:szCs w:val="28"/>
                    </w:rPr>
                    <w:t>259,30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D0E3AFD" w14:textId="77777777" w:rsidR="002E60D0" w:rsidRDefault="00F75F73" w:rsidP="00B95781">
                  <w:pPr>
                    <w:jc w:val="center"/>
                    <w:rPr>
                      <w:color w:val="000000"/>
                      <w:sz w:val="28"/>
                      <w:szCs w:val="28"/>
                    </w:rPr>
                  </w:pPr>
                  <w:r>
                    <w:rPr>
                      <w:color w:val="000000"/>
                      <w:sz w:val="28"/>
                      <w:szCs w:val="28"/>
                    </w:rPr>
                    <w:t>0,00</w:t>
                  </w:r>
                </w:p>
              </w:tc>
            </w:tr>
            <w:tr w:rsidR="002E60D0" w:rsidRPr="00630545" w14:paraId="4B76DA5F"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5DC90A11" w14:textId="77777777"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4940A7E" w14:textId="1FCE0089" w:rsidR="002E60D0" w:rsidRPr="00211C7F"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E632EDC" w14:textId="2EE92743" w:rsidR="002E60D0" w:rsidRPr="00211C7F"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7E097267" w14:textId="77777777" w:rsidR="002E60D0" w:rsidRPr="00211C7F" w:rsidRDefault="00F75F73" w:rsidP="00B95781">
                  <w:pPr>
                    <w:jc w:val="center"/>
                    <w:rPr>
                      <w:color w:val="000000"/>
                      <w:sz w:val="28"/>
                      <w:szCs w:val="28"/>
                    </w:rPr>
                  </w:pPr>
                  <w:r>
                    <w:rPr>
                      <w:color w:val="000000"/>
                      <w:sz w:val="28"/>
                      <w:szCs w:val="28"/>
                    </w:rPr>
                    <w:t>0,00</w:t>
                  </w:r>
                </w:p>
              </w:tc>
            </w:tr>
            <w:tr w:rsidR="002E60D0" w:rsidRPr="00630545" w14:paraId="25E5A5A4"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9A43938"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1C33D07E" w14:textId="4E0F25A3" w:rsidR="002E60D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0AD23FA1" w14:textId="6CD72039" w:rsidR="002E60D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EDFAC66" w14:textId="77777777" w:rsidR="002E60D0" w:rsidRDefault="00F75F73" w:rsidP="00B95781">
                  <w:pPr>
                    <w:jc w:val="center"/>
                    <w:rPr>
                      <w:color w:val="000000"/>
                      <w:sz w:val="28"/>
                      <w:szCs w:val="28"/>
                    </w:rPr>
                  </w:pPr>
                  <w:r>
                    <w:rPr>
                      <w:color w:val="000000"/>
                      <w:sz w:val="28"/>
                      <w:szCs w:val="28"/>
                    </w:rPr>
                    <w:t>0,00</w:t>
                  </w:r>
                </w:p>
              </w:tc>
            </w:tr>
            <w:tr w:rsidR="002E60D0" w:rsidRPr="00630545" w14:paraId="1A802A7B"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76103D39"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80999D5" w14:textId="3CD6D9D4" w:rsidR="002E60D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35F7065" w14:textId="3F091FD1" w:rsidR="002E60D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F67C1BD" w14:textId="77777777" w:rsidR="002E60D0" w:rsidRDefault="00F75F73" w:rsidP="00B95781">
                  <w:pPr>
                    <w:jc w:val="center"/>
                    <w:rPr>
                      <w:color w:val="000000"/>
                      <w:sz w:val="28"/>
                      <w:szCs w:val="28"/>
                    </w:rPr>
                  </w:pPr>
                  <w:r>
                    <w:rPr>
                      <w:color w:val="000000"/>
                      <w:sz w:val="28"/>
                      <w:szCs w:val="28"/>
                    </w:rPr>
                    <w:t>0,00</w:t>
                  </w:r>
                </w:p>
              </w:tc>
            </w:tr>
            <w:tr w:rsidR="002E60D0" w:rsidRPr="00630545" w14:paraId="7BB9CD3C"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41EA7AB7"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5B7283A3" w14:textId="65DD58E9" w:rsidR="002E60D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330F727" w14:textId="69AFD4E5" w:rsidR="002E60D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8868570" w14:textId="77777777" w:rsidR="002E60D0" w:rsidRDefault="00F75F73" w:rsidP="00B95781">
                  <w:pPr>
                    <w:jc w:val="center"/>
                    <w:rPr>
                      <w:color w:val="000000"/>
                      <w:sz w:val="28"/>
                      <w:szCs w:val="28"/>
                    </w:rPr>
                  </w:pPr>
                  <w:r>
                    <w:rPr>
                      <w:color w:val="000000"/>
                      <w:sz w:val="28"/>
                      <w:szCs w:val="28"/>
                    </w:rPr>
                    <w:t>0,00</w:t>
                  </w:r>
                </w:p>
              </w:tc>
            </w:tr>
            <w:tr w:rsidR="000D6580" w:rsidRPr="00630545" w14:paraId="434E0FD0"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20375CD" w14:textId="77777777"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9CB0ED0" w14:textId="7229BB2E" w:rsidR="000D658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E043D7E" w14:textId="75A45870" w:rsidR="000D658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3B7F567" w14:textId="77777777" w:rsidR="000D6580" w:rsidRDefault="00F75F73" w:rsidP="00B95781">
                  <w:pPr>
                    <w:jc w:val="center"/>
                    <w:rPr>
                      <w:color w:val="000000"/>
                      <w:sz w:val="28"/>
                      <w:szCs w:val="28"/>
                    </w:rPr>
                  </w:pPr>
                  <w:r>
                    <w:rPr>
                      <w:color w:val="000000"/>
                      <w:sz w:val="28"/>
                      <w:szCs w:val="28"/>
                    </w:rPr>
                    <w:t>0,00</w:t>
                  </w:r>
                </w:p>
              </w:tc>
            </w:tr>
          </w:tbl>
          <w:p w14:paraId="24C17C86" w14:textId="77777777" w:rsidR="008668D5" w:rsidRPr="007F2A6A" w:rsidRDefault="008668D5" w:rsidP="008F01FF">
            <w:pPr>
              <w:spacing w:after="0" w:line="240" w:lineRule="auto"/>
              <w:ind w:firstLine="708"/>
              <w:rPr>
                <w:sz w:val="28"/>
                <w:szCs w:val="28"/>
              </w:rPr>
            </w:pPr>
          </w:p>
        </w:tc>
      </w:tr>
      <w:tr w:rsidR="008668D5" w:rsidRPr="008F25E4" w14:paraId="03DE705E" w14:textId="77777777" w:rsidTr="00E45843">
        <w:tc>
          <w:tcPr>
            <w:tcW w:w="2759" w:type="dxa"/>
            <w:tcBorders>
              <w:top w:val="single" w:sz="4" w:space="0" w:color="000000"/>
              <w:left w:val="single" w:sz="4" w:space="0" w:color="000000"/>
              <w:bottom w:val="single" w:sz="4" w:space="0" w:color="000000"/>
            </w:tcBorders>
          </w:tcPr>
          <w:p w14:paraId="1099E0BC"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7A4F48C3" w14:textId="77777777"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r w:rsidR="00AB03E5">
              <w:rPr>
                <w:sz w:val="28"/>
                <w:szCs w:val="28"/>
              </w:rPr>
              <w:t>Великоархангельского</w:t>
            </w:r>
            <w:r w:rsidRPr="008F25E4">
              <w:rPr>
                <w:sz w:val="28"/>
                <w:szCs w:val="28"/>
              </w:rPr>
              <w:t xml:space="preserve"> сельского поселения</w:t>
            </w:r>
          </w:p>
          <w:p w14:paraId="4EA75115" w14:textId="77777777" w:rsidR="008668D5" w:rsidRPr="008F25E4" w:rsidRDefault="008668D5" w:rsidP="00D11A70">
            <w:pPr>
              <w:snapToGrid w:val="0"/>
              <w:spacing w:after="0" w:line="240" w:lineRule="auto"/>
              <w:rPr>
                <w:sz w:val="28"/>
                <w:szCs w:val="28"/>
              </w:rPr>
            </w:pPr>
          </w:p>
        </w:tc>
      </w:tr>
    </w:tbl>
    <w:p w14:paraId="0789828B" w14:textId="77777777" w:rsidR="008668D5" w:rsidRPr="008F25E4" w:rsidRDefault="008668D5" w:rsidP="008F25E4">
      <w:pPr>
        <w:snapToGrid w:val="0"/>
        <w:ind w:left="1116" w:hanging="360"/>
        <w:jc w:val="center"/>
        <w:rPr>
          <w:b/>
          <w:bCs/>
          <w:i/>
          <w:iCs/>
          <w:sz w:val="28"/>
          <w:szCs w:val="28"/>
        </w:rPr>
      </w:pPr>
    </w:p>
    <w:p w14:paraId="4161D168" w14:textId="77777777"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14:paraId="60AB647C" w14:textId="77777777" w:rsidR="008668D5" w:rsidRDefault="008668D5" w:rsidP="000C17D8">
      <w:pPr>
        <w:spacing w:after="0" w:line="240" w:lineRule="auto"/>
        <w:jc w:val="both"/>
        <w:rPr>
          <w:b/>
          <w:bCs/>
          <w:sz w:val="28"/>
          <w:szCs w:val="28"/>
          <w:lang w:eastAsia="ru-RU"/>
        </w:rPr>
      </w:pPr>
    </w:p>
    <w:p w14:paraId="2A3AE3DB" w14:textId="77777777"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14:paraId="3044173C" w14:textId="77777777"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AB03E5">
        <w:rPr>
          <w:sz w:val="28"/>
          <w:szCs w:val="28"/>
        </w:rPr>
        <w:t>Великоархангельского</w:t>
      </w:r>
      <w:r w:rsidRPr="008F25E4">
        <w:rPr>
          <w:sz w:val="28"/>
          <w:szCs w:val="28"/>
        </w:rPr>
        <w:t xml:space="preserve"> сельского </w:t>
      </w:r>
      <w:proofErr w:type="gramStart"/>
      <w:r w:rsidRPr="008F25E4">
        <w:rPr>
          <w:sz w:val="28"/>
          <w:szCs w:val="28"/>
        </w:rPr>
        <w:t>поселения  с</w:t>
      </w:r>
      <w:proofErr w:type="gramEnd"/>
      <w:r w:rsidRPr="008F25E4">
        <w:rPr>
          <w:sz w:val="28"/>
          <w:szCs w:val="28"/>
        </w:rPr>
        <w:t xml:space="preserve"> предприятиями, организациями и жителями поселения посредством информирования о возможных угрозах чрезвычайных ситуаций и способах защиты.</w:t>
      </w:r>
    </w:p>
    <w:p w14:paraId="3F3C27FF" w14:textId="77777777"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14:paraId="01D73B41" w14:textId="77777777"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14:paraId="3908E962" w14:textId="77777777"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14:paraId="25EE13FF" w14:textId="77777777"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14:paraId="3981DB61" w14:textId="77777777"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14:paraId="45C9E57D" w14:textId="77777777"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14:paraId="6D75D0A9" w14:textId="77777777" w:rsidR="008668D5" w:rsidRPr="008F25E4" w:rsidRDefault="008668D5" w:rsidP="000C17D8">
      <w:pPr>
        <w:spacing w:after="0" w:line="240" w:lineRule="auto"/>
        <w:jc w:val="both"/>
        <w:rPr>
          <w:sz w:val="28"/>
          <w:szCs w:val="28"/>
        </w:rPr>
      </w:pPr>
    </w:p>
    <w:p w14:paraId="5BD2E4F2" w14:textId="77777777"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44A5F400" w14:textId="77777777" w:rsidR="00F61F35" w:rsidRDefault="00F61F35" w:rsidP="00F61F35">
      <w:pPr>
        <w:spacing w:after="0" w:line="240" w:lineRule="auto"/>
        <w:rPr>
          <w:b/>
          <w:bCs/>
          <w:sz w:val="28"/>
          <w:szCs w:val="28"/>
          <w:lang w:eastAsia="ru-RU"/>
        </w:rPr>
      </w:pPr>
    </w:p>
    <w:p w14:paraId="2D8E86E8" w14:textId="77777777"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14:paraId="4FDA4321" w14:textId="77777777"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8511E">
        <w:rPr>
          <w:sz w:val="28"/>
          <w:szCs w:val="28"/>
        </w:rPr>
        <w:t xml:space="preserve"> </w:t>
      </w:r>
      <w:r w:rsidR="008B7616" w:rsidRPr="008F25E4">
        <w:rPr>
          <w:sz w:val="28"/>
          <w:szCs w:val="28"/>
        </w:rPr>
        <w:t>не</w:t>
      </w:r>
      <w:r w:rsidR="00BB7AA3">
        <w:rPr>
          <w:sz w:val="28"/>
          <w:szCs w:val="28"/>
        </w:rPr>
        <w:t xml:space="preserve"> </w:t>
      </w:r>
      <w:r w:rsidR="008B7616" w:rsidRPr="008F25E4">
        <w:rPr>
          <w:sz w:val="28"/>
          <w:szCs w:val="28"/>
        </w:rPr>
        <w:t>обходимых условий для безопасной жизнедеятельности и устойчивого социально-экономического развития поселения.</w:t>
      </w:r>
    </w:p>
    <w:p w14:paraId="034E2275" w14:textId="77777777"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14:paraId="678C9155" w14:textId="77777777"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14:paraId="16B057E1" w14:textId="77777777"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14:paraId="06280FBC" w14:textId="77777777"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14:paraId="49F04D3A" w14:textId="77777777"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14:paraId="22CF912C" w14:textId="77777777"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14:paraId="10011C6E"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15AC5A77"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p>
    <w:p w14:paraId="10174B0B" w14:textId="77777777"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14:paraId="68A6A73B" w14:textId="77777777"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r w:rsidR="00AB03E5">
        <w:rPr>
          <w:sz w:val="28"/>
          <w:szCs w:val="28"/>
        </w:rPr>
        <w:t>Великоархангельского</w:t>
      </w:r>
      <w:r w:rsidRPr="008F25E4">
        <w:rPr>
          <w:sz w:val="28"/>
          <w:szCs w:val="28"/>
        </w:rPr>
        <w:t xml:space="preserve"> сельского поселения</w:t>
      </w:r>
      <w:r>
        <w:rPr>
          <w:sz w:val="28"/>
          <w:szCs w:val="28"/>
        </w:rPr>
        <w:t>.</w:t>
      </w:r>
    </w:p>
    <w:p w14:paraId="5C6A7226" w14:textId="77777777" w:rsidR="008668D5" w:rsidRPr="008F25E4" w:rsidRDefault="008668D5" w:rsidP="008B7616">
      <w:pPr>
        <w:snapToGrid w:val="0"/>
        <w:spacing w:after="0" w:line="240" w:lineRule="auto"/>
        <w:jc w:val="both"/>
      </w:pPr>
    </w:p>
    <w:p w14:paraId="7AAA1556" w14:textId="77777777"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14:paraId="6A0175E8" w14:textId="77777777"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14:paraId="55153440" w14:textId="77777777" w:rsidR="00365BBF" w:rsidRDefault="00365BBF" w:rsidP="00365BBF">
      <w:pPr>
        <w:pStyle w:val="a7"/>
        <w:autoSpaceDE w:val="0"/>
        <w:snapToGrid w:val="0"/>
        <w:spacing w:after="0" w:line="240" w:lineRule="auto"/>
        <w:ind w:left="0"/>
        <w:rPr>
          <w:sz w:val="28"/>
          <w:szCs w:val="28"/>
        </w:rPr>
      </w:pPr>
      <w:proofErr w:type="gramStart"/>
      <w:r>
        <w:rPr>
          <w:sz w:val="28"/>
          <w:szCs w:val="28"/>
        </w:rPr>
        <w:t>1.Обеспечение  первичных</w:t>
      </w:r>
      <w:proofErr w:type="gramEnd"/>
      <w:r>
        <w:rPr>
          <w:sz w:val="28"/>
          <w:szCs w:val="28"/>
        </w:rPr>
        <w:t xml:space="preserve"> мер пожарной безопасности на территории </w:t>
      </w:r>
      <w:r w:rsidR="00AB03E5">
        <w:rPr>
          <w:sz w:val="28"/>
          <w:szCs w:val="28"/>
        </w:rPr>
        <w:t>Великоархангельского</w:t>
      </w:r>
      <w:r>
        <w:rPr>
          <w:sz w:val="28"/>
          <w:szCs w:val="28"/>
        </w:rPr>
        <w:t xml:space="preserve"> сельского поселения.</w:t>
      </w:r>
    </w:p>
    <w:p w14:paraId="29825577" w14:textId="77777777" w:rsidR="008B7616" w:rsidRDefault="008B7616" w:rsidP="00393935">
      <w:pPr>
        <w:pStyle w:val="a7"/>
        <w:autoSpaceDE w:val="0"/>
        <w:snapToGrid w:val="0"/>
        <w:spacing w:after="0" w:line="240" w:lineRule="auto"/>
        <w:ind w:left="0"/>
        <w:rPr>
          <w:sz w:val="28"/>
          <w:szCs w:val="28"/>
        </w:rPr>
      </w:pPr>
    </w:p>
    <w:p w14:paraId="08158462" w14:textId="77777777" w:rsidR="00365BBF" w:rsidRPr="008B7616" w:rsidRDefault="00365BBF" w:rsidP="00365BBF">
      <w:pPr>
        <w:spacing w:after="0" w:line="240" w:lineRule="auto"/>
        <w:jc w:val="both"/>
        <w:rPr>
          <w:sz w:val="28"/>
          <w:szCs w:val="28"/>
        </w:rPr>
      </w:pPr>
    </w:p>
    <w:p w14:paraId="3C846863" w14:textId="77777777"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14:paraId="3EA56E10" w14:textId="77777777" w:rsidR="008B7616" w:rsidRPr="008F25E4" w:rsidRDefault="008B7616" w:rsidP="00365BBF">
      <w:pPr>
        <w:spacing w:after="0" w:line="240" w:lineRule="auto"/>
        <w:ind w:left="3225"/>
        <w:rPr>
          <w:b/>
          <w:bCs/>
          <w:i/>
          <w:iCs/>
          <w:sz w:val="28"/>
          <w:szCs w:val="28"/>
        </w:rPr>
      </w:pPr>
    </w:p>
    <w:p w14:paraId="6B7C3C51" w14:textId="77777777"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1822EDD5" w14:textId="77777777"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 xml:space="preserve"> и средств областного бюджета.</w:t>
      </w:r>
    </w:p>
    <w:p w14:paraId="0F0AC858" w14:textId="3A325FAD"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F3969">
        <w:rPr>
          <w:sz w:val="28"/>
          <w:szCs w:val="28"/>
          <w:lang w:eastAsia="ru-RU"/>
        </w:rPr>
        <w:t>70</w:t>
      </w:r>
      <w:r w:rsidR="00907EFD">
        <w:rPr>
          <w:sz w:val="28"/>
          <w:szCs w:val="28"/>
          <w:lang w:eastAsia="ru-RU"/>
        </w:rPr>
        <w:t>2,33</w:t>
      </w:r>
      <w:r w:rsidR="00365BBF">
        <w:rPr>
          <w:sz w:val="28"/>
          <w:szCs w:val="28"/>
          <w:lang w:eastAsia="ru-RU"/>
        </w:rPr>
        <w:t xml:space="preserve"> тыс. рублей</w:t>
      </w:r>
      <w:r>
        <w:rPr>
          <w:sz w:val="28"/>
          <w:szCs w:val="28"/>
          <w:lang w:eastAsia="ru-RU"/>
        </w:rPr>
        <w:t xml:space="preserve">, из средств областного бюджета </w:t>
      </w:r>
      <w:proofErr w:type="gramStart"/>
      <w:r>
        <w:rPr>
          <w:sz w:val="28"/>
          <w:szCs w:val="28"/>
          <w:lang w:eastAsia="ru-RU"/>
        </w:rPr>
        <w:t xml:space="preserve">–  </w:t>
      </w:r>
      <w:r w:rsidR="009F3969">
        <w:rPr>
          <w:sz w:val="28"/>
          <w:szCs w:val="28"/>
          <w:lang w:eastAsia="ru-RU"/>
        </w:rPr>
        <w:t>3</w:t>
      </w:r>
      <w:proofErr w:type="gramEnd"/>
      <w:r w:rsidR="009F3969">
        <w:rPr>
          <w:sz w:val="28"/>
          <w:szCs w:val="28"/>
          <w:lang w:eastAsia="ru-RU"/>
        </w:rPr>
        <w:t>,80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14:paraId="2BB481C8"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46E396C5"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14:paraId="241BD77D" w14:textId="77777777"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0D1DF6" w14:paraId="4EE4888C" w14:textId="77777777" w:rsidTr="00365BBF">
        <w:tc>
          <w:tcPr>
            <w:tcW w:w="1384" w:type="dxa"/>
            <w:shd w:val="clear" w:color="auto" w:fill="auto"/>
          </w:tcPr>
          <w:p w14:paraId="5B269AAB"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14:paraId="73087E2A"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14:paraId="27DD0E9D" w14:textId="77777777"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14:paraId="66867287" w14:textId="77777777"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14:paraId="4F371B29" w14:textId="77777777" w:rsidTr="00365BBF">
        <w:trPr>
          <w:trHeight w:val="440"/>
        </w:trPr>
        <w:tc>
          <w:tcPr>
            <w:tcW w:w="1384" w:type="dxa"/>
            <w:shd w:val="clear" w:color="auto" w:fill="auto"/>
          </w:tcPr>
          <w:p w14:paraId="30574517" w14:textId="77777777"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14:paraId="1F026238" w14:textId="07671528" w:rsidR="00365BBF"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265,73</w:t>
            </w:r>
          </w:p>
        </w:tc>
        <w:tc>
          <w:tcPr>
            <w:tcW w:w="3235" w:type="dxa"/>
            <w:shd w:val="clear" w:color="auto" w:fill="auto"/>
          </w:tcPr>
          <w:p w14:paraId="397EB02C" w14:textId="0A70BC13" w:rsidR="00365BBF"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263,83</w:t>
            </w:r>
          </w:p>
        </w:tc>
        <w:tc>
          <w:tcPr>
            <w:tcW w:w="2708" w:type="dxa"/>
          </w:tcPr>
          <w:p w14:paraId="4C3959CE" w14:textId="5667FC6C" w:rsidR="00365BBF" w:rsidRPr="00FE3B2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9A3062" w:rsidRPr="000D1DF6" w14:paraId="41DBB553" w14:textId="77777777" w:rsidTr="00365BBF">
        <w:trPr>
          <w:trHeight w:val="420"/>
        </w:trPr>
        <w:tc>
          <w:tcPr>
            <w:tcW w:w="1384" w:type="dxa"/>
            <w:shd w:val="clear" w:color="auto" w:fill="auto"/>
          </w:tcPr>
          <w:p w14:paraId="1019E03E"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14:paraId="4BBC7706" w14:textId="4C5D3197" w:rsidR="009A3062" w:rsidRPr="0017568E" w:rsidRDefault="009F3969" w:rsidP="00365BBF">
            <w:pPr>
              <w:widowControl w:val="0"/>
              <w:autoSpaceDE w:val="0"/>
              <w:autoSpaceDN w:val="0"/>
              <w:adjustRightInd w:val="0"/>
              <w:spacing w:after="0" w:line="240" w:lineRule="auto"/>
              <w:jc w:val="center"/>
              <w:rPr>
                <w:sz w:val="28"/>
                <w:szCs w:val="28"/>
                <w:lang w:eastAsia="ru-RU"/>
              </w:rPr>
            </w:pPr>
            <w:r>
              <w:rPr>
                <w:sz w:val="28"/>
                <w:szCs w:val="28"/>
                <w:lang w:eastAsia="ru-RU"/>
              </w:rPr>
              <w:t>18</w:t>
            </w:r>
            <w:r w:rsidR="00907EFD">
              <w:rPr>
                <w:sz w:val="28"/>
                <w:szCs w:val="28"/>
                <w:lang w:eastAsia="ru-RU"/>
              </w:rPr>
              <w:t>1,10</w:t>
            </w:r>
          </w:p>
        </w:tc>
        <w:tc>
          <w:tcPr>
            <w:tcW w:w="3235" w:type="dxa"/>
            <w:shd w:val="clear" w:color="auto" w:fill="auto"/>
          </w:tcPr>
          <w:p w14:paraId="182F0C7B" w14:textId="786307D1" w:rsidR="009A3062" w:rsidRPr="0017568E" w:rsidRDefault="009F3969" w:rsidP="00A32980">
            <w:pPr>
              <w:widowControl w:val="0"/>
              <w:autoSpaceDE w:val="0"/>
              <w:autoSpaceDN w:val="0"/>
              <w:adjustRightInd w:val="0"/>
              <w:spacing w:after="0" w:line="240" w:lineRule="auto"/>
              <w:jc w:val="center"/>
              <w:rPr>
                <w:sz w:val="28"/>
                <w:szCs w:val="28"/>
                <w:lang w:eastAsia="ru-RU"/>
              </w:rPr>
            </w:pPr>
            <w:r>
              <w:rPr>
                <w:sz w:val="28"/>
                <w:szCs w:val="28"/>
                <w:lang w:eastAsia="ru-RU"/>
              </w:rPr>
              <w:t>1</w:t>
            </w:r>
            <w:r w:rsidR="00907EFD">
              <w:rPr>
                <w:sz w:val="28"/>
                <w:szCs w:val="28"/>
                <w:lang w:eastAsia="ru-RU"/>
              </w:rPr>
              <w:t>79,20</w:t>
            </w:r>
          </w:p>
        </w:tc>
        <w:tc>
          <w:tcPr>
            <w:tcW w:w="2708" w:type="dxa"/>
          </w:tcPr>
          <w:p w14:paraId="5FFE825B" w14:textId="169CB039" w:rsidR="009A3062" w:rsidRPr="00FE3B2E" w:rsidRDefault="009F3969" w:rsidP="00365BBF">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9A3062" w:rsidRPr="000D1DF6" w14:paraId="7605B2E5" w14:textId="77777777" w:rsidTr="00365BBF">
        <w:tc>
          <w:tcPr>
            <w:tcW w:w="1384" w:type="dxa"/>
            <w:shd w:val="clear" w:color="auto" w:fill="auto"/>
          </w:tcPr>
          <w:p w14:paraId="24C809F2"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14:paraId="293245C2" w14:textId="08C0ED50" w:rsidR="009A3062" w:rsidRPr="0017568E" w:rsidRDefault="00907EFD" w:rsidP="00365BBF">
            <w:pPr>
              <w:widowControl w:val="0"/>
              <w:autoSpaceDE w:val="0"/>
              <w:autoSpaceDN w:val="0"/>
              <w:adjustRightInd w:val="0"/>
              <w:spacing w:after="0" w:line="240" w:lineRule="auto"/>
              <w:jc w:val="center"/>
              <w:rPr>
                <w:sz w:val="28"/>
                <w:szCs w:val="28"/>
                <w:lang w:eastAsia="ru-RU"/>
              </w:rPr>
            </w:pPr>
            <w:r>
              <w:rPr>
                <w:sz w:val="28"/>
                <w:szCs w:val="28"/>
                <w:lang w:eastAsia="ru-RU"/>
              </w:rPr>
              <w:t>259,30</w:t>
            </w:r>
          </w:p>
        </w:tc>
        <w:tc>
          <w:tcPr>
            <w:tcW w:w="3235" w:type="dxa"/>
            <w:shd w:val="clear" w:color="auto" w:fill="auto"/>
          </w:tcPr>
          <w:p w14:paraId="08AAE9D7" w14:textId="7F4EF084" w:rsidR="009A3062" w:rsidRPr="0017568E" w:rsidRDefault="00907EFD" w:rsidP="00636938">
            <w:pPr>
              <w:widowControl w:val="0"/>
              <w:autoSpaceDE w:val="0"/>
              <w:autoSpaceDN w:val="0"/>
              <w:adjustRightInd w:val="0"/>
              <w:spacing w:after="0" w:line="240" w:lineRule="auto"/>
              <w:jc w:val="center"/>
              <w:rPr>
                <w:sz w:val="28"/>
                <w:szCs w:val="28"/>
                <w:lang w:eastAsia="ru-RU"/>
              </w:rPr>
            </w:pPr>
            <w:r>
              <w:rPr>
                <w:sz w:val="28"/>
                <w:szCs w:val="28"/>
                <w:lang w:eastAsia="ru-RU"/>
              </w:rPr>
              <w:t>259,30</w:t>
            </w:r>
          </w:p>
        </w:tc>
        <w:tc>
          <w:tcPr>
            <w:tcW w:w="2708" w:type="dxa"/>
          </w:tcPr>
          <w:p w14:paraId="1FD97FBA"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39B7540B" w14:textId="77777777" w:rsidTr="00365BBF">
        <w:tc>
          <w:tcPr>
            <w:tcW w:w="1384" w:type="dxa"/>
            <w:shd w:val="clear" w:color="auto" w:fill="auto"/>
          </w:tcPr>
          <w:p w14:paraId="53AD0176" w14:textId="77777777"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lastRenderedPageBreak/>
              <w:t>202</w:t>
            </w:r>
            <w:r w:rsidR="00DB30A8">
              <w:rPr>
                <w:sz w:val="28"/>
                <w:szCs w:val="28"/>
                <w:lang w:eastAsia="ru-RU"/>
              </w:rPr>
              <w:t>6</w:t>
            </w:r>
          </w:p>
        </w:tc>
        <w:tc>
          <w:tcPr>
            <w:tcW w:w="2244" w:type="dxa"/>
            <w:shd w:val="clear" w:color="auto" w:fill="auto"/>
          </w:tcPr>
          <w:p w14:paraId="2F1DF8E4" w14:textId="6D1537BA" w:rsidR="009A3062" w:rsidRPr="00211C7F"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2BE20152" w14:textId="5D81EFD3" w:rsidR="009A3062" w:rsidRPr="00211C7F"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18596D00" w14:textId="77777777"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6D7E9F5E" w14:textId="77777777" w:rsidTr="00365BBF">
        <w:tc>
          <w:tcPr>
            <w:tcW w:w="1384" w:type="dxa"/>
            <w:shd w:val="clear" w:color="auto" w:fill="auto"/>
          </w:tcPr>
          <w:p w14:paraId="492008EE"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14:paraId="6D03719E" w14:textId="67C47556" w:rsidR="009A3062"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382AAE77" w14:textId="3490413D" w:rsidR="009A3062" w:rsidRPr="0017568E"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5873CCA4"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1A7CA4DB" w14:textId="77777777" w:rsidTr="00365BBF">
        <w:tc>
          <w:tcPr>
            <w:tcW w:w="1384" w:type="dxa"/>
            <w:shd w:val="clear" w:color="auto" w:fill="auto"/>
          </w:tcPr>
          <w:p w14:paraId="2DB4D9A7"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14:paraId="0E0EA2EE" w14:textId="72496B1D" w:rsidR="009A3062"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628D2DF8" w14:textId="47177AA0" w:rsidR="009A3062" w:rsidRPr="0017568E"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5D29750F"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6CA6DD30" w14:textId="77777777" w:rsidTr="00365BBF">
        <w:tc>
          <w:tcPr>
            <w:tcW w:w="1384" w:type="dxa"/>
            <w:shd w:val="clear" w:color="auto" w:fill="auto"/>
          </w:tcPr>
          <w:p w14:paraId="3ACD2852"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14:paraId="6B90A58E" w14:textId="0FD4F766" w:rsidR="009A3062"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272C3BA3" w14:textId="28A56732" w:rsidR="009A3062" w:rsidRPr="0017568E"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66F8AA37"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14:paraId="17CBE76A" w14:textId="77777777" w:rsidTr="00365BBF">
        <w:tc>
          <w:tcPr>
            <w:tcW w:w="1384" w:type="dxa"/>
            <w:shd w:val="clear" w:color="auto" w:fill="auto"/>
          </w:tcPr>
          <w:p w14:paraId="58807924" w14:textId="77777777"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14:paraId="53B439E9" w14:textId="44CAE11C" w:rsidR="00DB30A8"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441E85B2" w14:textId="1293F067" w:rsidR="00DB30A8"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61FBE6A3" w14:textId="77777777"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14:paraId="04798C14" w14:textId="77777777" w:rsidR="008668D5" w:rsidRPr="008F25E4" w:rsidRDefault="008668D5" w:rsidP="000C17D8">
      <w:pPr>
        <w:spacing w:after="0" w:line="240" w:lineRule="auto"/>
        <w:ind w:firstLine="708"/>
        <w:jc w:val="both"/>
        <w:rPr>
          <w:sz w:val="28"/>
          <w:szCs w:val="28"/>
        </w:rPr>
      </w:pPr>
    </w:p>
    <w:p w14:paraId="45FF8214" w14:textId="77777777"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14:paraId="762E168C" w14:textId="77777777" w:rsidR="00365BBF" w:rsidRPr="008F25E4" w:rsidRDefault="00365BBF" w:rsidP="00365BBF">
      <w:pPr>
        <w:spacing w:after="0" w:line="240" w:lineRule="auto"/>
        <w:ind w:left="3585"/>
        <w:rPr>
          <w:b/>
          <w:sz w:val="28"/>
          <w:szCs w:val="28"/>
        </w:rPr>
      </w:pPr>
    </w:p>
    <w:p w14:paraId="6123FE88" w14:textId="77777777"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 xml:space="preserve">Реализация </w:t>
      </w:r>
      <w:proofErr w:type="gramStart"/>
      <w:r w:rsidR="00365BBF" w:rsidRPr="008F25E4">
        <w:rPr>
          <w:sz w:val="28"/>
          <w:szCs w:val="28"/>
        </w:rPr>
        <w:t>основных  мероприятий</w:t>
      </w:r>
      <w:proofErr w:type="gramEnd"/>
      <w:r w:rsidR="00365BBF" w:rsidRPr="008F25E4">
        <w:rPr>
          <w:sz w:val="28"/>
          <w:szCs w:val="28"/>
        </w:rPr>
        <w:t xml:space="preserve"> подпрограммы позволит:</w:t>
      </w:r>
    </w:p>
    <w:p w14:paraId="3CE8830B" w14:textId="77777777"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14:paraId="3EF81C75" w14:textId="77777777" w:rsidR="00365BBF" w:rsidRPr="008F25E4" w:rsidRDefault="00365BBF" w:rsidP="00365BBF">
      <w:pPr>
        <w:spacing w:after="0" w:line="240" w:lineRule="auto"/>
        <w:jc w:val="both"/>
        <w:rPr>
          <w:sz w:val="28"/>
          <w:szCs w:val="28"/>
        </w:rPr>
      </w:pPr>
      <w:r w:rsidRPr="008F25E4">
        <w:rPr>
          <w:sz w:val="28"/>
          <w:szCs w:val="28"/>
        </w:rPr>
        <w:softHyphen/>
      </w:r>
      <w:proofErr w:type="gramStart"/>
      <w:r w:rsidRPr="008F25E4">
        <w:rPr>
          <w:sz w:val="28"/>
          <w:szCs w:val="28"/>
        </w:rPr>
        <w:softHyphen/>
        <w:t>  позволит</w:t>
      </w:r>
      <w:proofErr w:type="gramEnd"/>
      <w:r w:rsidRPr="008F25E4">
        <w:rPr>
          <w:sz w:val="28"/>
          <w:szCs w:val="28"/>
        </w:rPr>
        <w:t xml:space="preserve">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14:paraId="4F6877B7" w14:textId="77777777"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14:paraId="75C57EB2" w14:textId="77777777" w:rsidR="00365BBF" w:rsidRPr="008F25E4" w:rsidRDefault="00365BBF" w:rsidP="00365BBF">
      <w:pPr>
        <w:spacing w:after="0" w:line="240" w:lineRule="auto"/>
        <w:jc w:val="both"/>
        <w:rPr>
          <w:sz w:val="28"/>
          <w:szCs w:val="28"/>
        </w:rPr>
      </w:pPr>
      <w:proofErr w:type="gramStart"/>
      <w:r w:rsidRPr="008F25E4">
        <w:rPr>
          <w:sz w:val="28"/>
          <w:szCs w:val="28"/>
        </w:rPr>
        <w:softHyphen/>
        <w:t>  повышение</w:t>
      </w:r>
      <w:proofErr w:type="gramEnd"/>
      <w:r w:rsidRPr="008F25E4">
        <w:rPr>
          <w:sz w:val="28"/>
          <w:szCs w:val="28"/>
        </w:rPr>
        <w:t xml:space="preserve">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14:paraId="349A5CFD" w14:textId="77777777"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14:paraId="20EE2629" w14:textId="77777777" w:rsidR="008668D5" w:rsidRDefault="008668D5" w:rsidP="00365BBF">
      <w:pPr>
        <w:spacing w:after="0" w:line="240" w:lineRule="auto"/>
        <w:jc w:val="both"/>
        <w:rPr>
          <w:b/>
          <w:bCs/>
          <w:i/>
          <w:iCs/>
          <w:sz w:val="28"/>
          <w:szCs w:val="28"/>
        </w:rPr>
      </w:pPr>
    </w:p>
    <w:p w14:paraId="6B3ABAF9" w14:textId="77777777" w:rsidR="00F75F73" w:rsidRDefault="00F75F73" w:rsidP="00365BBF">
      <w:pPr>
        <w:spacing w:after="0" w:line="240" w:lineRule="auto"/>
        <w:jc w:val="both"/>
        <w:rPr>
          <w:b/>
          <w:bCs/>
          <w:i/>
          <w:iCs/>
          <w:sz w:val="28"/>
          <w:szCs w:val="28"/>
        </w:rPr>
      </w:pPr>
    </w:p>
    <w:p w14:paraId="4723D89E" w14:textId="77777777" w:rsidR="00F75F73" w:rsidRDefault="00F75F73" w:rsidP="00365BBF">
      <w:pPr>
        <w:spacing w:after="0" w:line="240" w:lineRule="auto"/>
        <w:jc w:val="both"/>
        <w:rPr>
          <w:b/>
          <w:bCs/>
          <w:i/>
          <w:iCs/>
          <w:sz w:val="28"/>
          <w:szCs w:val="28"/>
        </w:rPr>
      </w:pPr>
    </w:p>
    <w:p w14:paraId="453A1079" w14:textId="77777777" w:rsidR="00F75F73" w:rsidRDefault="00F75F73" w:rsidP="00365BBF">
      <w:pPr>
        <w:spacing w:after="0" w:line="240" w:lineRule="auto"/>
        <w:jc w:val="both"/>
        <w:rPr>
          <w:b/>
          <w:bCs/>
          <w:i/>
          <w:iCs/>
          <w:sz w:val="28"/>
          <w:szCs w:val="28"/>
        </w:rPr>
      </w:pPr>
    </w:p>
    <w:p w14:paraId="5F96BB16" w14:textId="77777777" w:rsidR="00F75F73" w:rsidRDefault="00F75F73" w:rsidP="00365BBF">
      <w:pPr>
        <w:spacing w:after="0" w:line="240" w:lineRule="auto"/>
        <w:jc w:val="both"/>
        <w:rPr>
          <w:b/>
          <w:bCs/>
          <w:i/>
          <w:iCs/>
          <w:sz w:val="28"/>
          <w:szCs w:val="28"/>
        </w:rPr>
      </w:pPr>
    </w:p>
    <w:p w14:paraId="34941F9F" w14:textId="77777777" w:rsidR="00F75F73" w:rsidRDefault="00F75F73" w:rsidP="00365BBF">
      <w:pPr>
        <w:spacing w:after="0" w:line="240" w:lineRule="auto"/>
        <w:jc w:val="both"/>
        <w:rPr>
          <w:b/>
          <w:bCs/>
          <w:i/>
          <w:iCs/>
          <w:sz w:val="28"/>
          <w:szCs w:val="28"/>
        </w:rPr>
      </w:pPr>
    </w:p>
    <w:p w14:paraId="318DEE6E" w14:textId="77777777" w:rsidR="00F75F73" w:rsidRDefault="00F75F73" w:rsidP="00365BBF">
      <w:pPr>
        <w:spacing w:after="0" w:line="240" w:lineRule="auto"/>
        <w:jc w:val="both"/>
        <w:rPr>
          <w:b/>
          <w:bCs/>
          <w:i/>
          <w:iCs/>
          <w:sz w:val="28"/>
          <w:szCs w:val="28"/>
        </w:rPr>
      </w:pPr>
    </w:p>
    <w:p w14:paraId="2D00B95E" w14:textId="77777777" w:rsidR="00F75F73" w:rsidRDefault="00F75F73" w:rsidP="00365BBF">
      <w:pPr>
        <w:spacing w:after="0" w:line="240" w:lineRule="auto"/>
        <w:jc w:val="both"/>
        <w:rPr>
          <w:b/>
          <w:bCs/>
          <w:i/>
          <w:iCs/>
          <w:sz w:val="28"/>
          <w:szCs w:val="28"/>
        </w:rPr>
      </w:pPr>
    </w:p>
    <w:p w14:paraId="0FD428F6" w14:textId="77777777" w:rsidR="00F75F73" w:rsidRDefault="00F75F73" w:rsidP="00365BBF">
      <w:pPr>
        <w:spacing w:after="0" w:line="240" w:lineRule="auto"/>
        <w:jc w:val="both"/>
        <w:rPr>
          <w:b/>
          <w:bCs/>
          <w:i/>
          <w:iCs/>
          <w:sz w:val="28"/>
          <w:szCs w:val="28"/>
        </w:rPr>
      </w:pPr>
    </w:p>
    <w:p w14:paraId="593428BA" w14:textId="77777777" w:rsidR="00F75F73" w:rsidRDefault="00F75F73" w:rsidP="00365BBF">
      <w:pPr>
        <w:spacing w:after="0" w:line="240" w:lineRule="auto"/>
        <w:jc w:val="both"/>
        <w:rPr>
          <w:b/>
          <w:bCs/>
          <w:i/>
          <w:iCs/>
          <w:sz w:val="28"/>
          <w:szCs w:val="28"/>
        </w:rPr>
      </w:pPr>
    </w:p>
    <w:p w14:paraId="410B4CB9" w14:textId="77777777" w:rsidR="0088511E" w:rsidRDefault="0088511E" w:rsidP="00365BBF">
      <w:pPr>
        <w:spacing w:after="0" w:line="240" w:lineRule="auto"/>
        <w:jc w:val="both"/>
        <w:rPr>
          <w:b/>
          <w:bCs/>
          <w:i/>
          <w:iCs/>
          <w:sz w:val="28"/>
          <w:szCs w:val="28"/>
        </w:rPr>
      </w:pPr>
    </w:p>
    <w:p w14:paraId="698B3749" w14:textId="77777777" w:rsidR="0088511E" w:rsidRDefault="0088511E" w:rsidP="00365BBF">
      <w:pPr>
        <w:spacing w:after="0" w:line="240" w:lineRule="auto"/>
        <w:jc w:val="both"/>
        <w:rPr>
          <w:b/>
          <w:bCs/>
          <w:i/>
          <w:iCs/>
          <w:sz w:val="28"/>
          <w:szCs w:val="28"/>
        </w:rPr>
      </w:pPr>
    </w:p>
    <w:p w14:paraId="1CD4E2CF" w14:textId="77777777" w:rsidR="0088511E" w:rsidRDefault="0088511E" w:rsidP="00365BBF">
      <w:pPr>
        <w:spacing w:after="0" w:line="240" w:lineRule="auto"/>
        <w:jc w:val="both"/>
        <w:rPr>
          <w:b/>
          <w:bCs/>
          <w:i/>
          <w:iCs/>
          <w:sz w:val="28"/>
          <w:szCs w:val="28"/>
        </w:rPr>
      </w:pPr>
    </w:p>
    <w:p w14:paraId="2E0DD945" w14:textId="77777777" w:rsidR="0088511E" w:rsidRDefault="0088511E" w:rsidP="00365BBF">
      <w:pPr>
        <w:spacing w:after="0" w:line="240" w:lineRule="auto"/>
        <w:jc w:val="both"/>
        <w:rPr>
          <w:b/>
          <w:bCs/>
          <w:i/>
          <w:iCs/>
          <w:sz w:val="28"/>
          <w:szCs w:val="28"/>
        </w:rPr>
      </w:pPr>
    </w:p>
    <w:p w14:paraId="6454FD23" w14:textId="77777777" w:rsidR="00F75F73" w:rsidRDefault="00F75F73" w:rsidP="00365BBF">
      <w:pPr>
        <w:spacing w:after="0" w:line="240" w:lineRule="auto"/>
        <w:jc w:val="both"/>
        <w:rPr>
          <w:b/>
          <w:bCs/>
          <w:i/>
          <w:iCs/>
          <w:sz w:val="28"/>
          <w:szCs w:val="28"/>
        </w:rPr>
      </w:pPr>
    </w:p>
    <w:p w14:paraId="2B801616" w14:textId="77777777" w:rsidR="00F75F73" w:rsidRDefault="00F75F73" w:rsidP="00365BBF">
      <w:pPr>
        <w:spacing w:after="0" w:line="240" w:lineRule="auto"/>
        <w:jc w:val="both"/>
        <w:rPr>
          <w:b/>
          <w:bCs/>
          <w:i/>
          <w:iCs/>
          <w:sz w:val="28"/>
          <w:szCs w:val="28"/>
        </w:rPr>
      </w:pPr>
    </w:p>
    <w:p w14:paraId="6BDC12D2" w14:textId="77777777" w:rsidR="00577079" w:rsidRPr="00630545" w:rsidRDefault="00577079" w:rsidP="00577079">
      <w:pPr>
        <w:snapToGrid w:val="0"/>
        <w:spacing w:after="0"/>
        <w:ind w:left="720"/>
        <w:jc w:val="center"/>
        <w:rPr>
          <w:b/>
          <w:bCs/>
          <w:iCs/>
          <w:sz w:val="28"/>
          <w:szCs w:val="28"/>
        </w:rPr>
      </w:pPr>
      <w:bookmarkStart w:id="6"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AB03E5">
        <w:rPr>
          <w:b/>
          <w:bCs/>
          <w:iCs/>
          <w:sz w:val="28"/>
          <w:szCs w:val="28"/>
        </w:rPr>
        <w:t>Великоархангельского</w:t>
      </w:r>
      <w:r>
        <w:rPr>
          <w:b/>
          <w:bCs/>
          <w:iCs/>
          <w:sz w:val="28"/>
          <w:szCs w:val="28"/>
        </w:rPr>
        <w:t xml:space="preserve"> сельского поселения»</w:t>
      </w:r>
    </w:p>
    <w:p w14:paraId="74CAF168" w14:textId="77777777" w:rsidR="00003660" w:rsidRDefault="00003660" w:rsidP="00C950AC">
      <w:pPr>
        <w:jc w:val="center"/>
        <w:rPr>
          <w:b/>
          <w:bCs/>
          <w:sz w:val="28"/>
          <w:szCs w:val="28"/>
        </w:rPr>
      </w:pPr>
      <w:r>
        <w:rPr>
          <w:b/>
          <w:bCs/>
          <w:sz w:val="28"/>
          <w:szCs w:val="28"/>
        </w:rPr>
        <w:t>1. ПАСПОРТ</w:t>
      </w:r>
    </w:p>
    <w:bookmarkEnd w:id="6"/>
    <w:p w14:paraId="289C0B02" w14:textId="77777777" w:rsidR="00003660" w:rsidRPr="00701FFD" w:rsidRDefault="00003660" w:rsidP="00701FFD">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AB03E5">
        <w:rPr>
          <w:sz w:val="28"/>
          <w:szCs w:val="28"/>
        </w:rPr>
        <w:t>Великоархангельского</w:t>
      </w:r>
      <w:r>
        <w:rPr>
          <w:sz w:val="28"/>
          <w:szCs w:val="28"/>
        </w:rPr>
        <w:t xml:space="preserve"> сельского поселения».</w:t>
      </w:r>
    </w:p>
    <w:tbl>
      <w:tblPr>
        <w:tblW w:w="0" w:type="auto"/>
        <w:tblInd w:w="78" w:type="dxa"/>
        <w:tblLayout w:type="fixed"/>
        <w:tblLook w:val="04A0" w:firstRow="1" w:lastRow="0" w:firstColumn="1" w:lastColumn="0" w:noHBand="0" w:noVBand="1"/>
      </w:tblPr>
      <w:tblGrid>
        <w:gridCol w:w="2759"/>
        <w:gridCol w:w="7079"/>
      </w:tblGrid>
      <w:tr w:rsidR="00003660" w14:paraId="1124F388" w14:textId="77777777" w:rsidTr="00003660">
        <w:tc>
          <w:tcPr>
            <w:tcW w:w="2759" w:type="dxa"/>
            <w:tcBorders>
              <w:top w:val="single" w:sz="4" w:space="0" w:color="000000"/>
              <w:left w:val="single" w:sz="4" w:space="0" w:color="000000"/>
              <w:bottom w:val="single" w:sz="4" w:space="0" w:color="000000"/>
              <w:right w:val="nil"/>
            </w:tcBorders>
            <w:hideMark/>
          </w:tcPr>
          <w:p w14:paraId="055F18AF" w14:textId="77777777" w:rsidR="00003660" w:rsidRDefault="00003660">
            <w:pPr>
              <w:snapToGrid w:val="0"/>
              <w:rPr>
                <w:sz w:val="28"/>
                <w:szCs w:val="28"/>
              </w:rPr>
            </w:pPr>
            <w:proofErr w:type="gramStart"/>
            <w:r>
              <w:rPr>
                <w:sz w:val="28"/>
                <w:szCs w:val="28"/>
              </w:rPr>
              <w:t>Ответственный  ис</w:t>
            </w:r>
            <w:r>
              <w:rPr>
                <w:sz w:val="28"/>
                <w:szCs w:val="28"/>
              </w:rPr>
              <w:softHyphen/>
              <w:t>полнитель</w:t>
            </w:r>
            <w:proofErr w:type="gramEnd"/>
            <w:r>
              <w:rPr>
                <w:sz w:val="28"/>
                <w:szCs w:val="28"/>
              </w:rPr>
              <w:t xml:space="preserve">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2C429398" w14:textId="77777777" w:rsidR="00003660" w:rsidRDefault="00003660">
            <w:pPr>
              <w:snapToGrid w:val="0"/>
              <w:rPr>
                <w:sz w:val="28"/>
                <w:szCs w:val="28"/>
              </w:rPr>
            </w:pPr>
            <w:r>
              <w:rPr>
                <w:sz w:val="28"/>
                <w:szCs w:val="28"/>
              </w:rPr>
              <w:t xml:space="preserve">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Воронежской области</w:t>
            </w:r>
          </w:p>
        </w:tc>
      </w:tr>
      <w:tr w:rsidR="00003660" w14:paraId="6AE14455" w14:textId="77777777" w:rsidTr="00003660">
        <w:tc>
          <w:tcPr>
            <w:tcW w:w="2759" w:type="dxa"/>
            <w:tcBorders>
              <w:top w:val="single" w:sz="4" w:space="0" w:color="000000"/>
              <w:left w:val="single" w:sz="4" w:space="0" w:color="000000"/>
              <w:bottom w:val="single" w:sz="4" w:space="0" w:color="000000"/>
              <w:right w:val="nil"/>
            </w:tcBorders>
            <w:hideMark/>
          </w:tcPr>
          <w:p w14:paraId="519F5C8E" w14:textId="77777777"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69AE9D9B" w14:textId="77777777" w:rsidR="00003660" w:rsidRDefault="00003660">
            <w:pPr>
              <w:snapToGrid w:val="0"/>
              <w:jc w:val="both"/>
              <w:rPr>
                <w:sz w:val="28"/>
                <w:szCs w:val="28"/>
              </w:rPr>
            </w:pPr>
            <w:r>
              <w:rPr>
                <w:sz w:val="28"/>
                <w:szCs w:val="28"/>
              </w:rPr>
              <w:t xml:space="preserve">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Воронежской области</w:t>
            </w:r>
          </w:p>
        </w:tc>
      </w:tr>
      <w:tr w:rsidR="00003660" w14:paraId="6A41291B" w14:textId="77777777" w:rsidTr="00A13E63">
        <w:trPr>
          <w:trHeight w:val="2272"/>
        </w:trPr>
        <w:tc>
          <w:tcPr>
            <w:tcW w:w="2759" w:type="dxa"/>
            <w:tcBorders>
              <w:top w:val="single" w:sz="4" w:space="0" w:color="000000"/>
              <w:left w:val="single" w:sz="4" w:space="0" w:color="000000"/>
              <w:bottom w:val="single" w:sz="4" w:space="0" w:color="000000"/>
              <w:right w:val="nil"/>
            </w:tcBorders>
          </w:tcPr>
          <w:p w14:paraId="5F0768D6" w14:textId="77777777"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14:paraId="3A4DD29A" w14:textId="77777777"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14:paraId="56953742" w14:textId="77777777"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14:paraId="3575CC99" w14:textId="77777777"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14:paraId="0336D976" w14:textId="77777777" w:rsidR="00291C25" w:rsidRDefault="00291C25">
            <w:pPr>
              <w:pStyle w:val="ConsPlusNormal"/>
              <w:widowControl/>
              <w:snapToGrid w:val="0"/>
              <w:spacing w:line="276" w:lineRule="auto"/>
              <w:jc w:val="both"/>
              <w:rPr>
                <w:rFonts w:ascii="Times New Roman" w:hAnsi="Times New Roman"/>
                <w:sz w:val="28"/>
                <w:szCs w:val="28"/>
              </w:rPr>
            </w:pPr>
          </w:p>
        </w:tc>
      </w:tr>
      <w:tr w:rsidR="00003660" w14:paraId="46E809DE" w14:textId="77777777" w:rsidTr="00A13E63">
        <w:trPr>
          <w:trHeight w:val="2545"/>
        </w:trPr>
        <w:tc>
          <w:tcPr>
            <w:tcW w:w="2759" w:type="dxa"/>
            <w:tcBorders>
              <w:top w:val="nil"/>
              <w:left w:val="single" w:sz="4" w:space="0" w:color="000000"/>
              <w:bottom w:val="single" w:sz="4" w:space="0" w:color="000000"/>
              <w:right w:val="nil"/>
            </w:tcBorders>
            <w:hideMark/>
          </w:tcPr>
          <w:p w14:paraId="60D2D537" w14:textId="77777777"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14:paraId="134A78BF" w14:textId="77777777" w:rsidR="00003660" w:rsidRDefault="00003660" w:rsidP="00BD788D">
            <w:pPr>
              <w:ind w:right="-43"/>
              <w:rPr>
                <w:sz w:val="28"/>
                <w:szCs w:val="28"/>
              </w:rPr>
            </w:pPr>
            <w:r>
              <w:rPr>
                <w:sz w:val="28"/>
                <w:szCs w:val="28"/>
              </w:rPr>
              <w:t xml:space="preserve">Целью подпрограммы </w:t>
            </w:r>
            <w:proofErr w:type="gramStart"/>
            <w:r>
              <w:rPr>
                <w:sz w:val="28"/>
                <w:szCs w:val="28"/>
              </w:rPr>
              <w:t xml:space="preserve">является  </w:t>
            </w:r>
            <w:r w:rsidR="00AD3070">
              <w:rPr>
                <w:sz w:val="28"/>
                <w:szCs w:val="28"/>
              </w:rPr>
              <w:t>оказание</w:t>
            </w:r>
            <w:proofErr w:type="gramEnd"/>
            <w:r w:rsidR="00AD3070">
              <w:rPr>
                <w:sz w:val="28"/>
                <w:szCs w:val="28"/>
              </w:rPr>
              <w:t xml:space="preserve">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AB03E5">
              <w:rPr>
                <w:sz w:val="28"/>
                <w:szCs w:val="28"/>
              </w:rPr>
              <w:t>Великоархангельского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p w14:paraId="2B070218" w14:textId="77777777" w:rsidR="00003660" w:rsidRDefault="00003660" w:rsidP="00BD788D">
            <w:pPr>
              <w:ind w:right="-43"/>
              <w:rPr>
                <w:sz w:val="28"/>
                <w:szCs w:val="28"/>
              </w:rPr>
            </w:pPr>
          </w:p>
        </w:tc>
      </w:tr>
      <w:tr w:rsidR="00003660" w14:paraId="3248B49A" w14:textId="77777777" w:rsidTr="00003660">
        <w:tc>
          <w:tcPr>
            <w:tcW w:w="2759" w:type="dxa"/>
            <w:tcBorders>
              <w:top w:val="single" w:sz="4" w:space="0" w:color="000000"/>
              <w:left w:val="single" w:sz="4" w:space="0" w:color="000000"/>
              <w:bottom w:val="single" w:sz="4" w:space="0" w:color="000000"/>
              <w:right w:val="nil"/>
            </w:tcBorders>
            <w:hideMark/>
          </w:tcPr>
          <w:p w14:paraId="4ECF5780" w14:textId="77777777"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14:paraId="035C98C7" w14:textId="77777777"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14:paraId="125DC484" w14:textId="77777777" w:rsidR="00003660" w:rsidRDefault="00003660">
            <w:pPr>
              <w:pStyle w:val="ConsPlusNormal"/>
              <w:widowControl/>
              <w:spacing w:line="276" w:lineRule="auto"/>
              <w:jc w:val="both"/>
              <w:rPr>
                <w:rFonts w:ascii="Times New Roman" w:hAnsi="Times New Roman"/>
                <w:sz w:val="28"/>
                <w:szCs w:val="28"/>
              </w:rPr>
            </w:pPr>
          </w:p>
        </w:tc>
      </w:tr>
      <w:tr w:rsidR="00003660" w14:paraId="2A5AD5F7" w14:textId="77777777" w:rsidTr="00003660">
        <w:tc>
          <w:tcPr>
            <w:tcW w:w="2759" w:type="dxa"/>
            <w:tcBorders>
              <w:top w:val="single" w:sz="4" w:space="0" w:color="000000"/>
              <w:left w:val="single" w:sz="4" w:space="0" w:color="000000"/>
              <w:bottom w:val="single" w:sz="4" w:space="0" w:color="000000"/>
              <w:right w:val="nil"/>
            </w:tcBorders>
            <w:hideMark/>
          </w:tcPr>
          <w:p w14:paraId="2A4537B6" w14:textId="77777777"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3C770AB3" w14:textId="77777777" w:rsidR="00003660" w:rsidRDefault="00003660">
            <w:pPr>
              <w:snapToGrid w:val="0"/>
              <w:rPr>
                <w:sz w:val="28"/>
                <w:szCs w:val="28"/>
              </w:rPr>
            </w:pPr>
            <w:r>
              <w:rPr>
                <w:sz w:val="28"/>
                <w:szCs w:val="28"/>
              </w:rPr>
              <w:t xml:space="preserve"> 2023 г-2030 г</w:t>
            </w:r>
          </w:p>
          <w:p w14:paraId="3DE236BD" w14:textId="77777777" w:rsidR="00003660" w:rsidRDefault="00003660">
            <w:pPr>
              <w:rPr>
                <w:sz w:val="28"/>
                <w:szCs w:val="28"/>
              </w:rPr>
            </w:pPr>
          </w:p>
        </w:tc>
      </w:tr>
      <w:tr w:rsidR="00003660" w14:paraId="77437413" w14:textId="77777777" w:rsidTr="00003660">
        <w:tc>
          <w:tcPr>
            <w:tcW w:w="2759" w:type="dxa"/>
            <w:tcBorders>
              <w:top w:val="single" w:sz="4" w:space="0" w:color="000000"/>
              <w:left w:val="single" w:sz="4" w:space="0" w:color="000000"/>
              <w:bottom w:val="single" w:sz="4" w:space="0" w:color="000000"/>
              <w:right w:val="nil"/>
            </w:tcBorders>
            <w:hideMark/>
          </w:tcPr>
          <w:p w14:paraId="79CF2E62" w14:textId="77777777" w:rsidR="00003660" w:rsidRDefault="00003660">
            <w:pPr>
              <w:snapToGrid w:val="0"/>
              <w:rPr>
                <w:sz w:val="28"/>
                <w:szCs w:val="28"/>
              </w:rPr>
            </w:pPr>
            <w:r>
              <w:rPr>
                <w:sz w:val="28"/>
                <w:szCs w:val="28"/>
              </w:rPr>
              <w:lastRenderedPageBreak/>
              <w:t xml:space="preserve">Объемы и источники </w:t>
            </w:r>
            <w:proofErr w:type="gramStart"/>
            <w:r>
              <w:rPr>
                <w:sz w:val="28"/>
                <w:szCs w:val="28"/>
              </w:rPr>
              <w:t>финансирования  подпрограммы</w:t>
            </w:r>
            <w:proofErr w:type="gramEnd"/>
          </w:p>
        </w:tc>
        <w:tc>
          <w:tcPr>
            <w:tcW w:w="7079" w:type="dxa"/>
            <w:tcBorders>
              <w:top w:val="single" w:sz="4" w:space="0" w:color="000000"/>
              <w:left w:val="single" w:sz="4" w:space="0" w:color="000000"/>
              <w:bottom w:val="single" w:sz="4" w:space="0" w:color="000000"/>
              <w:right w:val="single" w:sz="4" w:space="0" w:color="000000"/>
            </w:tcBorders>
          </w:tcPr>
          <w:p w14:paraId="1C3354A6" w14:textId="0F605215"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Pr>
                <w:sz w:val="28"/>
                <w:szCs w:val="28"/>
              </w:rPr>
              <w:t xml:space="preserve"> сельского </w:t>
            </w:r>
            <w:proofErr w:type="gramStart"/>
            <w:r>
              <w:rPr>
                <w:sz w:val="28"/>
                <w:szCs w:val="28"/>
              </w:rPr>
              <w:t>поселения  в</w:t>
            </w:r>
            <w:proofErr w:type="gramEnd"/>
            <w:r>
              <w:rPr>
                <w:sz w:val="28"/>
                <w:szCs w:val="28"/>
              </w:rPr>
              <w:t xml:space="preserve"> 2023-2030 г на сумму</w:t>
            </w:r>
            <w:r w:rsidR="00293E69">
              <w:rPr>
                <w:sz w:val="28"/>
                <w:szCs w:val="28"/>
              </w:rPr>
              <w:t>-</w:t>
            </w:r>
            <w:r>
              <w:rPr>
                <w:sz w:val="28"/>
                <w:szCs w:val="28"/>
              </w:rPr>
              <w:t xml:space="preserve"> </w:t>
            </w:r>
            <w:r w:rsidR="009F3969">
              <w:rPr>
                <w:sz w:val="28"/>
                <w:szCs w:val="28"/>
              </w:rPr>
              <w:t>4</w:t>
            </w:r>
            <w:r w:rsidR="00907EFD">
              <w:rPr>
                <w:sz w:val="28"/>
                <w:szCs w:val="28"/>
              </w:rPr>
              <w:t>5,71</w:t>
            </w:r>
            <w:r w:rsidR="006F5EAD">
              <w:rPr>
                <w:sz w:val="28"/>
                <w:szCs w:val="28"/>
              </w:rPr>
              <w:t xml:space="preserve"> </w:t>
            </w:r>
            <w:r>
              <w:rPr>
                <w:sz w:val="28"/>
                <w:szCs w:val="28"/>
              </w:rPr>
              <w:t>тыс. рублей, в том числе:</w:t>
            </w:r>
          </w:p>
          <w:p w14:paraId="78431F45" w14:textId="594EA8D8"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w:t>
            </w:r>
            <w:proofErr w:type="gramStart"/>
            <w:r w:rsidR="00003660" w:rsidRPr="00003660">
              <w:rPr>
                <w:rFonts w:ascii="Times New Roman" w:hAnsi="Times New Roman"/>
                <w:sz w:val="28"/>
                <w:szCs w:val="28"/>
              </w:rPr>
              <w:t>год  -</w:t>
            </w:r>
            <w:proofErr w:type="gramEnd"/>
            <w:r w:rsidR="00003660" w:rsidRPr="00003660">
              <w:rPr>
                <w:rFonts w:ascii="Times New Roman" w:hAnsi="Times New Roman"/>
                <w:sz w:val="28"/>
                <w:szCs w:val="28"/>
              </w:rPr>
              <w:t xml:space="preserve"> </w:t>
            </w:r>
            <w:r w:rsidR="00AB13A4">
              <w:rPr>
                <w:rFonts w:ascii="Times New Roman" w:hAnsi="Times New Roman"/>
                <w:sz w:val="28"/>
                <w:szCs w:val="28"/>
              </w:rPr>
              <w:t>10,52</w:t>
            </w:r>
            <w:r w:rsidR="00003660" w:rsidRPr="00003660">
              <w:rPr>
                <w:rFonts w:ascii="Times New Roman" w:hAnsi="Times New Roman"/>
                <w:sz w:val="28"/>
                <w:szCs w:val="28"/>
              </w:rPr>
              <w:t xml:space="preserve"> тыс. рублей</w:t>
            </w:r>
          </w:p>
          <w:p w14:paraId="42139865" w14:textId="0AD64725"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9F3969">
              <w:rPr>
                <w:rFonts w:ascii="Times New Roman" w:hAnsi="Times New Roman"/>
                <w:sz w:val="28"/>
                <w:szCs w:val="28"/>
              </w:rPr>
              <w:t>1</w:t>
            </w:r>
            <w:r w:rsidR="00907EFD">
              <w:rPr>
                <w:rFonts w:ascii="Times New Roman" w:hAnsi="Times New Roman"/>
                <w:sz w:val="28"/>
                <w:szCs w:val="28"/>
              </w:rPr>
              <w:t>4,</w:t>
            </w:r>
            <w:proofErr w:type="gramStart"/>
            <w:r w:rsidR="00907EFD">
              <w:rPr>
                <w:rFonts w:ascii="Times New Roman" w:hAnsi="Times New Roman"/>
                <w:sz w:val="28"/>
                <w:szCs w:val="28"/>
              </w:rPr>
              <w:t>19</w:t>
            </w:r>
            <w:r w:rsidR="00003660" w:rsidRPr="00003660">
              <w:rPr>
                <w:rFonts w:ascii="Times New Roman" w:hAnsi="Times New Roman"/>
                <w:sz w:val="28"/>
                <w:szCs w:val="28"/>
              </w:rPr>
              <w:t xml:space="preserve"> </w:t>
            </w:r>
            <w:r w:rsidR="00D51C8C">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roofErr w:type="gramEnd"/>
          </w:p>
          <w:p w14:paraId="04CA3E20" w14:textId="61EE2AE9"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w:t>
            </w:r>
            <w:proofErr w:type="gramStart"/>
            <w:r w:rsidR="00003660" w:rsidRPr="00003660">
              <w:rPr>
                <w:rFonts w:ascii="Times New Roman" w:hAnsi="Times New Roman"/>
                <w:sz w:val="28"/>
                <w:szCs w:val="28"/>
              </w:rPr>
              <w:t xml:space="preserve">–  </w:t>
            </w:r>
            <w:r w:rsidR="00AB13A4">
              <w:rPr>
                <w:rFonts w:ascii="Times New Roman" w:hAnsi="Times New Roman"/>
                <w:sz w:val="28"/>
                <w:szCs w:val="28"/>
              </w:rPr>
              <w:t>1</w:t>
            </w:r>
            <w:r w:rsidR="009F3969">
              <w:rPr>
                <w:rFonts w:ascii="Times New Roman" w:hAnsi="Times New Roman"/>
                <w:sz w:val="28"/>
                <w:szCs w:val="28"/>
              </w:rPr>
              <w:t>6</w:t>
            </w:r>
            <w:proofErr w:type="gramEnd"/>
            <w:r w:rsidR="009F3969">
              <w:rPr>
                <w:rFonts w:ascii="Times New Roman" w:hAnsi="Times New Roman"/>
                <w:sz w:val="28"/>
                <w:szCs w:val="28"/>
              </w:rPr>
              <w:t>,00</w:t>
            </w:r>
            <w:r w:rsidR="00D51C8C">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5DBE0686" w14:textId="0B8FAB98"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w:t>
            </w:r>
            <w:proofErr w:type="gramStart"/>
            <w:r w:rsidR="00003660" w:rsidRPr="00003660">
              <w:rPr>
                <w:rFonts w:ascii="Times New Roman" w:hAnsi="Times New Roman"/>
                <w:sz w:val="28"/>
                <w:szCs w:val="28"/>
              </w:rPr>
              <w:t xml:space="preserve">– </w:t>
            </w:r>
            <w:r w:rsidR="00D51C8C">
              <w:rPr>
                <w:rFonts w:ascii="Times New Roman" w:hAnsi="Times New Roman"/>
                <w:sz w:val="28"/>
                <w:szCs w:val="28"/>
              </w:rPr>
              <w:t xml:space="preserve"> </w:t>
            </w:r>
            <w:r w:rsidR="00AB13A4">
              <w:rPr>
                <w:rFonts w:ascii="Times New Roman" w:hAnsi="Times New Roman"/>
                <w:sz w:val="28"/>
                <w:szCs w:val="28"/>
              </w:rPr>
              <w:t>1</w:t>
            </w:r>
            <w:proofErr w:type="gramEnd"/>
            <w:r w:rsidR="00AB13A4">
              <w:rPr>
                <w:rFonts w:ascii="Times New Roman" w:hAnsi="Times New Roman"/>
                <w:sz w:val="28"/>
                <w:szCs w:val="28"/>
              </w:rPr>
              <w:t>,00</w:t>
            </w:r>
            <w:r w:rsidR="00003660" w:rsidRPr="00003660">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5E0D25A9" w14:textId="4BCED859" w:rsidR="00003660" w:rsidRPr="00003660" w:rsidRDefault="006F5EAD" w:rsidP="006F5EAD">
            <w:pPr>
              <w:pStyle w:val="a9"/>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AB13A4">
              <w:rPr>
                <w:rFonts w:ascii="Times New Roman" w:hAnsi="Times New Roman"/>
                <w:sz w:val="28"/>
                <w:szCs w:val="28"/>
              </w:rPr>
              <w:t>1,00</w:t>
            </w:r>
            <w:r>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396A9C36" w14:textId="1CF7BC47" w:rsidR="00003660" w:rsidRPr="00003660" w:rsidRDefault="00003660" w:rsidP="006F5EAD">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AB13A4">
              <w:rPr>
                <w:rFonts w:ascii="Times New Roman" w:hAnsi="Times New Roman"/>
                <w:sz w:val="28"/>
                <w:szCs w:val="28"/>
              </w:rPr>
              <w:t>1,00</w:t>
            </w:r>
            <w:r w:rsidRPr="00003660">
              <w:rPr>
                <w:rFonts w:ascii="Times New Roman" w:hAnsi="Times New Roman"/>
                <w:sz w:val="28"/>
                <w:szCs w:val="28"/>
              </w:rPr>
              <w:t xml:space="preserve"> </w:t>
            </w:r>
            <w:proofErr w:type="spellStart"/>
            <w:r w:rsidRPr="00003660">
              <w:rPr>
                <w:rFonts w:ascii="Times New Roman" w:hAnsi="Times New Roman"/>
                <w:sz w:val="28"/>
                <w:szCs w:val="28"/>
              </w:rPr>
              <w:t>тыс.рублей</w:t>
            </w:r>
            <w:proofErr w:type="spellEnd"/>
          </w:p>
          <w:p w14:paraId="49F798F6" w14:textId="4D3B3287" w:rsidR="00003660" w:rsidRDefault="00003660" w:rsidP="006F5EAD">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w:t>
            </w:r>
            <w:r w:rsidR="00AB13A4">
              <w:rPr>
                <w:rFonts w:ascii="Times New Roman" w:hAnsi="Times New Roman"/>
                <w:sz w:val="28"/>
                <w:szCs w:val="28"/>
              </w:rPr>
              <w:t>–</w:t>
            </w:r>
            <w:r w:rsidR="006F5EAD">
              <w:rPr>
                <w:rFonts w:ascii="Times New Roman" w:hAnsi="Times New Roman"/>
                <w:sz w:val="28"/>
                <w:szCs w:val="28"/>
              </w:rPr>
              <w:t xml:space="preserve"> </w:t>
            </w:r>
            <w:r w:rsidR="00AB13A4">
              <w:rPr>
                <w:rFonts w:ascii="Times New Roman" w:hAnsi="Times New Roman"/>
                <w:sz w:val="28"/>
                <w:szCs w:val="28"/>
              </w:rPr>
              <w:t>1,00</w:t>
            </w:r>
            <w:r w:rsidR="00D51C8C">
              <w:rPr>
                <w:rFonts w:ascii="Times New Roman" w:hAnsi="Times New Roman"/>
                <w:sz w:val="28"/>
                <w:szCs w:val="28"/>
              </w:rPr>
              <w:t xml:space="preserve"> </w:t>
            </w:r>
            <w:proofErr w:type="spellStart"/>
            <w:r w:rsidRPr="00003660">
              <w:rPr>
                <w:rFonts w:ascii="Times New Roman" w:hAnsi="Times New Roman"/>
                <w:sz w:val="28"/>
                <w:szCs w:val="28"/>
              </w:rPr>
              <w:t>тыс.рублей</w:t>
            </w:r>
            <w:proofErr w:type="spellEnd"/>
          </w:p>
          <w:p w14:paraId="3AB3EAF0" w14:textId="2996F5B7" w:rsidR="00003660" w:rsidRPr="00003660" w:rsidRDefault="00003660" w:rsidP="006F5EAD">
            <w:pPr>
              <w:pStyle w:val="a9"/>
              <w:jc w:val="center"/>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Pr>
                <w:rFonts w:ascii="Times New Roman" w:hAnsi="Times New Roman"/>
                <w:sz w:val="28"/>
                <w:szCs w:val="28"/>
              </w:rPr>
              <w:t xml:space="preserve"> </w:t>
            </w:r>
            <w:r w:rsidR="00AB13A4">
              <w:rPr>
                <w:rFonts w:ascii="Times New Roman" w:hAnsi="Times New Roman"/>
                <w:sz w:val="28"/>
                <w:szCs w:val="28"/>
              </w:rPr>
              <w:t>1,00</w:t>
            </w:r>
            <w:r w:rsidR="00D51C8C">
              <w:rPr>
                <w:rFonts w:ascii="Times New Roman" w:hAnsi="Times New Roman"/>
                <w:sz w:val="28"/>
                <w:szCs w:val="28"/>
              </w:rPr>
              <w:t xml:space="preserve"> </w:t>
            </w:r>
            <w:proofErr w:type="spellStart"/>
            <w:r>
              <w:rPr>
                <w:rFonts w:ascii="Times New Roman" w:hAnsi="Times New Roman"/>
                <w:sz w:val="28"/>
                <w:szCs w:val="28"/>
              </w:rPr>
              <w:t>тыс.рублей</w:t>
            </w:r>
            <w:proofErr w:type="spellEnd"/>
          </w:p>
          <w:p w14:paraId="2348BD4D" w14:textId="470CC54D"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9F3969">
              <w:rPr>
                <w:sz w:val="28"/>
                <w:szCs w:val="28"/>
              </w:rPr>
              <w:t>17,</w:t>
            </w:r>
            <w:proofErr w:type="gramStart"/>
            <w:r w:rsidR="009F3969">
              <w:rPr>
                <w:sz w:val="28"/>
                <w:szCs w:val="28"/>
              </w:rPr>
              <w:t>44</w:t>
            </w:r>
            <w:r>
              <w:rPr>
                <w:sz w:val="28"/>
                <w:szCs w:val="28"/>
              </w:rPr>
              <w:t xml:space="preserve">  тыс.</w:t>
            </w:r>
            <w:proofErr w:type="gramEnd"/>
            <w:r>
              <w:rPr>
                <w:sz w:val="28"/>
                <w:szCs w:val="28"/>
              </w:rPr>
              <w:t xml:space="preserve"> рублей.</w:t>
            </w:r>
          </w:p>
          <w:p w14:paraId="3892EAB8" w14:textId="77777777" w:rsidR="00003660" w:rsidRDefault="00003660">
            <w:pPr>
              <w:rPr>
                <w:sz w:val="28"/>
                <w:szCs w:val="28"/>
              </w:rPr>
            </w:pPr>
          </w:p>
        </w:tc>
      </w:tr>
      <w:tr w:rsidR="00003660" w14:paraId="47A5CC93" w14:textId="77777777" w:rsidTr="00003660">
        <w:tc>
          <w:tcPr>
            <w:tcW w:w="2759" w:type="dxa"/>
            <w:tcBorders>
              <w:top w:val="single" w:sz="4" w:space="0" w:color="000000"/>
              <w:left w:val="single" w:sz="4" w:space="0" w:color="000000"/>
              <w:bottom w:val="single" w:sz="4" w:space="0" w:color="000000"/>
              <w:right w:val="nil"/>
            </w:tcBorders>
            <w:hideMark/>
          </w:tcPr>
          <w:p w14:paraId="71C8F7EF" w14:textId="77777777" w:rsidR="00003660" w:rsidRDefault="00003660">
            <w:pPr>
              <w:snapToGrid w:val="0"/>
              <w:rPr>
                <w:sz w:val="28"/>
                <w:szCs w:val="28"/>
              </w:rPr>
            </w:pPr>
            <w:r>
              <w:rPr>
                <w:sz w:val="28"/>
                <w:szCs w:val="28"/>
              </w:rPr>
              <w:t xml:space="preserve">Ожидаемые </w:t>
            </w:r>
            <w:proofErr w:type="gramStart"/>
            <w:r>
              <w:rPr>
                <w:sz w:val="28"/>
                <w:szCs w:val="28"/>
              </w:rPr>
              <w:t>конечные  результаты</w:t>
            </w:r>
            <w:proofErr w:type="gramEnd"/>
            <w:r>
              <w:rPr>
                <w:sz w:val="28"/>
                <w:szCs w:val="28"/>
              </w:rPr>
              <w:t xml:space="preserve">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45DC6F8E" w14:textId="77777777" w:rsidR="00003660" w:rsidRDefault="00003660">
            <w:pPr>
              <w:pStyle w:val="a4"/>
              <w:jc w:val="both"/>
              <w:rPr>
                <w:sz w:val="28"/>
                <w:szCs w:val="28"/>
              </w:rPr>
            </w:pPr>
            <w:r>
              <w:rPr>
                <w:sz w:val="28"/>
                <w:szCs w:val="28"/>
              </w:rPr>
              <w:t xml:space="preserve">Эффективное использование средств для внесения изменений </w:t>
            </w:r>
            <w:proofErr w:type="gramStart"/>
            <w:r>
              <w:rPr>
                <w:sz w:val="28"/>
                <w:szCs w:val="28"/>
              </w:rPr>
              <w:t>в  генеральный</w:t>
            </w:r>
            <w:proofErr w:type="gramEnd"/>
            <w:r>
              <w:rPr>
                <w:sz w:val="28"/>
                <w:szCs w:val="28"/>
              </w:rPr>
              <w:t xml:space="preserve"> план поселения</w:t>
            </w:r>
            <w:r w:rsidR="00F75F73">
              <w:rPr>
                <w:sz w:val="28"/>
                <w:szCs w:val="28"/>
              </w:rPr>
              <w:t>.</w:t>
            </w:r>
          </w:p>
          <w:p w14:paraId="34B06B6F" w14:textId="77777777" w:rsidR="002C3CC6" w:rsidRDefault="00003660">
            <w:pPr>
              <w:pStyle w:val="a4"/>
              <w:jc w:val="both"/>
              <w:rPr>
                <w:sz w:val="28"/>
                <w:szCs w:val="28"/>
              </w:rPr>
            </w:pPr>
            <w:proofErr w:type="gramStart"/>
            <w:r>
              <w:rPr>
                <w:sz w:val="28"/>
                <w:szCs w:val="28"/>
              </w:rPr>
              <w:t>Улучшение  качества</w:t>
            </w:r>
            <w:proofErr w:type="gramEnd"/>
            <w:r>
              <w:rPr>
                <w:sz w:val="28"/>
                <w:szCs w:val="28"/>
              </w:rPr>
              <w:t xml:space="preserve"> жизни отдельных категорий граждан сельского поселения.   </w:t>
            </w:r>
          </w:p>
          <w:p w14:paraId="6F165AC9" w14:textId="77777777" w:rsidR="00003660" w:rsidRPr="002C3CC6" w:rsidRDefault="002C3CC6">
            <w:pPr>
              <w:pStyle w:val="a4"/>
              <w:jc w:val="both"/>
              <w:rPr>
                <w:sz w:val="28"/>
                <w:szCs w:val="28"/>
              </w:rPr>
            </w:pPr>
            <w:r>
              <w:rPr>
                <w:sz w:val="28"/>
                <w:szCs w:val="28"/>
                <w:lang w:eastAsia="ru-RU"/>
              </w:rPr>
              <w:t>Ф</w:t>
            </w:r>
            <w:r w:rsidRPr="002C3CC6">
              <w:rPr>
                <w:sz w:val="28"/>
                <w:szCs w:val="28"/>
                <w:lang w:eastAsia="ru-RU"/>
              </w:rPr>
              <w:t xml:space="preserve">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w:t>
            </w:r>
            <w:proofErr w:type="gramStart"/>
            <w:r w:rsidRPr="002C3CC6">
              <w:rPr>
                <w:sz w:val="28"/>
                <w:szCs w:val="28"/>
                <w:lang w:eastAsia="ru-RU"/>
              </w:rPr>
              <w:t>трансферты)</w:t>
            </w:r>
            <w:r w:rsidR="00003660" w:rsidRPr="002C3CC6">
              <w:rPr>
                <w:sz w:val="28"/>
                <w:szCs w:val="28"/>
              </w:rPr>
              <w:t xml:space="preserve">   </w:t>
            </w:r>
            <w:proofErr w:type="gramEnd"/>
            <w:r w:rsidR="00003660" w:rsidRPr="002C3CC6">
              <w:rPr>
                <w:sz w:val="28"/>
                <w:szCs w:val="28"/>
              </w:rPr>
              <w:t xml:space="preserve">                                                 </w:t>
            </w:r>
          </w:p>
        </w:tc>
      </w:tr>
    </w:tbl>
    <w:p w14:paraId="3EA61179" w14:textId="77777777" w:rsidR="00003660" w:rsidRDefault="00003660" w:rsidP="00003660">
      <w:pPr>
        <w:jc w:val="both"/>
      </w:pPr>
    </w:p>
    <w:p w14:paraId="03F92248" w14:textId="77777777" w:rsidR="00003660" w:rsidRDefault="00003660" w:rsidP="00003660">
      <w:pPr>
        <w:jc w:val="both"/>
        <w:rPr>
          <w:b/>
          <w:bCs/>
          <w:i/>
          <w:iCs/>
          <w:sz w:val="28"/>
          <w:szCs w:val="28"/>
        </w:rPr>
      </w:pPr>
    </w:p>
    <w:p w14:paraId="07A4D709" w14:textId="77777777"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14:paraId="59DA348F" w14:textId="77777777" w:rsidR="00003660" w:rsidRDefault="00003660" w:rsidP="00003660">
      <w:pPr>
        <w:jc w:val="both"/>
      </w:pPr>
    </w:p>
    <w:p w14:paraId="231F25F2" w14:textId="77777777" w:rsidR="00003660" w:rsidRDefault="00003660" w:rsidP="00003660">
      <w:pPr>
        <w:snapToGrid w:val="0"/>
        <w:ind w:hanging="17"/>
        <w:jc w:val="both"/>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w:t>
      </w:r>
      <w:r>
        <w:rPr>
          <w:sz w:val="28"/>
          <w:szCs w:val="28"/>
        </w:rPr>
        <w:lastRenderedPageBreak/>
        <w:t xml:space="preserve">деятельность и изменения в принятых генеральных </w:t>
      </w:r>
      <w:proofErr w:type="gramStart"/>
      <w:r>
        <w:rPr>
          <w:sz w:val="28"/>
          <w:szCs w:val="28"/>
        </w:rPr>
        <w:t>планах  поселения</w:t>
      </w:r>
      <w:proofErr w:type="gramEnd"/>
      <w:r>
        <w:rPr>
          <w:sz w:val="28"/>
          <w:szCs w:val="28"/>
        </w:rPr>
        <w:t xml:space="preserve">. Существует необходимость в </w:t>
      </w:r>
      <w:proofErr w:type="gramStart"/>
      <w:r>
        <w:rPr>
          <w:sz w:val="28"/>
          <w:szCs w:val="28"/>
        </w:rPr>
        <w:t>проведении  дополнительных</w:t>
      </w:r>
      <w:proofErr w:type="gramEnd"/>
      <w:r>
        <w:rPr>
          <w:sz w:val="28"/>
          <w:szCs w:val="28"/>
        </w:rPr>
        <w:t xml:space="preserve"> изменений  в генеральном плане поселения</w:t>
      </w:r>
      <w:r w:rsidR="00007142">
        <w:rPr>
          <w:sz w:val="28"/>
          <w:szCs w:val="28"/>
        </w:rPr>
        <w:t>.</w:t>
      </w:r>
    </w:p>
    <w:p w14:paraId="7CFF8024" w14:textId="77777777"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BB7AA3">
        <w:rPr>
          <w:sz w:val="28"/>
          <w:szCs w:val="28"/>
        </w:rPr>
        <w:t xml:space="preserve"> </w:t>
      </w:r>
      <w:r>
        <w:rPr>
          <w:sz w:val="28"/>
          <w:szCs w:val="28"/>
        </w:rPr>
        <w:t xml:space="preserve">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w:t>
      </w:r>
      <w:proofErr w:type="gramStart"/>
      <w:r>
        <w:rPr>
          <w:sz w:val="28"/>
          <w:szCs w:val="28"/>
        </w:rPr>
        <w:t>граждан  сельского</w:t>
      </w:r>
      <w:proofErr w:type="gramEnd"/>
      <w:r>
        <w:rPr>
          <w:sz w:val="28"/>
          <w:szCs w:val="28"/>
        </w:rPr>
        <w:t xml:space="preserve"> поселения.</w:t>
      </w:r>
      <w:r w:rsidR="00BB7AA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AB03E5">
        <w:rPr>
          <w:sz w:val="28"/>
          <w:szCs w:val="28"/>
        </w:rPr>
        <w:t>Великоархангельского</w:t>
      </w:r>
      <w:r>
        <w:rPr>
          <w:sz w:val="28"/>
          <w:szCs w:val="28"/>
        </w:rPr>
        <w:t xml:space="preserve"> сельского поселения на временную работу по благоустройству поселения.</w:t>
      </w:r>
    </w:p>
    <w:p w14:paraId="70E3CD00" w14:textId="77777777" w:rsidR="00003660" w:rsidRDefault="00003660" w:rsidP="00003660">
      <w:pPr>
        <w:numPr>
          <w:ilvl w:val="4"/>
          <w:numId w:val="22"/>
        </w:numPr>
        <w:suppressAutoHyphens/>
        <w:spacing w:after="0" w:line="240" w:lineRule="auto"/>
        <w:jc w:val="center"/>
        <w:rPr>
          <w:b/>
          <w:bCs/>
          <w:sz w:val="28"/>
          <w:szCs w:val="28"/>
        </w:rPr>
      </w:pPr>
      <w:r>
        <w:rPr>
          <w:b/>
          <w:bCs/>
          <w:sz w:val="28"/>
          <w:szCs w:val="28"/>
        </w:rPr>
        <w:t xml:space="preserve">Цели, </w:t>
      </w:r>
      <w:proofErr w:type="gramStart"/>
      <w:r>
        <w:rPr>
          <w:b/>
          <w:bCs/>
          <w:sz w:val="28"/>
          <w:szCs w:val="28"/>
        </w:rPr>
        <w:t>задачи  и</w:t>
      </w:r>
      <w:proofErr w:type="gramEnd"/>
      <w:r>
        <w:rPr>
          <w:b/>
          <w:bCs/>
          <w:sz w:val="28"/>
          <w:szCs w:val="28"/>
        </w:rPr>
        <w:t xml:space="preserve"> сроки реализации подпрограммы.</w:t>
      </w:r>
    </w:p>
    <w:p w14:paraId="6E3C76CD" w14:textId="77777777" w:rsidR="00003660" w:rsidRDefault="00003660" w:rsidP="00003660">
      <w:pPr>
        <w:jc w:val="center"/>
        <w:rPr>
          <w:b/>
          <w:bCs/>
        </w:rPr>
      </w:pPr>
    </w:p>
    <w:p w14:paraId="20A695C7" w14:textId="77777777"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14:paraId="31CCBE26" w14:textId="77777777"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 xml:space="preserve">отдельных категорий </w:t>
      </w:r>
      <w:proofErr w:type="gramStart"/>
      <w:r>
        <w:rPr>
          <w:rFonts w:cs="Arial"/>
          <w:color w:val="000000"/>
          <w:sz w:val="28"/>
          <w:szCs w:val="28"/>
        </w:rPr>
        <w:t>населения  сельского</w:t>
      </w:r>
      <w:proofErr w:type="gramEnd"/>
      <w:r>
        <w:rPr>
          <w:rFonts w:cs="Arial"/>
          <w:color w:val="000000"/>
          <w:sz w:val="28"/>
          <w:szCs w:val="28"/>
        </w:rPr>
        <w:t xml:space="preserve"> поселения</w:t>
      </w:r>
      <w:r>
        <w:rPr>
          <w:sz w:val="28"/>
        </w:rPr>
        <w:t>.</w:t>
      </w:r>
    </w:p>
    <w:p w14:paraId="16A77CE4" w14:textId="77777777"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w:t>
      </w:r>
      <w:proofErr w:type="gramStart"/>
      <w:r>
        <w:rPr>
          <w:sz w:val="28"/>
        </w:rPr>
        <w:t>законодательством,  нормативно</w:t>
      </w:r>
      <w:proofErr w:type="gramEnd"/>
      <w:r>
        <w:rPr>
          <w:sz w:val="28"/>
        </w:rPr>
        <w:t xml:space="preserve"> — правовыми актами </w:t>
      </w:r>
      <w:r w:rsidR="00AB03E5">
        <w:rPr>
          <w:sz w:val="28"/>
        </w:rPr>
        <w:t>Великоархангельского</w:t>
      </w:r>
      <w:r>
        <w:rPr>
          <w:sz w:val="28"/>
        </w:rPr>
        <w:t xml:space="preserve"> сельского поселения.</w:t>
      </w:r>
    </w:p>
    <w:p w14:paraId="326EFC70" w14:textId="77777777"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14:paraId="66D724B5" w14:textId="77777777"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AB03E5">
        <w:rPr>
          <w:sz w:val="28"/>
          <w:szCs w:val="28"/>
        </w:rPr>
        <w:t>Великоархангельского</w:t>
      </w:r>
      <w:r>
        <w:rPr>
          <w:sz w:val="28"/>
          <w:szCs w:val="28"/>
        </w:rPr>
        <w:t xml:space="preserve"> сельского поселения</w:t>
      </w:r>
      <w:r>
        <w:rPr>
          <w:bCs/>
          <w:iCs/>
        </w:rPr>
        <w:t>.</w:t>
      </w:r>
    </w:p>
    <w:p w14:paraId="66A833A8" w14:textId="77777777" w:rsidR="00003660" w:rsidRDefault="00003660" w:rsidP="00003660">
      <w:pPr>
        <w:jc w:val="both"/>
        <w:rPr>
          <w:sz w:val="28"/>
          <w:szCs w:val="28"/>
        </w:rPr>
      </w:pPr>
      <w:r>
        <w:rPr>
          <w:b/>
          <w:bCs/>
          <w:i/>
          <w:iCs/>
          <w:sz w:val="28"/>
          <w:szCs w:val="28"/>
        </w:rPr>
        <w:t>Характеристика основных мероприятий подпрограммы.</w:t>
      </w:r>
    </w:p>
    <w:p w14:paraId="5DD29031" w14:textId="77777777" w:rsidR="00003660" w:rsidRDefault="00003660" w:rsidP="00003660">
      <w:pPr>
        <w:jc w:val="center"/>
        <w:rPr>
          <w:b/>
          <w:bCs/>
          <w:i/>
          <w:iCs/>
        </w:rPr>
      </w:pPr>
    </w:p>
    <w:p w14:paraId="71F291AC" w14:textId="77777777"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7" w:name="_Hlk115077161"/>
      <w:r w:rsidR="00846139">
        <w:rPr>
          <w:sz w:val="28"/>
          <w:szCs w:val="28"/>
        </w:rPr>
        <w:t xml:space="preserve"> следующих основных мероприятий:</w:t>
      </w:r>
    </w:p>
    <w:bookmarkEnd w:id="7"/>
    <w:p w14:paraId="01CB6694" w14:textId="77777777"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14:paraId="732AEF3D" w14:textId="77777777"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14:paraId="5128EF32" w14:textId="77777777"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firstRow="1" w:lastRow="0" w:firstColumn="1" w:lastColumn="0" w:noHBand="0" w:noVBand="1"/>
      </w:tblPr>
      <w:tblGrid>
        <w:gridCol w:w="2714"/>
        <w:gridCol w:w="907"/>
        <w:gridCol w:w="776"/>
        <w:gridCol w:w="846"/>
        <w:gridCol w:w="846"/>
        <w:gridCol w:w="776"/>
        <w:gridCol w:w="776"/>
        <w:gridCol w:w="776"/>
        <w:gridCol w:w="776"/>
        <w:gridCol w:w="776"/>
      </w:tblGrid>
      <w:tr w:rsidR="00003660" w14:paraId="55C177DB" w14:textId="77777777"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D41A2" w14:textId="77777777"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BAFFB"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14:paraId="701AF8A3"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14:paraId="692E6C33" w14:textId="77777777"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FE319" w14:textId="77777777"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582E6B" w14:textId="77777777"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98DEC"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6626A"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A4184"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049F4"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21025"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25B0B"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02B9BA5"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03FF034E" w14:textId="77777777"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14:paraId="62B49808" w14:textId="77777777" w:rsidTr="00AB13A4">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9C874" w14:textId="77777777"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BE181" w14:textId="3ABB5CA4" w:rsidR="00007142" w:rsidRDefault="00907EFD">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37,71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70A20" w14:textId="70DC4F27" w:rsidR="00007142" w:rsidRDefault="00AB13A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9,52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C35A1" w14:textId="5C045038" w:rsidR="00007142" w:rsidRDefault="009F396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w:t>
            </w:r>
            <w:r w:rsidR="00907EFD">
              <w:rPr>
                <w:rFonts w:ascii="Times New Roman" w:hAnsi="Times New Roman" w:cs="Times New Roman"/>
                <w:sz w:val="28"/>
                <w:szCs w:val="28"/>
              </w:rPr>
              <w:t>3,19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50B0" w14:textId="0FE20DF7" w:rsidR="00007142" w:rsidRDefault="009F396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E1254" w14:textId="1F245E32" w:rsidR="00007142" w:rsidRDefault="00AB13A4"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3651C" w14:textId="513E71DD" w:rsidR="00007142" w:rsidRDefault="00AB13A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AA69B" w14:textId="63A312FC" w:rsidR="00007142" w:rsidRDefault="00AB13A4"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0676746F" w14:textId="021C3660" w:rsidR="00007142" w:rsidRDefault="00AB13A4"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095D7DED" w14:textId="0F5EB8C6" w:rsidR="00007142" w:rsidRDefault="00AB13A4" w:rsidP="00007142">
            <w:pPr>
              <w:pStyle w:val="ConsPlusNormal"/>
              <w:widowControl/>
              <w:snapToGrid w:val="0"/>
              <w:jc w:val="both"/>
              <w:rPr>
                <w:rFonts w:ascii="Times New Roman" w:hAnsi="Times New Roman"/>
                <w:sz w:val="28"/>
                <w:szCs w:val="28"/>
              </w:rPr>
            </w:pPr>
            <w:r>
              <w:rPr>
                <w:rFonts w:ascii="Times New Roman" w:hAnsi="Times New Roman"/>
                <w:sz w:val="28"/>
                <w:szCs w:val="28"/>
              </w:rPr>
              <w:t>0</w:t>
            </w:r>
          </w:p>
        </w:tc>
      </w:tr>
      <w:tr w:rsidR="00393935" w14:paraId="3F030B6E" w14:textId="77777777"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947D1" w14:textId="77777777"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FFC2" w14:textId="0227E996"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8,</w:t>
            </w:r>
            <w:r w:rsidR="00AB13A4">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47F5C" w14:textId="75458774"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w:t>
            </w:r>
            <w:r w:rsidR="00AB13A4">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6A3A6" w14:textId="7B885341" w:rsidR="00393935" w:rsidRDefault="000B650D">
            <w:pPr>
              <w:pStyle w:val="ConsPlusNormal"/>
              <w:widowControl/>
              <w:snapToGrid w:val="0"/>
              <w:jc w:val="both"/>
              <w:rPr>
                <w:rFonts w:ascii="Times New Roman" w:hAnsi="Times New Roman"/>
                <w:sz w:val="28"/>
                <w:szCs w:val="28"/>
              </w:rPr>
            </w:pPr>
            <w:r>
              <w:rPr>
                <w:rFonts w:ascii="Times New Roman" w:hAnsi="Times New Roman"/>
                <w:sz w:val="28"/>
                <w:szCs w:val="28"/>
              </w:rPr>
              <w:t>1,0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0C5C3" w14:textId="1DFDC288"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w:t>
            </w:r>
            <w:r w:rsidR="00AB13A4">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F94FE" w14:textId="529E7C3E"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w:t>
            </w:r>
            <w:r w:rsidR="00AB13A4">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3B53C" w14:textId="369A810D"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C73EC" w14:textId="24838D24"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3757F642" w14:textId="23E4148A"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448F0D6E" w14:textId="0CE537F7" w:rsidR="00393935" w:rsidRDefault="00C272AB" w:rsidP="00007142">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r>
    </w:tbl>
    <w:p w14:paraId="72DA45F6" w14:textId="77777777"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14:paraId="3ABAE7C0" w14:textId="77777777" w:rsidR="00003660" w:rsidRDefault="00003660" w:rsidP="00003660">
      <w:pPr>
        <w:jc w:val="center"/>
        <w:rPr>
          <w:highlight w:val="yellow"/>
        </w:rPr>
      </w:pPr>
    </w:p>
    <w:p w14:paraId="2F59947B" w14:textId="77777777"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14:paraId="1AA20375" w14:textId="77777777"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14:paraId="546B7200" w14:textId="77777777"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AB03E5">
        <w:rPr>
          <w:sz w:val="28"/>
          <w:szCs w:val="28"/>
        </w:rPr>
        <w:t>Великоархангельского</w:t>
      </w:r>
      <w:r w:rsidRPr="006D1328">
        <w:rPr>
          <w:sz w:val="28"/>
          <w:szCs w:val="28"/>
        </w:rPr>
        <w:t xml:space="preserve"> сельского поселения направлена </w:t>
      </w:r>
      <w:proofErr w:type="gramStart"/>
      <w:r w:rsidRPr="006D1328">
        <w:rPr>
          <w:sz w:val="28"/>
          <w:szCs w:val="28"/>
        </w:rPr>
        <w:t>на  утверждение</w:t>
      </w:r>
      <w:proofErr w:type="gramEnd"/>
      <w:r w:rsidRPr="006D1328">
        <w:rPr>
          <w:sz w:val="28"/>
          <w:szCs w:val="28"/>
        </w:rPr>
        <w:t xml:space="preserve"> технического задания по выполнению работ по внесению изменений в генеральный план поселения, которое позволит установить границы села </w:t>
      </w:r>
      <w:r w:rsidR="00AB03E5">
        <w:rPr>
          <w:sz w:val="28"/>
          <w:szCs w:val="28"/>
        </w:rPr>
        <w:t>Великоархангельское</w:t>
      </w:r>
      <w:r w:rsidRPr="006D1328">
        <w:rPr>
          <w:sz w:val="28"/>
          <w:szCs w:val="28"/>
        </w:rPr>
        <w:t>.</w:t>
      </w:r>
    </w:p>
    <w:p w14:paraId="39014351" w14:textId="77777777"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w:t>
      </w:r>
      <w:proofErr w:type="gramStart"/>
      <w:r w:rsidRPr="00F0740C">
        <w:rPr>
          <w:sz w:val="28"/>
          <w:szCs w:val="28"/>
          <w:u w:val="single"/>
        </w:rPr>
        <w:t>биржа</w:t>
      </w:r>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w:t>
      </w:r>
      <w:proofErr w:type="gramStart"/>
      <w:r w:rsidRPr="006D1328">
        <w:rPr>
          <w:sz w:val="28"/>
          <w:szCs w:val="28"/>
        </w:rPr>
        <w:t>трудоустроить  граждан</w:t>
      </w:r>
      <w:proofErr w:type="gramEnd"/>
      <w:r w:rsidRPr="006D1328">
        <w:rPr>
          <w:sz w:val="28"/>
          <w:szCs w:val="28"/>
        </w:rPr>
        <w:t xml:space="preserve"> </w:t>
      </w:r>
      <w:r w:rsidR="00AB03E5">
        <w:rPr>
          <w:sz w:val="28"/>
          <w:szCs w:val="28"/>
        </w:rPr>
        <w:t>Великоархангельского</w:t>
      </w:r>
      <w:r w:rsidRPr="006D1328">
        <w:rPr>
          <w:sz w:val="28"/>
          <w:szCs w:val="28"/>
        </w:rPr>
        <w:t xml:space="preserve"> сельского поселения, состоящих на учете в Центре занятости населения Бутурлиновского района</w:t>
      </w:r>
    </w:p>
    <w:p w14:paraId="008041B0" w14:textId="77777777"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14:paraId="5364A672" w14:textId="77777777" w:rsidR="00393935" w:rsidRDefault="00393935" w:rsidP="00003660">
      <w:pPr>
        <w:jc w:val="center"/>
        <w:rPr>
          <w:highlight w:val="yellow"/>
        </w:rPr>
      </w:pPr>
    </w:p>
    <w:p w14:paraId="57525561" w14:textId="77777777" w:rsidR="00003660" w:rsidRDefault="00003660" w:rsidP="00003660">
      <w:pPr>
        <w:jc w:val="center"/>
        <w:rPr>
          <w:b/>
          <w:bCs/>
          <w:i/>
          <w:iCs/>
          <w:sz w:val="28"/>
          <w:szCs w:val="28"/>
        </w:rPr>
      </w:pPr>
      <w:r>
        <w:rPr>
          <w:b/>
          <w:bCs/>
          <w:i/>
          <w:iCs/>
          <w:sz w:val="28"/>
          <w:szCs w:val="28"/>
        </w:rPr>
        <w:t>5. Финансовое обеспечение подпрограммы.</w:t>
      </w:r>
    </w:p>
    <w:p w14:paraId="0CA25A1C" w14:textId="3B66BAE2" w:rsidR="00003660" w:rsidRPr="00577079" w:rsidRDefault="00003660" w:rsidP="00577079">
      <w:pPr>
        <w:pStyle w:val="a4"/>
        <w:snapToGrid w:val="0"/>
        <w:ind w:firstLine="708"/>
        <w:jc w:val="both"/>
        <w:rPr>
          <w:sz w:val="28"/>
          <w:szCs w:val="28"/>
        </w:rPr>
      </w:pPr>
      <w:r>
        <w:rPr>
          <w:sz w:val="28"/>
          <w:szCs w:val="28"/>
        </w:rPr>
        <w:lastRenderedPageBreak/>
        <w:t xml:space="preserve">Реализация подпрограммы осуществляется за счет средств бюджета </w:t>
      </w:r>
      <w:r w:rsidR="00AB03E5">
        <w:rPr>
          <w:sz w:val="28"/>
          <w:szCs w:val="28"/>
        </w:rPr>
        <w:t>Великоархангельского</w:t>
      </w:r>
      <w:r>
        <w:rPr>
          <w:sz w:val="28"/>
          <w:szCs w:val="28"/>
        </w:rPr>
        <w:t xml:space="preserve"> сельского </w:t>
      </w:r>
      <w:proofErr w:type="gramStart"/>
      <w:r>
        <w:rPr>
          <w:sz w:val="28"/>
          <w:szCs w:val="28"/>
        </w:rPr>
        <w:t>поселения  в</w:t>
      </w:r>
      <w:proofErr w:type="gramEnd"/>
      <w:r>
        <w:rPr>
          <w:sz w:val="28"/>
          <w:szCs w:val="28"/>
        </w:rPr>
        <w:t xml:space="preserve">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0B650D">
        <w:rPr>
          <w:sz w:val="28"/>
          <w:szCs w:val="28"/>
        </w:rPr>
        <w:t>4</w:t>
      </w:r>
      <w:r w:rsidR="00907EFD">
        <w:rPr>
          <w:sz w:val="28"/>
          <w:szCs w:val="28"/>
        </w:rPr>
        <w:t>5,71</w:t>
      </w:r>
      <w:r>
        <w:rPr>
          <w:sz w:val="28"/>
          <w:szCs w:val="28"/>
        </w:rPr>
        <w:t>тыс. рублей, в том числе:</w:t>
      </w:r>
    </w:p>
    <w:p w14:paraId="4B679EEA" w14:textId="3D10C9C7"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 </w:t>
      </w:r>
      <w:r w:rsidR="00314324">
        <w:rPr>
          <w:rFonts w:ascii="Times New Roman" w:hAnsi="Times New Roman"/>
          <w:sz w:val="28"/>
          <w:szCs w:val="28"/>
        </w:rPr>
        <w:t>10,52</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
    <w:p w14:paraId="6148606E" w14:textId="686CCBD9"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 xml:space="preserve"> </w:t>
      </w:r>
      <w:r w:rsidR="000B650D">
        <w:rPr>
          <w:rFonts w:ascii="Times New Roman" w:hAnsi="Times New Roman"/>
          <w:sz w:val="28"/>
          <w:szCs w:val="28"/>
        </w:rPr>
        <w:t>1</w:t>
      </w:r>
      <w:r w:rsidR="00907EFD">
        <w:rPr>
          <w:rFonts w:ascii="Times New Roman" w:hAnsi="Times New Roman"/>
          <w:sz w:val="28"/>
          <w:szCs w:val="28"/>
        </w:rPr>
        <w:t>4,</w:t>
      </w:r>
      <w:proofErr w:type="gramStart"/>
      <w:r w:rsidR="00907EFD">
        <w:rPr>
          <w:rFonts w:ascii="Times New Roman" w:hAnsi="Times New Roman"/>
          <w:sz w:val="28"/>
          <w:szCs w:val="28"/>
        </w:rPr>
        <w:t>19</w:t>
      </w:r>
      <w:r w:rsidR="00C272AB">
        <w:rPr>
          <w:rFonts w:ascii="Times New Roman" w:hAnsi="Times New Roman"/>
          <w:sz w:val="28"/>
          <w:szCs w:val="28"/>
        </w:rPr>
        <w:t xml:space="preserve">  </w:t>
      </w:r>
      <w:proofErr w:type="spellStart"/>
      <w:r w:rsidR="00003660" w:rsidRPr="00577079">
        <w:rPr>
          <w:rFonts w:ascii="Times New Roman" w:hAnsi="Times New Roman"/>
          <w:sz w:val="28"/>
          <w:szCs w:val="28"/>
        </w:rPr>
        <w:t>тыс.рублей</w:t>
      </w:r>
      <w:proofErr w:type="spellEnd"/>
      <w:proofErr w:type="gramEnd"/>
    </w:p>
    <w:p w14:paraId="30A84B9B" w14:textId="716244AB"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314324">
        <w:rPr>
          <w:rFonts w:ascii="Times New Roman" w:hAnsi="Times New Roman"/>
          <w:sz w:val="28"/>
          <w:szCs w:val="28"/>
        </w:rPr>
        <w:t>1</w:t>
      </w:r>
      <w:r w:rsidR="000B650D">
        <w:rPr>
          <w:rFonts w:ascii="Times New Roman" w:hAnsi="Times New Roman"/>
          <w:sz w:val="28"/>
          <w:szCs w:val="28"/>
        </w:rPr>
        <w:t>6</w:t>
      </w:r>
      <w:r w:rsidR="00314324">
        <w:rPr>
          <w:rFonts w:ascii="Times New Roman" w:hAnsi="Times New Roman"/>
          <w:sz w:val="28"/>
          <w:szCs w:val="28"/>
        </w:rPr>
        <w:t>,</w:t>
      </w:r>
      <w:proofErr w:type="gramStart"/>
      <w:r w:rsidR="00314324">
        <w:rPr>
          <w:rFonts w:ascii="Times New Roman" w:hAnsi="Times New Roman"/>
          <w:sz w:val="28"/>
          <w:szCs w:val="28"/>
        </w:rPr>
        <w:t>00</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roofErr w:type="gramEnd"/>
    </w:p>
    <w:p w14:paraId="43694583" w14:textId="63B6CBEA"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proofErr w:type="gramStart"/>
      <w:r w:rsidR="00314324">
        <w:rPr>
          <w:rFonts w:ascii="Times New Roman" w:hAnsi="Times New Roman"/>
          <w:sz w:val="28"/>
          <w:szCs w:val="28"/>
        </w:rPr>
        <w:t>1,00</w:t>
      </w:r>
      <w:r w:rsidRPr="00577079">
        <w:rPr>
          <w:rFonts w:ascii="Times New Roman" w:hAnsi="Times New Roman"/>
          <w:sz w:val="28"/>
          <w:szCs w:val="28"/>
        </w:rPr>
        <w:t>тыс.рублей</w:t>
      </w:r>
      <w:proofErr w:type="gramEnd"/>
    </w:p>
    <w:p w14:paraId="389C8204" w14:textId="304CC074"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314324">
        <w:rPr>
          <w:rFonts w:ascii="Times New Roman" w:hAnsi="Times New Roman"/>
          <w:sz w:val="28"/>
          <w:szCs w:val="28"/>
        </w:rPr>
        <w:t>1,00</w:t>
      </w:r>
      <w:r w:rsidR="00C272AB">
        <w:rPr>
          <w:rFonts w:ascii="Times New Roman" w:hAnsi="Times New Roman"/>
          <w:sz w:val="28"/>
          <w:szCs w:val="28"/>
        </w:rPr>
        <w:t xml:space="preserve">   </w:t>
      </w:r>
      <w:proofErr w:type="spellStart"/>
      <w:r w:rsidR="00003660" w:rsidRPr="00577079">
        <w:rPr>
          <w:rFonts w:ascii="Times New Roman" w:hAnsi="Times New Roman"/>
          <w:sz w:val="28"/>
          <w:szCs w:val="28"/>
        </w:rPr>
        <w:t>тыс.рублей</w:t>
      </w:r>
      <w:proofErr w:type="spellEnd"/>
    </w:p>
    <w:p w14:paraId="67349B9B" w14:textId="3943FC24"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314324">
        <w:rPr>
          <w:rFonts w:ascii="Times New Roman" w:hAnsi="Times New Roman"/>
          <w:sz w:val="28"/>
          <w:szCs w:val="28"/>
        </w:rPr>
        <w:t>1,</w:t>
      </w:r>
      <w:proofErr w:type="gramStart"/>
      <w:r w:rsidR="00314324">
        <w:rPr>
          <w:rFonts w:ascii="Times New Roman" w:hAnsi="Times New Roman"/>
          <w:sz w:val="28"/>
          <w:szCs w:val="28"/>
        </w:rPr>
        <w:t>00</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roofErr w:type="gramEnd"/>
    </w:p>
    <w:p w14:paraId="68428670" w14:textId="1CF4A0FF"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sidR="00314324">
        <w:rPr>
          <w:rFonts w:ascii="Times New Roman" w:hAnsi="Times New Roman"/>
          <w:sz w:val="28"/>
          <w:szCs w:val="28"/>
        </w:rPr>
        <w:t>1,00</w:t>
      </w:r>
      <w:r w:rsidR="00C272AB">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
    <w:p w14:paraId="5B2C5D90" w14:textId="104390C4" w:rsidR="00577079"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314324">
        <w:rPr>
          <w:rFonts w:ascii="Times New Roman" w:hAnsi="Times New Roman"/>
          <w:sz w:val="28"/>
          <w:szCs w:val="28"/>
        </w:rPr>
        <w:t>1,</w:t>
      </w:r>
      <w:proofErr w:type="gramStart"/>
      <w:r w:rsidR="00314324">
        <w:rPr>
          <w:rFonts w:ascii="Times New Roman" w:hAnsi="Times New Roman"/>
          <w:sz w:val="28"/>
          <w:szCs w:val="28"/>
        </w:rPr>
        <w:t>00</w:t>
      </w:r>
      <w:r w:rsidR="00C272AB">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roofErr w:type="gramEnd"/>
    </w:p>
    <w:p w14:paraId="500E4636" w14:textId="06A59381"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0B650D">
        <w:rPr>
          <w:sz w:val="28"/>
          <w:szCs w:val="28"/>
        </w:rPr>
        <w:t>17,44</w:t>
      </w:r>
      <w:r>
        <w:rPr>
          <w:sz w:val="28"/>
          <w:szCs w:val="28"/>
        </w:rPr>
        <w:t xml:space="preserve"> </w:t>
      </w:r>
      <w:proofErr w:type="spellStart"/>
      <w:r>
        <w:rPr>
          <w:sz w:val="28"/>
          <w:szCs w:val="28"/>
        </w:rPr>
        <w:t>т</w:t>
      </w:r>
      <w:r w:rsidR="00577079">
        <w:rPr>
          <w:sz w:val="28"/>
          <w:szCs w:val="28"/>
        </w:rPr>
        <w:t>ыс.</w:t>
      </w:r>
      <w:r>
        <w:rPr>
          <w:sz w:val="28"/>
          <w:szCs w:val="28"/>
        </w:rPr>
        <w:t>руб</w:t>
      </w:r>
      <w:r w:rsidR="00577079">
        <w:rPr>
          <w:sz w:val="28"/>
          <w:szCs w:val="28"/>
        </w:rPr>
        <w:t>лей</w:t>
      </w:r>
      <w:proofErr w:type="spellEnd"/>
      <w:r w:rsidR="00577079">
        <w:rPr>
          <w:sz w:val="28"/>
          <w:szCs w:val="28"/>
        </w:rPr>
        <w:t>.</w:t>
      </w:r>
    </w:p>
    <w:p w14:paraId="4EA86AD8" w14:textId="77777777"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14:paraId="2E17C985" w14:textId="77777777"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14:paraId="619AC01E"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14:paraId="08C91FB6"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w:t>
      </w:r>
      <w:proofErr w:type="gramStart"/>
      <w:r w:rsidRPr="00C57625">
        <w:rPr>
          <w:sz w:val="28"/>
          <w:szCs w:val="28"/>
          <w:lang w:eastAsia="ru-RU"/>
        </w:rPr>
        <w:t>расходов  бюджета</w:t>
      </w:r>
      <w:proofErr w:type="gramEnd"/>
      <w:r w:rsidRPr="00C57625">
        <w:rPr>
          <w:sz w:val="28"/>
          <w:szCs w:val="28"/>
          <w:lang w:eastAsia="ru-RU"/>
        </w:rPr>
        <w:t xml:space="preserve">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14:paraId="26D2304E" w14:textId="77777777"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14:paraId="6893FA19" w14:textId="77777777" w:rsidR="00DD623A" w:rsidRDefault="00DD623A" w:rsidP="00003660">
      <w:pPr>
        <w:rPr>
          <w:sz w:val="28"/>
          <w:szCs w:val="28"/>
        </w:rPr>
      </w:pPr>
    </w:p>
    <w:p w14:paraId="0FEE8227" w14:textId="77777777" w:rsidR="00C437EA" w:rsidRDefault="00C437EA" w:rsidP="00003660">
      <w:pPr>
        <w:rPr>
          <w:sz w:val="28"/>
          <w:szCs w:val="28"/>
        </w:rPr>
      </w:pPr>
    </w:p>
    <w:p w14:paraId="4C03C951" w14:textId="77777777" w:rsidR="00E743BF" w:rsidRDefault="00E743BF" w:rsidP="00003660">
      <w:pPr>
        <w:rPr>
          <w:sz w:val="28"/>
          <w:szCs w:val="28"/>
        </w:rPr>
      </w:pPr>
    </w:p>
    <w:p w14:paraId="484EF647" w14:textId="77777777" w:rsidR="00E743BF" w:rsidRDefault="00E743BF" w:rsidP="00003660">
      <w:pPr>
        <w:rPr>
          <w:sz w:val="28"/>
          <w:szCs w:val="28"/>
        </w:rPr>
      </w:pPr>
    </w:p>
    <w:p w14:paraId="184AD112" w14:textId="77777777" w:rsidR="00E743BF" w:rsidRDefault="00E743BF" w:rsidP="00003660">
      <w:pPr>
        <w:rPr>
          <w:sz w:val="28"/>
          <w:szCs w:val="28"/>
        </w:rPr>
      </w:pPr>
    </w:p>
    <w:p w14:paraId="094359C3" w14:textId="77777777" w:rsidR="00E743BF" w:rsidRDefault="00E743BF" w:rsidP="00003660">
      <w:pPr>
        <w:rPr>
          <w:sz w:val="28"/>
          <w:szCs w:val="28"/>
        </w:rPr>
      </w:pPr>
    </w:p>
    <w:p w14:paraId="77D7467C" w14:textId="77777777" w:rsidR="00E743BF" w:rsidRDefault="00E743BF" w:rsidP="00003660">
      <w:pPr>
        <w:rPr>
          <w:sz w:val="28"/>
          <w:szCs w:val="28"/>
        </w:rPr>
      </w:pPr>
    </w:p>
    <w:p w14:paraId="18B7E92D" w14:textId="77777777" w:rsidR="00E743BF" w:rsidRDefault="00E743BF" w:rsidP="00003660">
      <w:pPr>
        <w:rPr>
          <w:sz w:val="28"/>
          <w:szCs w:val="28"/>
        </w:rPr>
      </w:pPr>
    </w:p>
    <w:p w14:paraId="62792D00" w14:textId="77777777" w:rsidR="00E743BF" w:rsidRDefault="00E743BF" w:rsidP="00003660">
      <w:pPr>
        <w:rPr>
          <w:sz w:val="28"/>
          <w:szCs w:val="28"/>
        </w:rPr>
      </w:pPr>
    </w:p>
    <w:p w14:paraId="5DC0480B" w14:textId="77777777" w:rsidR="00E743BF" w:rsidRDefault="00E743BF" w:rsidP="00003660">
      <w:pPr>
        <w:rPr>
          <w:sz w:val="28"/>
          <w:szCs w:val="28"/>
        </w:rPr>
      </w:pPr>
    </w:p>
    <w:p w14:paraId="3498AF2E" w14:textId="77777777"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AB03E5">
        <w:rPr>
          <w:b/>
          <w:bCs/>
          <w:iCs/>
          <w:sz w:val="28"/>
          <w:szCs w:val="28"/>
        </w:rPr>
        <w:t>Великоархангельского</w:t>
      </w:r>
    </w:p>
    <w:p w14:paraId="608541BD" w14:textId="77777777"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14:paraId="7337DB2E" w14:textId="77777777" w:rsidR="00003660" w:rsidRPr="00CE4FDE" w:rsidRDefault="00CE4FDE" w:rsidP="00CE4FDE">
      <w:pPr>
        <w:jc w:val="center"/>
        <w:rPr>
          <w:b/>
          <w:bCs/>
          <w:sz w:val="28"/>
          <w:szCs w:val="28"/>
        </w:rPr>
      </w:pPr>
      <w:r>
        <w:rPr>
          <w:b/>
          <w:bCs/>
          <w:sz w:val="28"/>
          <w:szCs w:val="28"/>
        </w:rPr>
        <w:t>1. ПАСПОРТ</w:t>
      </w:r>
    </w:p>
    <w:p w14:paraId="40E066A7" w14:textId="77777777"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AB03E5">
        <w:rPr>
          <w:bCs/>
          <w:sz w:val="28"/>
          <w:szCs w:val="28"/>
        </w:rPr>
        <w:t>Великоархангельского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14:paraId="0BC5AF37"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7BCEE0B8" w14:textId="77777777"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4A8FDAB2"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AB03E5">
              <w:rPr>
                <w:color w:val="000000"/>
                <w:sz w:val="28"/>
                <w:szCs w:val="28"/>
              </w:rPr>
              <w:t>Великоархангельского</w:t>
            </w:r>
            <w:r>
              <w:rPr>
                <w:color w:val="000000"/>
                <w:sz w:val="28"/>
                <w:szCs w:val="28"/>
              </w:rPr>
              <w:t xml:space="preserve"> сельского поселения Бутурлиновского муниципального района Воронежской области</w:t>
            </w:r>
          </w:p>
        </w:tc>
      </w:tr>
      <w:tr w:rsidR="00EB060F" w14:paraId="0E8AC4FB"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39DF8E92" w14:textId="77777777"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506D5CB7"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AB03E5">
              <w:rPr>
                <w:color w:val="000000"/>
                <w:sz w:val="28"/>
                <w:szCs w:val="28"/>
              </w:rPr>
              <w:t>Великоархангельского</w:t>
            </w:r>
            <w:r>
              <w:rPr>
                <w:color w:val="000000"/>
                <w:sz w:val="28"/>
                <w:szCs w:val="28"/>
              </w:rPr>
              <w:t xml:space="preserve"> сельского поселения Бутурлиновского муниципального района Воронежской области</w:t>
            </w:r>
          </w:p>
        </w:tc>
      </w:tr>
      <w:tr w:rsidR="00EB060F" w14:paraId="0102C9D8"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14:paraId="7CB38541" w14:textId="77777777"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14:paraId="0E0C1809" w14:textId="77777777"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14:paraId="2E72670E"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63061C43" w14:textId="77777777" w:rsidR="00DD623A" w:rsidRDefault="00DD623A" w:rsidP="00DD623A">
            <w:pPr>
              <w:rPr>
                <w:b/>
                <w:sz w:val="28"/>
                <w:szCs w:val="28"/>
              </w:rPr>
            </w:pPr>
            <w:r>
              <w:rPr>
                <w:b/>
                <w:sz w:val="28"/>
                <w:szCs w:val="28"/>
              </w:rPr>
              <w:t>Цели и задачи подпрограммы</w:t>
            </w:r>
          </w:p>
          <w:p w14:paraId="7C772A67" w14:textId="77777777"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14:paraId="02A2A496" w14:textId="77777777"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14:paraId="3490C903"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w:t>
            </w:r>
            <w:proofErr w:type="gramStart"/>
            <w:r w:rsidRPr="0014024B">
              <w:rPr>
                <w:rFonts w:ascii="Times New Roman" w:hAnsi="Times New Roman"/>
                <w:sz w:val="28"/>
                <w:szCs w:val="28"/>
              </w:rPr>
              <w:t>интересам  граждан</w:t>
            </w:r>
            <w:proofErr w:type="gramEnd"/>
            <w:r w:rsidRPr="0014024B">
              <w:rPr>
                <w:rFonts w:ascii="Times New Roman" w:hAnsi="Times New Roman"/>
                <w:sz w:val="28"/>
                <w:szCs w:val="28"/>
              </w:rPr>
              <w:t>;</w:t>
            </w:r>
          </w:p>
          <w:p w14:paraId="317C4C9D"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14:paraId="0893E952"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капитальный </w:t>
            </w:r>
            <w:proofErr w:type="spellStart"/>
            <w:proofErr w:type="gramStart"/>
            <w:r w:rsidRPr="0014024B">
              <w:rPr>
                <w:rFonts w:ascii="Times New Roman" w:hAnsi="Times New Roman"/>
                <w:sz w:val="28"/>
                <w:szCs w:val="28"/>
              </w:rPr>
              <w:t>ремонт,текущий</w:t>
            </w:r>
            <w:proofErr w:type="spellEnd"/>
            <w:proofErr w:type="gramEnd"/>
            <w:r w:rsidRPr="0014024B">
              <w:rPr>
                <w:rFonts w:ascii="Times New Roman" w:hAnsi="Times New Roman"/>
                <w:sz w:val="28"/>
                <w:szCs w:val="28"/>
              </w:rPr>
              <w:t xml:space="preserve">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14:paraId="2D6AB0CD"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содействие освоению и развитие </w:t>
            </w:r>
            <w:proofErr w:type="gramStart"/>
            <w:r w:rsidRPr="0014024B">
              <w:rPr>
                <w:rFonts w:ascii="Times New Roman" w:hAnsi="Times New Roman"/>
                <w:sz w:val="28"/>
                <w:szCs w:val="28"/>
              </w:rPr>
              <w:t>территорий ,интенсификации</w:t>
            </w:r>
            <w:proofErr w:type="gramEnd"/>
            <w:r w:rsidRPr="0014024B">
              <w:rPr>
                <w:rFonts w:ascii="Times New Roman" w:hAnsi="Times New Roman"/>
                <w:sz w:val="28"/>
                <w:szCs w:val="28"/>
              </w:rPr>
              <w:t xml:space="preserve"> производства, решению социальных проблем населения</w:t>
            </w:r>
          </w:p>
          <w:p w14:paraId="710D8348" w14:textId="77777777" w:rsidR="00DD623A" w:rsidRDefault="00DD623A">
            <w:pPr>
              <w:autoSpaceDE w:val="0"/>
              <w:autoSpaceDN w:val="0"/>
              <w:adjustRightInd w:val="0"/>
              <w:rPr>
                <w:bCs/>
                <w:color w:val="000000"/>
                <w:sz w:val="28"/>
                <w:szCs w:val="28"/>
              </w:rPr>
            </w:pPr>
          </w:p>
        </w:tc>
      </w:tr>
      <w:tr w:rsidR="00DD623A" w14:paraId="71E7DBBD"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75E84E56"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14:paraId="6C1239AB"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14:paraId="123B3BDA" w14:textId="77777777"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14:paraId="0573CEE0" w14:textId="77777777"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14:paraId="46D40F16"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-сохранение протяжённости, </w:t>
            </w:r>
            <w:proofErr w:type="gramStart"/>
            <w:r w:rsidRPr="0014024B">
              <w:rPr>
                <w:rFonts w:ascii="Times New Roman" w:hAnsi="Times New Roman"/>
                <w:sz w:val="28"/>
                <w:szCs w:val="28"/>
              </w:rPr>
              <w:t>соответствующей  нормативным</w:t>
            </w:r>
            <w:proofErr w:type="gramEnd"/>
            <w:r w:rsidRPr="0014024B">
              <w:rPr>
                <w:rFonts w:ascii="Times New Roman" w:hAnsi="Times New Roman"/>
                <w:sz w:val="28"/>
                <w:szCs w:val="28"/>
              </w:rPr>
              <w:t xml:space="preserve"> требованиям, автомобильных дорог общего пользования местного значения за счёт ремонта автомобильных дорог;</w:t>
            </w:r>
          </w:p>
          <w:p w14:paraId="5053A32C"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14:paraId="33A7A334"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14:paraId="412CE206" w14:textId="77777777"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14:paraId="6C057A3B" w14:textId="77777777"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14:paraId="66E5E083" w14:textId="77777777"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14:paraId="1BE2EF5D" w14:textId="77777777"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w:t>
            </w:r>
            <w:proofErr w:type="gramStart"/>
            <w:r>
              <w:rPr>
                <w:bCs/>
                <w:sz w:val="28"/>
                <w:szCs w:val="28"/>
              </w:rPr>
              <w:t>20</w:t>
            </w:r>
            <w:r w:rsidR="00BA23B0">
              <w:rPr>
                <w:bCs/>
                <w:sz w:val="28"/>
                <w:szCs w:val="28"/>
              </w:rPr>
              <w:t>30</w:t>
            </w:r>
            <w:r>
              <w:rPr>
                <w:bCs/>
                <w:sz w:val="28"/>
                <w:szCs w:val="28"/>
              </w:rPr>
              <w:t xml:space="preserve">  годы</w:t>
            </w:r>
            <w:proofErr w:type="gramEnd"/>
            <w:r>
              <w:rPr>
                <w:bCs/>
                <w:sz w:val="28"/>
                <w:szCs w:val="28"/>
              </w:rPr>
              <w:t xml:space="preserve">                                   </w:t>
            </w:r>
          </w:p>
        </w:tc>
      </w:tr>
      <w:tr w:rsidR="00EB060F" w14:paraId="18BC4787" w14:textId="77777777"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14:paraId="292F1329" w14:textId="77777777"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r>
            <w:proofErr w:type="gramStart"/>
            <w:r>
              <w:rPr>
                <w:b/>
                <w:bCs/>
                <w:sz w:val="28"/>
                <w:szCs w:val="28"/>
              </w:rPr>
              <w:t>финансирования  Подпрограммы</w:t>
            </w:r>
            <w:proofErr w:type="gramEnd"/>
            <w:r>
              <w:rPr>
                <w:b/>
                <w:bCs/>
                <w:sz w:val="28"/>
                <w:szCs w:val="28"/>
              </w:rPr>
              <w:t xml:space="preserve"> </w:t>
            </w:r>
          </w:p>
          <w:p w14:paraId="0DFECAC3" w14:textId="77777777" w:rsidR="006938D2" w:rsidRPr="006938D2" w:rsidRDefault="006938D2" w:rsidP="006938D2">
            <w:pPr>
              <w:rPr>
                <w:sz w:val="28"/>
                <w:szCs w:val="28"/>
              </w:rPr>
            </w:pPr>
          </w:p>
          <w:p w14:paraId="02B55D88" w14:textId="77777777" w:rsidR="006938D2" w:rsidRPr="006938D2" w:rsidRDefault="006938D2" w:rsidP="006938D2">
            <w:pPr>
              <w:rPr>
                <w:sz w:val="28"/>
                <w:szCs w:val="28"/>
              </w:rPr>
            </w:pPr>
          </w:p>
          <w:p w14:paraId="02D1D0D9" w14:textId="77777777" w:rsidR="006938D2" w:rsidRPr="006938D2" w:rsidRDefault="006938D2" w:rsidP="006938D2">
            <w:pPr>
              <w:rPr>
                <w:sz w:val="28"/>
                <w:szCs w:val="28"/>
              </w:rPr>
            </w:pPr>
          </w:p>
          <w:p w14:paraId="4645CF47" w14:textId="77777777" w:rsidR="006938D2" w:rsidRPr="006938D2" w:rsidRDefault="006938D2" w:rsidP="006938D2">
            <w:pPr>
              <w:rPr>
                <w:sz w:val="28"/>
                <w:szCs w:val="28"/>
              </w:rPr>
            </w:pPr>
          </w:p>
          <w:p w14:paraId="7F2DBB57" w14:textId="77777777" w:rsidR="006938D2" w:rsidRPr="006938D2" w:rsidRDefault="006938D2" w:rsidP="006938D2">
            <w:pPr>
              <w:rPr>
                <w:sz w:val="28"/>
                <w:szCs w:val="28"/>
              </w:rPr>
            </w:pPr>
          </w:p>
          <w:p w14:paraId="1878E807" w14:textId="77777777" w:rsidR="006938D2" w:rsidRPr="006938D2" w:rsidRDefault="006938D2" w:rsidP="006938D2">
            <w:pPr>
              <w:rPr>
                <w:sz w:val="28"/>
                <w:szCs w:val="28"/>
              </w:rPr>
            </w:pPr>
          </w:p>
          <w:p w14:paraId="716A0BEA" w14:textId="77777777" w:rsidR="006938D2" w:rsidRPr="006938D2" w:rsidRDefault="006938D2" w:rsidP="006938D2">
            <w:pPr>
              <w:rPr>
                <w:sz w:val="28"/>
                <w:szCs w:val="28"/>
              </w:rPr>
            </w:pPr>
          </w:p>
          <w:p w14:paraId="0C57F2C4" w14:textId="77777777" w:rsidR="006938D2" w:rsidRDefault="006938D2" w:rsidP="006938D2">
            <w:pPr>
              <w:rPr>
                <w:b/>
                <w:bCs/>
                <w:sz w:val="28"/>
                <w:szCs w:val="28"/>
              </w:rPr>
            </w:pPr>
          </w:p>
          <w:p w14:paraId="25090C44" w14:textId="77777777"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14:paraId="672855FB" w14:textId="77777777"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14:paraId="117770C1" w14:textId="5B2D6119"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proofErr w:type="gramStart"/>
            <w:r w:rsidR="0014024B">
              <w:rPr>
                <w:rFonts w:ascii="Times New Roman" w:hAnsi="Times New Roman"/>
                <w:sz w:val="28"/>
                <w:szCs w:val="28"/>
              </w:rPr>
              <w:t>под</w:t>
            </w:r>
            <w:r w:rsidRPr="0014024B">
              <w:rPr>
                <w:rFonts w:ascii="Times New Roman" w:hAnsi="Times New Roman"/>
                <w:sz w:val="28"/>
                <w:szCs w:val="28"/>
              </w:rPr>
              <w:t>программы  всего</w:t>
            </w:r>
            <w:proofErr w:type="gramEnd"/>
            <w:r w:rsidRPr="0014024B">
              <w:rPr>
                <w:rFonts w:ascii="Times New Roman" w:hAnsi="Times New Roman"/>
                <w:sz w:val="28"/>
                <w:szCs w:val="28"/>
              </w:rPr>
              <w:t xml:space="preserve">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0B650D">
              <w:rPr>
                <w:rFonts w:ascii="Times New Roman" w:hAnsi="Times New Roman"/>
                <w:sz w:val="28"/>
                <w:szCs w:val="28"/>
              </w:rPr>
              <w:t>22730,08</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14:paraId="2E2D452D" w14:textId="2D7A3B5A"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0B650D">
              <w:rPr>
                <w:rFonts w:ascii="Times New Roman" w:hAnsi="Times New Roman"/>
                <w:sz w:val="28"/>
                <w:szCs w:val="28"/>
              </w:rPr>
              <w:t>11530,</w:t>
            </w:r>
            <w:proofErr w:type="gramStart"/>
            <w:r w:rsidR="000B650D">
              <w:rPr>
                <w:rFonts w:ascii="Times New Roman" w:hAnsi="Times New Roman"/>
                <w:sz w:val="28"/>
                <w:szCs w:val="28"/>
              </w:rPr>
              <w:t>00</w:t>
            </w:r>
            <w:r>
              <w:rPr>
                <w:rFonts w:ascii="Times New Roman" w:hAnsi="Times New Roman"/>
                <w:sz w:val="28"/>
                <w:szCs w:val="28"/>
              </w:rPr>
              <w:t xml:space="preserve">  </w:t>
            </w:r>
            <w:proofErr w:type="spellStart"/>
            <w:r>
              <w:rPr>
                <w:rFonts w:ascii="Times New Roman" w:hAnsi="Times New Roman"/>
                <w:sz w:val="28"/>
                <w:szCs w:val="28"/>
              </w:rPr>
              <w:t>тыс.руб</w:t>
            </w:r>
            <w:r w:rsidR="00DD623A">
              <w:rPr>
                <w:rFonts w:ascii="Times New Roman" w:hAnsi="Times New Roman"/>
                <w:sz w:val="28"/>
                <w:szCs w:val="28"/>
              </w:rPr>
              <w:t>лей</w:t>
            </w:r>
            <w:proofErr w:type="spellEnd"/>
            <w:r>
              <w:rPr>
                <w:rFonts w:ascii="Times New Roman" w:hAnsi="Times New Roman"/>
                <w:sz w:val="28"/>
                <w:szCs w:val="28"/>
              </w:rPr>
              <w:t>.,</w:t>
            </w:r>
            <w:proofErr w:type="gramEnd"/>
          </w:p>
          <w:p w14:paraId="19C39782" w14:textId="200564DD"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0B650D">
              <w:rPr>
                <w:rFonts w:ascii="Times New Roman" w:hAnsi="Times New Roman"/>
                <w:sz w:val="28"/>
                <w:szCs w:val="28"/>
              </w:rPr>
              <w:t>11200,08</w:t>
            </w:r>
            <w:r w:rsidR="0083721D">
              <w:rPr>
                <w:rFonts w:ascii="Times New Roman" w:hAnsi="Times New Roman"/>
                <w:sz w:val="28"/>
                <w:szCs w:val="28"/>
              </w:rPr>
              <w:t xml:space="preserve"> </w:t>
            </w:r>
            <w:proofErr w:type="spellStart"/>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proofErr w:type="spellEnd"/>
            <w:r w:rsidR="0083721D">
              <w:rPr>
                <w:rFonts w:ascii="Times New Roman" w:hAnsi="Times New Roman"/>
                <w:sz w:val="28"/>
                <w:szCs w:val="28"/>
              </w:rPr>
              <w:t>;</w:t>
            </w:r>
          </w:p>
          <w:p w14:paraId="7F9806A0" w14:textId="77777777"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firstRow="1" w:lastRow="0" w:firstColumn="1" w:lastColumn="0" w:noHBand="0" w:noVBand="1"/>
            </w:tblPr>
            <w:tblGrid>
              <w:gridCol w:w="1353"/>
              <w:gridCol w:w="1134"/>
              <w:gridCol w:w="1417"/>
              <w:gridCol w:w="1276"/>
              <w:gridCol w:w="1185"/>
            </w:tblGrid>
            <w:tr w:rsidR="006938D2" w14:paraId="74604BDB" w14:textId="77777777" w:rsidTr="006938D2">
              <w:tc>
                <w:tcPr>
                  <w:tcW w:w="1353" w:type="dxa"/>
                </w:tcPr>
                <w:p w14:paraId="0643355E" w14:textId="77777777"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14:paraId="5B6319C2" w14:textId="77777777"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14:paraId="03E013AD" w14:textId="77777777"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14:paraId="465F926A" w14:textId="77777777"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14:paraId="5B80B9AF" w14:textId="77777777"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14:paraId="78DCC1B3" w14:textId="77777777" w:rsidTr="006938D2">
              <w:tc>
                <w:tcPr>
                  <w:tcW w:w="1353" w:type="dxa"/>
                </w:tcPr>
                <w:p w14:paraId="2D4B163B" w14:textId="77777777"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14:paraId="34A0B112" w14:textId="2D307526" w:rsidR="006938D2" w:rsidRDefault="00314324" w:rsidP="0014024B">
                  <w:pPr>
                    <w:pStyle w:val="a9"/>
                    <w:rPr>
                      <w:rFonts w:ascii="Times New Roman" w:hAnsi="Times New Roman"/>
                      <w:sz w:val="28"/>
                      <w:szCs w:val="28"/>
                    </w:rPr>
                  </w:pPr>
                  <w:r>
                    <w:rPr>
                      <w:rFonts w:ascii="Times New Roman" w:hAnsi="Times New Roman"/>
                      <w:sz w:val="28"/>
                      <w:szCs w:val="28"/>
                    </w:rPr>
                    <w:t>3695,49</w:t>
                  </w:r>
                </w:p>
              </w:tc>
              <w:tc>
                <w:tcPr>
                  <w:tcW w:w="1417" w:type="dxa"/>
                </w:tcPr>
                <w:p w14:paraId="13B5DF00" w14:textId="7F8516A9" w:rsidR="006938D2" w:rsidRDefault="00314324" w:rsidP="0014024B">
                  <w:pPr>
                    <w:pStyle w:val="a9"/>
                    <w:rPr>
                      <w:rFonts w:ascii="Times New Roman" w:hAnsi="Times New Roman"/>
                      <w:sz w:val="28"/>
                      <w:szCs w:val="28"/>
                    </w:rPr>
                  </w:pPr>
                  <w:r>
                    <w:rPr>
                      <w:rFonts w:ascii="Times New Roman" w:hAnsi="Times New Roman"/>
                      <w:sz w:val="28"/>
                      <w:szCs w:val="28"/>
                    </w:rPr>
                    <w:t>794,00</w:t>
                  </w:r>
                </w:p>
              </w:tc>
              <w:tc>
                <w:tcPr>
                  <w:tcW w:w="1276" w:type="dxa"/>
                  <w:tcBorders>
                    <w:right w:val="single" w:sz="4" w:space="0" w:color="auto"/>
                  </w:tcBorders>
                </w:tcPr>
                <w:p w14:paraId="4338C636" w14:textId="3ABC2C69" w:rsidR="006938D2" w:rsidRDefault="00314324" w:rsidP="0014024B">
                  <w:pPr>
                    <w:pStyle w:val="a9"/>
                    <w:rPr>
                      <w:rFonts w:ascii="Times New Roman" w:hAnsi="Times New Roman"/>
                      <w:sz w:val="28"/>
                      <w:szCs w:val="28"/>
                    </w:rPr>
                  </w:pPr>
                  <w:r>
                    <w:rPr>
                      <w:rFonts w:ascii="Times New Roman" w:hAnsi="Times New Roman"/>
                      <w:sz w:val="28"/>
                      <w:szCs w:val="28"/>
                    </w:rPr>
                    <w:t>2901,49</w:t>
                  </w:r>
                </w:p>
              </w:tc>
              <w:tc>
                <w:tcPr>
                  <w:tcW w:w="1185" w:type="dxa"/>
                  <w:tcBorders>
                    <w:left w:val="single" w:sz="4" w:space="0" w:color="auto"/>
                  </w:tcBorders>
                </w:tcPr>
                <w:p w14:paraId="7418DCD5"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105212F9" w14:textId="77777777" w:rsidTr="006938D2">
              <w:tc>
                <w:tcPr>
                  <w:tcW w:w="1353" w:type="dxa"/>
                </w:tcPr>
                <w:p w14:paraId="47FFE6A4" w14:textId="77777777"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14:paraId="3F3FE9BC" w14:textId="0005FDEA" w:rsidR="006938D2" w:rsidRDefault="000B650D" w:rsidP="0014024B">
                  <w:pPr>
                    <w:pStyle w:val="a9"/>
                    <w:rPr>
                      <w:rFonts w:ascii="Times New Roman" w:hAnsi="Times New Roman"/>
                      <w:sz w:val="28"/>
                      <w:szCs w:val="28"/>
                    </w:rPr>
                  </w:pPr>
                  <w:r>
                    <w:rPr>
                      <w:rFonts w:ascii="Times New Roman" w:hAnsi="Times New Roman"/>
                      <w:sz w:val="28"/>
                      <w:szCs w:val="28"/>
                    </w:rPr>
                    <w:t>7715,59</w:t>
                  </w:r>
                </w:p>
              </w:tc>
              <w:tc>
                <w:tcPr>
                  <w:tcW w:w="1417" w:type="dxa"/>
                </w:tcPr>
                <w:p w14:paraId="11F6A811" w14:textId="10539256" w:rsidR="006938D2" w:rsidRDefault="00314324" w:rsidP="0014024B">
                  <w:pPr>
                    <w:pStyle w:val="a9"/>
                    <w:rPr>
                      <w:rFonts w:ascii="Times New Roman" w:hAnsi="Times New Roman"/>
                      <w:sz w:val="28"/>
                      <w:szCs w:val="28"/>
                    </w:rPr>
                  </w:pPr>
                  <w:r>
                    <w:rPr>
                      <w:rFonts w:ascii="Times New Roman" w:hAnsi="Times New Roman"/>
                      <w:sz w:val="28"/>
                      <w:szCs w:val="28"/>
                    </w:rPr>
                    <w:t>1026,00</w:t>
                  </w:r>
                </w:p>
              </w:tc>
              <w:tc>
                <w:tcPr>
                  <w:tcW w:w="1276" w:type="dxa"/>
                  <w:tcBorders>
                    <w:right w:val="single" w:sz="4" w:space="0" w:color="auto"/>
                  </w:tcBorders>
                </w:tcPr>
                <w:p w14:paraId="3E9A54B1" w14:textId="5D89F445" w:rsidR="006938D2" w:rsidRDefault="000B650D" w:rsidP="0014024B">
                  <w:pPr>
                    <w:pStyle w:val="a9"/>
                    <w:rPr>
                      <w:rFonts w:ascii="Times New Roman" w:hAnsi="Times New Roman"/>
                      <w:sz w:val="28"/>
                      <w:szCs w:val="28"/>
                    </w:rPr>
                  </w:pPr>
                  <w:r>
                    <w:rPr>
                      <w:rFonts w:ascii="Times New Roman" w:hAnsi="Times New Roman"/>
                      <w:sz w:val="28"/>
                      <w:szCs w:val="28"/>
                    </w:rPr>
                    <w:t>6689,59</w:t>
                  </w:r>
                </w:p>
              </w:tc>
              <w:tc>
                <w:tcPr>
                  <w:tcW w:w="1185" w:type="dxa"/>
                  <w:tcBorders>
                    <w:left w:val="single" w:sz="4" w:space="0" w:color="auto"/>
                  </w:tcBorders>
                </w:tcPr>
                <w:p w14:paraId="41AFCCD6"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2ABCCD25" w14:textId="77777777" w:rsidTr="006938D2">
              <w:tc>
                <w:tcPr>
                  <w:tcW w:w="1353" w:type="dxa"/>
                </w:tcPr>
                <w:p w14:paraId="37AE9D25" w14:textId="77777777"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14:paraId="40CF613E" w14:textId="06D0DECB" w:rsidR="006938D2" w:rsidRDefault="000B650D" w:rsidP="0014024B">
                  <w:pPr>
                    <w:pStyle w:val="a9"/>
                    <w:rPr>
                      <w:rFonts w:ascii="Times New Roman" w:hAnsi="Times New Roman"/>
                      <w:sz w:val="28"/>
                      <w:szCs w:val="28"/>
                    </w:rPr>
                  </w:pPr>
                  <w:r>
                    <w:rPr>
                      <w:rFonts w:ascii="Times New Roman" w:hAnsi="Times New Roman"/>
                      <w:sz w:val="28"/>
                      <w:szCs w:val="28"/>
                    </w:rPr>
                    <w:t>3029,00</w:t>
                  </w:r>
                </w:p>
              </w:tc>
              <w:tc>
                <w:tcPr>
                  <w:tcW w:w="1417" w:type="dxa"/>
                </w:tcPr>
                <w:p w14:paraId="6ED26854" w14:textId="0EBCA051"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420,00</w:t>
                  </w:r>
                </w:p>
              </w:tc>
              <w:tc>
                <w:tcPr>
                  <w:tcW w:w="1276" w:type="dxa"/>
                  <w:tcBorders>
                    <w:right w:val="single" w:sz="4" w:space="0" w:color="auto"/>
                  </w:tcBorders>
                </w:tcPr>
                <w:p w14:paraId="18F9526F" w14:textId="52D5E422" w:rsidR="006938D2" w:rsidRDefault="000B650D" w:rsidP="0014024B">
                  <w:pPr>
                    <w:pStyle w:val="a9"/>
                    <w:rPr>
                      <w:rFonts w:ascii="Times New Roman" w:hAnsi="Times New Roman"/>
                      <w:sz w:val="28"/>
                      <w:szCs w:val="28"/>
                    </w:rPr>
                  </w:pPr>
                  <w:r>
                    <w:rPr>
                      <w:rFonts w:ascii="Times New Roman" w:hAnsi="Times New Roman"/>
                      <w:sz w:val="28"/>
                      <w:szCs w:val="28"/>
                    </w:rPr>
                    <w:t>1609,00</w:t>
                  </w:r>
                </w:p>
              </w:tc>
              <w:tc>
                <w:tcPr>
                  <w:tcW w:w="1185" w:type="dxa"/>
                  <w:tcBorders>
                    <w:left w:val="single" w:sz="4" w:space="0" w:color="auto"/>
                  </w:tcBorders>
                </w:tcPr>
                <w:p w14:paraId="2FDC1FCD"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704F0C4B" w14:textId="77777777" w:rsidTr="006938D2">
              <w:tc>
                <w:tcPr>
                  <w:tcW w:w="1353" w:type="dxa"/>
                </w:tcPr>
                <w:p w14:paraId="2816DDD5" w14:textId="77777777"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14:paraId="1049029B" w14:textId="35B555CE"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366,00</w:t>
                  </w:r>
                </w:p>
              </w:tc>
              <w:tc>
                <w:tcPr>
                  <w:tcW w:w="1417" w:type="dxa"/>
                </w:tcPr>
                <w:p w14:paraId="5BF5C00F" w14:textId="47E385F2"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366,00</w:t>
                  </w:r>
                </w:p>
              </w:tc>
              <w:tc>
                <w:tcPr>
                  <w:tcW w:w="1276" w:type="dxa"/>
                  <w:tcBorders>
                    <w:right w:val="single" w:sz="4" w:space="0" w:color="auto"/>
                  </w:tcBorders>
                </w:tcPr>
                <w:p w14:paraId="7DD5F1C9" w14:textId="598AC0F8"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13A9B345"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1B572403" w14:textId="77777777" w:rsidTr="006938D2">
              <w:tc>
                <w:tcPr>
                  <w:tcW w:w="1353" w:type="dxa"/>
                </w:tcPr>
                <w:p w14:paraId="23979C39" w14:textId="77777777"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14:paraId="0A50FDAB" w14:textId="02685282"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417" w:type="dxa"/>
                </w:tcPr>
                <w:p w14:paraId="60203D1F" w14:textId="47A0390D"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276" w:type="dxa"/>
                  <w:tcBorders>
                    <w:right w:val="single" w:sz="4" w:space="0" w:color="auto"/>
                  </w:tcBorders>
                </w:tcPr>
                <w:p w14:paraId="4FD5AA59" w14:textId="2A19D8C3"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52F4FB3D"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5E78AAE9" w14:textId="77777777" w:rsidTr="006938D2">
              <w:tc>
                <w:tcPr>
                  <w:tcW w:w="1353" w:type="dxa"/>
                </w:tcPr>
                <w:p w14:paraId="790D3A30" w14:textId="77777777"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14:paraId="0B7E3EFF" w14:textId="1518604A"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417" w:type="dxa"/>
                </w:tcPr>
                <w:p w14:paraId="05438459" w14:textId="3A246FF7"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276" w:type="dxa"/>
                  <w:tcBorders>
                    <w:right w:val="single" w:sz="4" w:space="0" w:color="auto"/>
                  </w:tcBorders>
                </w:tcPr>
                <w:p w14:paraId="0A38F74B" w14:textId="526A1D6B"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4673AB1F"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786DF345" w14:textId="77777777" w:rsidTr="006938D2">
              <w:tc>
                <w:tcPr>
                  <w:tcW w:w="1353" w:type="dxa"/>
                </w:tcPr>
                <w:p w14:paraId="5641A700" w14:textId="77777777"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14:paraId="2FB09C98" w14:textId="41B38C5C"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417" w:type="dxa"/>
                </w:tcPr>
                <w:p w14:paraId="257434C8" w14:textId="58E899C7"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276" w:type="dxa"/>
                  <w:tcBorders>
                    <w:right w:val="single" w:sz="4" w:space="0" w:color="auto"/>
                  </w:tcBorders>
                </w:tcPr>
                <w:p w14:paraId="7619B405" w14:textId="76F3394C"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531C1C13"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6D00A6E7" w14:textId="77777777" w:rsidTr="006938D2">
              <w:tc>
                <w:tcPr>
                  <w:tcW w:w="1353" w:type="dxa"/>
                </w:tcPr>
                <w:p w14:paraId="2D1A8D43" w14:textId="77777777"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14:paraId="6EAA0C18" w14:textId="79F5B355"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417" w:type="dxa"/>
                </w:tcPr>
                <w:p w14:paraId="0C9EDCDF" w14:textId="13C4A1D5"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276" w:type="dxa"/>
                  <w:tcBorders>
                    <w:right w:val="single" w:sz="4" w:space="0" w:color="auto"/>
                  </w:tcBorders>
                </w:tcPr>
                <w:p w14:paraId="458C1D12" w14:textId="2F593BA2"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2B440F03"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bl>
          <w:p w14:paraId="4D0FCA54" w14:textId="77777777" w:rsidR="00EB060F" w:rsidRPr="0014024B" w:rsidRDefault="00EB060F" w:rsidP="0014024B">
            <w:pPr>
              <w:pStyle w:val="a9"/>
              <w:rPr>
                <w:rFonts w:ascii="Times New Roman" w:hAnsi="Times New Roman"/>
                <w:sz w:val="28"/>
                <w:szCs w:val="28"/>
              </w:rPr>
            </w:pPr>
          </w:p>
          <w:p w14:paraId="71D1CD42" w14:textId="77777777"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14:paraId="0A10C4E9" w14:textId="77777777" w:rsidR="00EB060F" w:rsidRDefault="00EB060F" w:rsidP="0083721D">
      <w:pPr>
        <w:autoSpaceDE w:val="0"/>
        <w:autoSpaceDN w:val="0"/>
        <w:adjustRightInd w:val="0"/>
        <w:outlineLvl w:val="1"/>
        <w:rPr>
          <w:bCs/>
          <w:sz w:val="28"/>
          <w:szCs w:val="28"/>
        </w:rPr>
      </w:pPr>
    </w:p>
    <w:p w14:paraId="405EE155" w14:textId="77777777"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w:t>
      </w:r>
      <w:proofErr w:type="gramStart"/>
      <w:r>
        <w:rPr>
          <w:b/>
          <w:bCs/>
          <w:sz w:val="28"/>
          <w:szCs w:val="28"/>
        </w:rPr>
        <w:t>обоснование  необходимости</w:t>
      </w:r>
      <w:proofErr w:type="gramEnd"/>
      <w:r>
        <w:rPr>
          <w:b/>
          <w:bCs/>
          <w:sz w:val="28"/>
          <w:szCs w:val="28"/>
        </w:rPr>
        <w:t xml:space="preserve"> её решения </w:t>
      </w:r>
    </w:p>
    <w:p w14:paraId="12F746AF" w14:textId="77777777" w:rsidR="006938D2" w:rsidRDefault="00EB060F" w:rsidP="006938D2">
      <w:pPr>
        <w:ind w:firstLine="539"/>
        <w:jc w:val="both"/>
        <w:rPr>
          <w:sz w:val="28"/>
          <w:szCs w:val="28"/>
        </w:rPr>
      </w:pPr>
      <w:r>
        <w:rPr>
          <w:sz w:val="28"/>
          <w:szCs w:val="28"/>
        </w:rPr>
        <w:t>Автомобильные дороги имеют важное народно-</w:t>
      </w:r>
      <w:proofErr w:type="gramStart"/>
      <w:r>
        <w:rPr>
          <w:sz w:val="28"/>
          <w:szCs w:val="28"/>
        </w:rPr>
        <w:t>хозяйственное  значение</w:t>
      </w:r>
      <w:proofErr w:type="gramEnd"/>
      <w:r>
        <w:rPr>
          <w:sz w:val="28"/>
          <w:szCs w:val="28"/>
        </w:rPr>
        <w:t xml:space="preserve"> для </w:t>
      </w:r>
      <w:r w:rsidR="00AB03E5">
        <w:rPr>
          <w:sz w:val="28"/>
          <w:szCs w:val="28"/>
        </w:rPr>
        <w:t>Великоархангельского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14:paraId="335F6205" w14:textId="77777777"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14:paraId="6D40275D" w14:textId="77777777"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14:paraId="51331AE9" w14:textId="77777777"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14:paraId="309C4DDD" w14:textId="77777777"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14:paraId="7763DC5E" w14:textId="77777777"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14:paraId="4D09EE1F" w14:textId="77777777"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14:paraId="1100EB5D" w14:textId="77777777" w:rsidR="00EB060F" w:rsidRDefault="00EB060F" w:rsidP="0083721D">
      <w:pPr>
        <w:ind w:firstLine="720"/>
        <w:jc w:val="both"/>
        <w:rPr>
          <w:sz w:val="28"/>
          <w:szCs w:val="28"/>
        </w:rPr>
      </w:pPr>
      <w:r>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roofErr w:type="gramStart"/>
      <w:r>
        <w:rPr>
          <w:sz w:val="28"/>
          <w:szCs w:val="28"/>
        </w:rPr>
        <w:t>Для  их</w:t>
      </w:r>
      <w:proofErr w:type="gramEnd"/>
      <w:r>
        <w:rPr>
          <w:sz w:val="28"/>
          <w:szCs w:val="28"/>
        </w:rPr>
        <w:t xml:space="preserve"> соответствия нормативным требованиям необходимо выполнение различных видов дорожных работ:</w:t>
      </w:r>
    </w:p>
    <w:p w14:paraId="6B5208ED" w14:textId="77777777"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452D6A80" w14:textId="77777777"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
    <w:p w14:paraId="7A5B9AD2" w14:textId="77777777"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14:paraId="274F60D4" w14:textId="77777777"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14:paraId="2B426648" w14:textId="77777777"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14:paraId="2D5A93A7" w14:textId="77777777"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14:paraId="06DF29B0" w14:textId="77777777"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14:paraId="3A4F0B5F" w14:textId="77777777"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14:paraId="05740B77" w14:textId="77777777"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14:paraId="4FE88070" w14:textId="77777777"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AB03E5">
        <w:rPr>
          <w:sz w:val="28"/>
          <w:szCs w:val="28"/>
        </w:rPr>
        <w:t>Великоархангельского</w:t>
      </w:r>
      <w:r>
        <w:rPr>
          <w:sz w:val="28"/>
          <w:szCs w:val="28"/>
        </w:rPr>
        <w:t xml:space="preserve"> сельского поселения </w:t>
      </w:r>
      <w:proofErr w:type="gramStart"/>
      <w:r>
        <w:rPr>
          <w:sz w:val="28"/>
          <w:szCs w:val="28"/>
        </w:rPr>
        <w:t xml:space="preserve">Бутурлиновского </w:t>
      </w:r>
      <w:r w:rsidR="00BB7AA3">
        <w:rPr>
          <w:sz w:val="28"/>
          <w:szCs w:val="28"/>
        </w:rPr>
        <w:t xml:space="preserve"> </w:t>
      </w:r>
      <w:r>
        <w:rPr>
          <w:sz w:val="28"/>
          <w:szCs w:val="28"/>
        </w:rPr>
        <w:t>муниципального</w:t>
      </w:r>
      <w:proofErr w:type="gramEnd"/>
      <w:r>
        <w:rPr>
          <w:sz w:val="28"/>
          <w:szCs w:val="28"/>
        </w:rPr>
        <w:t xml:space="preserve"> района Воронежской области.</w:t>
      </w:r>
    </w:p>
    <w:p w14:paraId="259428F9" w14:textId="77777777"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14:paraId="3FF49B98" w14:textId="77777777"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14:paraId="2601E678" w14:textId="77777777" w:rsidR="00EB060F" w:rsidRDefault="00EB060F" w:rsidP="00EB060F">
      <w:pPr>
        <w:ind w:firstLine="708"/>
        <w:jc w:val="both"/>
        <w:rPr>
          <w:sz w:val="28"/>
          <w:szCs w:val="28"/>
        </w:rPr>
      </w:pPr>
      <w:r>
        <w:rPr>
          <w:sz w:val="28"/>
          <w:szCs w:val="28"/>
        </w:rPr>
        <w:t>- развитие и совершенствование автомобильных дорог;</w:t>
      </w:r>
    </w:p>
    <w:p w14:paraId="31F351AD" w14:textId="77777777"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14:paraId="5E9129A5" w14:textId="77777777"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14:paraId="01F789F1" w14:textId="77777777"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14:paraId="1073A4B7" w14:textId="77777777"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14:paraId="3F82C2DF" w14:textId="77777777" w:rsidR="00EB060F" w:rsidRDefault="00EB060F" w:rsidP="00EB060F">
      <w:pPr>
        <w:jc w:val="both"/>
        <w:rPr>
          <w:sz w:val="28"/>
          <w:szCs w:val="28"/>
        </w:rPr>
      </w:pPr>
      <w:r>
        <w:rPr>
          <w:sz w:val="28"/>
          <w:szCs w:val="28"/>
        </w:rPr>
        <w:tab/>
        <w:t xml:space="preserve">- улучшение внешнего вида </w:t>
      </w:r>
      <w:proofErr w:type="gramStart"/>
      <w:r>
        <w:rPr>
          <w:sz w:val="28"/>
          <w:szCs w:val="28"/>
        </w:rPr>
        <w:t>территории  поселения</w:t>
      </w:r>
      <w:proofErr w:type="gramEnd"/>
      <w:r>
        <w:rPr>
          <w:sz w:val="28"/>
          <w:szCs w:val="28"/>
        </w:rPr>
        <w:t>.</w:t>
      </w:r>
    </w:p>
    <w:p w14:paraId="167AACF2" w14:textId="77777777" w:rsidR="00EB060F" w:rsidRDefault="00EB060F" w:rsidP="0075057E">
      <w:pPr>
        <w:jc w:val="center"/>
        <w:rPr>
          <w:sz w:val="28"/>
          <w:szCs w:val="28"/>
        </w:rPr>
      </w:pPr>
      <w:r>
        <w:rPr>
          <w:sz w:val="28"/>
          <w:szCs w:val="28"/>
        </w:rPr>
        <w:tab/>
      </w:r>
    </w:p>
    <w:p w14:paraId="7B4981C6" w14:textId="77777777"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14:paraId="4E047C2B" w14:textId="77777777" w:rsidR="00EB060F" w:rsidRDefault="00EB060F" w:rsidP="00EB060F">
      <w:pPr>
        <w:jc w:val="both"/>
        <w:rPr>
          <w:sz w:val="28"/>
          <w:szCs w:val="28"/>
        </w:rPr>
      </w:pPr>
      <w:r>
        <w:rPr>
          <w:sz w:val="28"/>
          <w:szCs w:val="28"/>
        </w:rPr>
        <w:t xml:space="preserve">        Подпрограмма включает в </w:t>
      </w:r>
      <w:proofErr w:type="gramStart"/>
      <w:r>
        <w:rPr>
          <w:sz w:val="28"/>
          <w:szCs w:val="28"/>
        </w:rPr>
        <w:t>себя  мероприяти</w:t>
      </w:r>
      <w:r w:rsidR="00646486">
        <w:rPr>
          <w:sz w:val="28"/>
          <w:szCs w:val="28"/>
        </w:rPr>
        <w:t>е</w:t>
      </w:r>
      <w:proofErr w:type="gramEnd"/>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AB03E5">
        <w:rPr>
          <w:sz w:val="28"/>
          <w:szCs w:val="28"/>
        </w:rPr>
        <w:t>Великоархангельского</w:t>
      </w:r>
      <w:r>
        <w:rPr>
          <w:sz w:val="28"/>
          <w:szCs w:val="28"/>
        </w:rPr>
        <w:t xml:space="preserve"> сельского поселения.</w:t>
      </w:r>
    </w:p>
    <w:p w14:paraId="1D1C658D" w14:textId="77777777"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14:paraId="65708339" w14:textId="77777777"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14:paraId="286719F8" w14:textId="77777777"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65C0707" w14:textId="77777777"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1026" w:type="dxa"/>
        <w:tblLayout w:type="fixed"/>
        <w:tblLook w:val="04A0" w:firstRow="1" w:lastRow="0" w:firstColumn="1" w:lastColumn="0" w:noHBand="0" w:noVBand="1"/>
      </w:tblPr>
      <w:tblGrid>
        <w:gridCol w:w="1844"/>
        <w:gridCol w:w="567"/>
        <w:gridCol w:w="1134"/>
        <w:gridCol w:w="992"/>
        <w:gridCol w:w="992"/>
        <w:gridCol w:w="1134"/>
        <w:gridCol w:w="993"/>
        <w:gridCol w:w="992"/>
        <w:gridCol w:w="992"/>
        <w:gridCol w:w="992"/>
      </w:tblGrid>
      <w:tr w:rsidR="00CE4FDE" w14:paraId="2EDF42AC" w14:textId="77777777" w:rsidTr="0088511E">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65967" w14:textId="77777777" w:rsidR="00CE4FDE" w:rsidRDefault="00CE4FDE">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0B7A9" w14:textId="77777777" w:rsidR="00CE4FDE" w:rsidRDefault="00CE4FDE">
            <w:pPr>
              <w:pStyle w:val="a4"/>
              <w:jc w:val="center"/>
              <w:textAlignment w:val="top"/>
            </w:pPr>
            <w:r>
              <w:t>Ед.</w:t>
            </w:r>
          </w:p>
          <w:p w14:paraId="66328FCE" w14:textId="77777777" w:rsidR="00CE4FDE" w:rsidRDefault="00CE4FDE">
            <w:pPr>
              <w:pStyle w:val="a4"/>
              <w:jc w:val="center"/>
              <w:textAlignment w:val="top"/>
            </w:pPr>
            <w:r>
              <w:t>измерения</w:t>
            </w:r>
          </w:p>
        </w:tc>
        <w:tc>
          <w:tcPr>
            <w:tcW w:w="72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3C1A1" w14:textId="77777777" w:rsidR="00CE4FDE" w:rsidRDefault="00CE4FDE">
            <w:pPr>
              <w:pStyle w:val="a4"/>
              <w:jc w:val="center"/>
              <w:textAlignment w:val="top"/>
            </w:pPr>
            <w:r>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17A1" w14:textId="77777777" w:rsidR="00CE4FDE" w:rsidRDefault="00CE4FDE">
            <w:pPr>
              <w:pStyle w:val="a4"/>
              <w:jc w:val="center"/>
              <w:textAlignment w:val="top"/>
            </w:pPr>
          </w:p>
        </w:tc>
      </w:tr>
      <w:tr w:rsidR="00CE4FDE" w14:paraId="4F8A12C6" w14:textId="77777777" w:rsidTr="0088511E">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D8964" w14:textId="77777777"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5C910E" w14:textId="77777777"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583C0" w14:textId="77777777"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C4966" w14:textId="77777777"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89011" w14:textId="77777777"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BB6FE" w14:textId="77777777"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7FE73" w14:textId="77777777"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942E3" w14:textId="77777777"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7F8BF" w14:textId="77777777"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EA203" w14:textId="77777777" w:rsidR="00CE4FDE" w:rsidRDefault="00CE4FDE" w:rsidP="00CE4FDE">
            <w:pPr>
              <w:pStyle w:val="a4"/>
              <w:ind w:left="34" w:hanging="34"/>
              <w:jc w:val="center"/>
              <w:textAlignment w:val="top"/>
            </w:pPr>
            <w:r>
              <w:t>2030 г</w:t>
            </w:r>
          </w:p>
        </w:tc>
      </w:tr>
      <w:tr w:rsidR="00CE4FDE" w14:paraId="6D918B67" w14:textId="77777777" w:rsidTr="0088511E">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F0CEB" w14:textId="77777777"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F8F28" w14:textId="77777777"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3A7B5" w14:textId="4AB51DAA" w:rsidR="00CE4FDE" w:rsidRDefault="002173D8">
            <w:pPr>
              <w:pStyle w:val="a4"/>
              <w:jc w:val="center"/>
              <w:textAlignment w:val="top"/>
            </w:pPr>
            <w:r>
              <w:t>3</w:t>
            </w:r>
            <w:r w:rsidR="00314324">
              <w:t>695,49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58ABE" w14:textId="046A323C" w:rsidR="00CE4FDE" w:rsidRDefault="000B650D" w:rsidP="0083721D">
            <w:pPr>
              <w:pStyle w:val="a4"/>
              <w:textAlignment w:val="top"/>
            </w:pPr>
            <w:r>
              <w:t>7715,59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87982" w14:textId="5DD7AA7B" w:rsidR="00CE4FDE" w:rsidRDefault="000B650D">
            <w:pPr>
              <w:pStyle w:val="a4"/>
              <w:jc w:val="center"/>
              <w:textAlignment w:val="top"/>
            </w:pPr>
            <w:r>
              <w:t>3029,00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A4BF0" w14:textId="71C52600" w:rsidR="00CE4FDE" w:rsidRDefault="00314324">
            <w:pPr>
              <w:pStyle w:val="a4"/>
              <w:jc w:val="center"/>
              <w:textAlignment w:val="top"/>
            </w:pPr>
            <w:r>
              <w:t>1</w:t>
            </w:r>
            <w:r w:rsidR="000B650D">
              <w:t>366,00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01C9E" w14:textId="404AFA92" w:rsidR="00CE4FDE" w:rsidRDefault="00314324">
            <w:pPr>
              <w:pStyle w:val="a4"/>
              <w:jc w:val="center"/>
              <w:textAlignment w:val="top"/>
            </w:pPr>
            <w:r>
              <w:t>1</w:t>
            </w:r>
            <w:r w:rsidR="000B650D">
              <w:t>731,00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6987D" w14:textId="4D579BC1" w:rsidR="00CE4FDE" w:rsidRDefault="00314324">
            <w:pPr>
              <w:pStyle w:val="a4"/>
              <w:jc w:val="center"/>
              <w:textAlignment w:val="top"/>
            </w:pPr>
            <w:r>
              <w:t>1</w:t>
            </w:r>
            <w:r w:rsidR="000B650D">
              <w:t>731,00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4CB01" w14:textId="245E2E23" w:rsidR="00CE4FDE" w:rsidRDefault="00314324">
            <w:pPr>
              <w:pStyle w:val="a4"/>
              <w:jc w:val="center"/>
              <w:textAlignment w:val="top"/>
            </w:pPr>
            <w:r>
              <w:t>1</w:t>
            </w:r>
            <w:r w:rsidR="000B650D">
              <w:t>731,00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CA5CE" w14:textId="510653AE" w:rsidR="00CE4FDE" w:rsidRDefault="00314324">
            <w:pPr>
              <w:pStyle w:val="a4"/>
              <w:jc w:val="center"/>
              <w:textAlignment w:val="top"/>
            </w:pPr>
            <w:r>
              <w:t>1</w:t>
            </w:r>
            <w:r w:rsidR="000B650D">
              <w:t>731,00</w:t>
            </w:r>
          </w:p>
        </w:tc>
      </w:tr>
    </w:tbl>
    <w:p w14:paraId="039DD7C5" w14:textId="77777777"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w:t>
      </w:r>
      <w:r>
        <w:rPr>
          <w:sz w:val="28"/>
          <w:szCs w:val="28"/>
        </w:rPr>
        <w:lastRenderedPageBreak/>
        <w:t>Процесс совершенствования автомобильных дорог окажет существенное влияние на социально-экономическое развитие поселения.</w:t>
      </w:r>
    </w:p>
    <w:p w14:paraId="596B6307" w14:textId="77777777"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14:paraId="07C2E1CE" w14:textId="77777777"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14:paraId="5A5D62A4" w14:textId="77777777"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AB03E5">
        <w:rPr>
          <w:sz w:val="28"/>
          <w:szCs w:val="28"/>
        </w:rPr>
        <w:t>Великоархангельского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14:paraId="4B9E205E" w14:textId="77777777" w:rsidR="00EB060F" w:rsidRDefault="00EB060F" w:rsidP="00EB060F">
      <w:pPr>
        <w:ind w:firstLine="709"/>
        <w:jc w:val="both"/>
        <w:rPr>
          <w:sz w:val="28"/>
          <w:szCs w:val="28"/>
        </w:rPr>
      </w:pPr>
      <w:r>
        <w:rPr>
          <w:sz w:val="28"/>
          <w:szCs w:val="28"/>
        </w:rPr>
        <w:t xml:space="preserve">Подпрограмма действует </w:t>
      </w:r>
      <w:proofErr w:type="gramStart"/>
      <w:r>
        <w:rPr>
          <w:sz w:val="28"/>
          <w:szCs w:val="28"/>
        </w:rPr>
        <w:t>до  31</w:t>
      </w:r>
      <w:proofErr w:type="gramEnd"/>
      <w:r>
        <w:rPr>
          <w:sz w:val="28"/>
          <w:szCs w:val="28"/>
        </w:rPr>
        <w:t xml:space="preserve"> декабря 20</w:t>
      </w:r>
      <w:r w:rsidR="0083721D">
        <w:rPr>
          <w:sz w:val="28"/>
          <w:szCs w:val="28"/>
        </w:rPr>
        <w:t>30</w:t>
      </w:r>
      <w:r>
        <w:rPr>
          <w:sz w:val="28"/>
          <w:szCs w:val="28"/>
        </w:rPr>
        <w:t xml:space="preserve"> года. Реализация программы осуществляется ежегодно.</w:t>
      </w:r>
    </w:p>
    <w:p w14:paraId="0C4C9A7B" w14:textId="77777777"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14:paraId="71CF1C79" w14:textId="77777777"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w:t>
      </w:r>
      <w:proofErr w:type="gramStart"/>
      <w:r>
        <w:rPr>
          <w:sz w:val="28"/>
          <w:szCs w:val="28"/>
        </w:rPr>
        <w:t>по  ремонту</w:t>
      </w:r>
      <w:proofErr w:type="gramEnd"/>
      <w:r>
        <w:rPr>
          <w:sz w:val="28"/>
          <w:szCs w:val="28"/>
        </w:rPr>
        <w:t xml:space="preserve">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14:paraId="31844C36" w14:textId="77777777"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w:t>
      </w:r>
      <w:r w:rsidRPr="0088511E">
        <w:rPr>
          <w:sz w:val="28"/>
          <w:szCs w:val="28"/>
        </w:rPr>
        <w:t xml:space="preserve">о разработке, и оценки эффективности муниципальных программ </w:t>
      </w:r>
      <w:r w:rsidR="00AB03E5" w:rsidRPr="0088511E">
        <w:rPr>
          <w:sz w:val="28"/>
          <w:szCs w:val="28"/>
        </w:rPr>
        <w:t>Великоархангельского</w:t>
      </w:r>
      <w:r w:rsidRPr="0088511E">
        <w:rPr>
          <w:sz w:val="28"/>
          <w:szCs w:val="28"/>
        </w:rPr>
        <w:t xml:space="preserve"> сельского поселения Бутурлиновского муниципального района, утверждённым постановлением </w:t>
      </w:r>
      <w:proofErr w:type="gramStart"/>
      <w:r w:rsidRPr="0088511E">
        <w:rPr>
          <w:sz w:val="28"/>
          <w:szCs w:val="28"/>
        </w:rPr>
        <w:t xml:space="preserve">администрации  </w:t>
      </w:r>
      <w:r w:rsidR="00AB03E5" w:rsidRPr="0088511E">
        <w:rPr>
          <w:sz w:val="28"/>
          <w:szCs w:val="28"/>
        </w:rPr>
        <w:t>Великоархангельского</w:t>
      </w:r>
      <w:proofErr w:type="gramEnd"/>
      <w:r w:rsidRPr="0088511E">
        <w:rPr>
          <w:sz w:val="28"/>
          <w:szCs w:val="28"/>
        </w:rPr>
        <w:t xml:space="preserve"> сельского поселения от 1</w:t>
      </w:r>
      <w:r w:rsidR="0088511E" w:rsidRPr="0088511E">
        <w:rPr>
          <w:sz w:val="28"/>
          <w:szCs w:val="28"/>
        </w:rPr>
        <w:t>4</w:t>
      </w:r>
      <w:r w:rsidRPr="0088511E">
        <w:rPr>
          <w:sz w:val="28"/>
          <w:szCs w:val="28"/>
        </w:rPr>
        <w:t>.10.2013г №</w:t>
      </w:r>
      <w:r w:rsidR="0088511E" w:rsidRPr="0088511E">
        <w:rPr>
          <w:sz w:val="28"/>
          <w:szCs w:val="28"/>
        </w:rPr>
        <w:t>61</w:t>
      </w:r>
      <w:r w:rsidRPr="0088511E">
        <w:rPr>
          <w:sz w:val="28"/>
          <w:szCs w:val="28"/>
        </w:rPr>
        <w:t>.</w:t>
      </w:r>
      <w:r>
        <w:rPr>
          <w:sz w:val="28"/>
          <w:szCs w:val="28"/>
        </w:rPr>
        <w:t xml:space="preserve"> </w:t>
      </w:r>
    </w:p>
    <w:p w14:paraId="3B6C9001" w14:textId="77777777"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14:paraId="4EDD4EC7" w14:textId="77777777"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14:paraId="1B240F06" w14:textId="77777777"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14:paraId="51610DC7" w14:textId="77777777" w:rsidR="00EB060F" w:rsidRDefault="00EB060F" w:rsidP="00EB060F">
      <w:pPr>
        <w:tabs>
          <w:tab w:val="left" w:pos="720"/>
        </w:tabs>
        <w:autoSpaceDE w:val="0"/>
        <w:autoSpaceDN w:val="0"/>
        <w:adjustRightInd w:val="0"/>
        <w:jc w:val="both"/>
        <w:rPr>
          <w:sz w:val="28"/>
          <w:szCs w:val="28"/>
        </w:rPr>
      </w:pPr>
      <w:r>
        <w:rPr>
          <w:sz w:val="28"/>
          <w:szCs w:val="28"/>
        </w:rPr>
        <w:tab/>
        <w:t xml:space="preserve">Исполнитель подпрограммных </w:t>
      </w:r>
      <w:proofErr w:type="gramStart"/>
      <w:r>
        <w:rPr>
          <w:sz w:val="28"/>
          <w:szCs w:val="28"/>
        </w:rPr>
        <w:t>мероприятий  реализует</w:t>
      </w:r>
      <w:proofErr w:type="gramEnd"/>
      <w:r>
        <w:rPr>
          <w:sz w:val="28"/>
          <w:szCs w:val="28"/>
        </w:rPr>
        <w:t xml:space="preserve">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14:paraId="135A78C4" w14:textId="77777777"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lastRenderedPageBreak/>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14:paraId="10D7B925" w14:textId="77777777"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14:paraId="3EE66DEC" w14:textId="77777777"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14:paraId="2913DA64" w14:textId="77777777"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14:paraId="79ADF821" w14:textId="77777777" w:rsidR="00EB060F" w:rsidRDefault="00EB060F" w:rsidP="00EB060F">
      <w:pPr>
        <w:ind w:firstLine="708"/>
        <w:jc w:val="both"/>
        <w:rPr>
          <w:sz w:val="28"/>
          <w:szCs w:val="28"/>
        </w:rPr>
      </w:pPr>
      <w:r>
        <w:rPr>
          <w:sz w:val="28"/>
          <w:szCs w:val="28"/>
        </w:rPr>
        <w:t>- эффективное и целевое использование средств бюджета;</w:t>
      </w:r>
    </w:p>
    <w:p w14:paraId="221506F9" w14:textId="77777777" w:rsidR="00EB060F" w:rsidRDefault="00EB060F" w:rsidP="00EB060F">
      <w:pPr>
        <w:ind w:firstLine="708"/>
        <w:jc w:val="both"/>
        <w:rPr>
          <w:sz w:val="28"/>
          <w:szCs w:val="28"/>
        </w:rPr>
      </w:pPr>
      <w:r>
        <w:rPr>
          <w:sz w:val="28"/>
          <w:szCs w:val="28"/>
        </w:rPr>
        <w:t xml:space="preserve">-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w:t>
      </w:r>
      <w:proofErr w:type="gramStart"/>
      <w:r>
        <w:rPr>
          <w:sz w:val="28"/>
          <w:szCs w:val="28"/>
        </w:rPr>
        <w:t>значения  с</w:t>
      </w:r>
      <w:proofErr w:type="gramEnd"/>
      <w:r>
        <w:rPr>
          <w:sz w:val="28"/>
          <w:szCs w:val="28"/>
        </w:rPr>
        <w:t xml:space="preserve"> подрядной организацией;</w:t>
      </w:r>
    </w:p>
    <w:p w14:paraId="1BB93109" w14:textId="77777777"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14:paraId="2A9AF10D" w14:textId="77777777"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14:paraId="151E3DD7" w14:textId="77777777" w:rsidR="00EB060F" w:rsidRDefault="00EB060F" w:rsidP="00EB060F">
      <w:pPr>
        <w:ind w:firstLine="540"/>
        <w:jc w:val="both"/>
        <w:rPr>
          <w:sz w:val="28"/>
          <w:szCs w:val="28"/>
        </w:rPr>
      </w:pPr>
      <w:r>
        <w:rPr>
          <w:sz w:val="28"/>
          <w:szCs w:val="28"/>
        </w:rPr>
        <w:t xml:space="preserve">Муниципальным заказчиком подпрограммы является </w:t>
      </w:r>
      <w:proofErr w:type="gramStart"/>
      <w:r>
        <w:rPr>
          <w:sz w:val="28"/>
          <w:szCs w:val="28"/>
        </w:rPr>
        <w:t xml:space="preserve">администрация  </w:t>
      </w:r>
      <w:r w:rsidR="00AB03E5">
        <w:rPr>
          <w:sz w:val="28"/>
          <w:szCs w:val="28"/>
        </w:rPr>
        <w:t>Великоархангельского</w:t>
      </w:r>
      <w:proofErr w:type="gramEnd"/>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14:paraId="44372AD6" w14:textId="77777777"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14:paraId="13732365" w14:textId="77777777" w:rsidR="00EB060F" w:rsidRDefault="00EB060F" w:rsidP="00EB060F">
      <w:pPr>
        <w:ind w:firstLine="720"/>
        <w:jc w:val="both"/>
        <w:rPr>
          <w:sz w:val="28"/>
          <w:szCs w:val="28"/>
        </w:rPr>
      </w:pPr>
      <w:r>
        <w:rPr>
          <w:sz w:val="28"/>
          <w:szCs w:val="28"/>
        </w:rPr>
        <w:lastRenderedPageBreak/>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14:paraId="43219064" w14:textId="77777777"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14:paraId="79AD16BB" w14:textId="77777777"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14:paraId="004DEBF0" w14:textId="77777777"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14:paraId="48610E29" w14:textId="77777777"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14:paraId="4E6908AC" w14:textId="77777777"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14:paraId="2E7E852E" w14:textId="77777777" w:rsidR="00EB060F" w:rsidRDefault="00EB060F" w:rsidP="00EB060F">
      <w:pPr>
        <w:jc w:val="center"/>
        <w:rPr>
          <w:b/>
          <w:sz w:val="28"/>
          <w:szCs w:val="28"/>
        </w:rPr>
      </w:pPr>
    </w:p>
    <w:p w14:paraId="46C7EF41" w14:textId="77777777"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14:paraId="7F327DA1" w14:textId="77777777"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14:paraId="4F0A94B4" w14:textId="77777777" w:rsidR="00EB060F" w:rsidRDefault="00EB060F" w:rsidP="00EB060F">
      <w:pPr>
        <w:jc w:val="right"/>
        <w:rPr>
          <w:sz w:val="28"/>
          <w:szCs w:val="28"/>
        </w:rPr>
      </w:pPr>
      <w:r>
        <w:rPr>
          <w:sz w:val="28"/>
          <w:szCs w:val="28"/>
        </w:rPr>
        <w:t>Таблица №4</w:t>
      </w:r>
    </w:p>
    <w:p w14:paraId="63F7AA1C" w14:textId="77777777"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proofErr w:type="spellStart"/>
      <w:r w:rsidRPr="00572E48">
        <w:t>тыс.руб</w:t>
      </w:r>
      <w:proofErr w:type="spellEnd"/>
      <w:r w:rsidRPr="00572E48">
        <w:t>.</w:t>
      </w:r>
    </w:p>
    <w:tbl>
      <w:tblPr>
        <w:tblStyle w:val="af"/>
        <w:tblW w:w="10213" w:type="dxa"/>
        <w:tblInd w:w="-885" w:type="dxa"/>
        <w:tblLayout w:type="fixed"/>
        <w:tblLook w:val="04A0" w:firstRow="1" w:lastRow="0" w:firstColumn="1" w:lastColumn="0" w:noHBand="0" w:noVBand="1"/>
      </w:tblPr>
      <w:tblGrid>
        <w:gridCol w:w="1668"/>
        <w:gridCol w:w="992"/>
        <w:gridCol w:w="992"/>
        <w:gridCol w:w="992"/>
        <w:gridCol w:w="993"/>
        <w:gridCol w:w="992"/>
        <w:gridCol w:w="850"/>
        <w:gridCol w:w="851"/>
        <w:gridCol w:w="992"/>
        <w:gridCol w:w="891"/>
      </w:tblGrid>
      <w:tr w:rsidR="00A7756D" w14:paraId="6E8383DA" w14:textId="77777777" w:rsidTr="0088511E">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5E384" w14:textId="77777777" w:rsidR="00A7756D" w:rsidRDefault="00A7756D">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615A6" w14:textId="77777777" w:rsidR="00A7756D" w:rsidRDefault="00A7756D">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14:paraId="60E93AD9" w14:textId="77777777" w:rsidR="00A7756D" w:rsidRDefault="00A7756D">
            <w:pPr>
              <w:jc w:val="both"/>
              <w:rPr>
                <w:sz w:val="24"/>
                <w:szCs w:val="24"/>
              </w:rPr>
            </w:pPr>
            <w:r>
              <w:rPr>
                <w:sz w:val="24"/>
                <w:szCs w:val="24"/>
              </w:rPr>
              <w:t xml:space="preserve">                 В том числе</w:t>
            </w:r>
          </w:p>
        </w:tc>
      </w:tr>
      <w:tr w:rsidR="00EB060F" w14:paraId="1362AAC7" w14:textId="77777777" w:rsidTr="0088511E">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6270C" w14:textId="77777777"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F4E414" w14:textId="77777777"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8DEC29B" w14:textId="77777777"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CB15D" w14:textId="77777777" w:rsidR="00572E48" w:rsidRDefault="00572E48">
            <w:pPr>
              <w:jc w:val="both"/>
              <w:rPr>
                <w:sz w:val="24"/>
                <w:szCs w:val="24"/>
              </w:rPr>
            </w:pPr>
          </w:p>
          <w:p w14:paraId="618D1CB1" w14:textId="77777777" w:rsidR="00EB060F" w:rsidRDefault="00A7756D">
            <w:pPr>
              <w:jc w:val="both"/>
              <w:rPr>
                <w:sz w:val="24"/>
                <w:szCs w:val="24"/>
              </w:rPr>
            </w:pPr>
            <w:r>
              <w:rPr>
                <w:sz w:val="24"/>
                <w:szCs w:val="24"/>
              </w:rPr>
              <w:t xml:space="preserve">2024 </w:t>
            </w:r>
          </w:p>
          <w:p w14:paraId="7D929F51" w14:textId="77777777"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6F1A4" w14:textId="77777777" w:rsidR="00572E48" w:rsidRDefault="00572E48">
            <w:pPr>
              <w:jc w:val="both"/>
              <w:rPr>
                <w:sz w:val="24"/>
                <w:szCs w:val="24"/>
              </w:rPr>
            </w:pPr>
          </w:p>
          <w:p w14:paraId="28A10D4D" w14:textId="77777777"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80C07" w14:textId="77777777" w:rsidR="00572E48" w:rsidRDefault="00572E48">
            <w:pPr>
              <w:jc w:val="both"/>
              <w:rPr>
                <w:sz w:val="24"/>
                <w:szCs w:val="24"/>
              </w:rPr>
            </w:pPr>
          </w:p>
          <w:p w14:paraId="0F424635" w14:textId="77777777" w:rsidR="00EB060F" w:rsidRDefault="00EB060F">
            <w:pPr>
              <w:jc w:val="both"/>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C14AD" w14:textId="77777777" w:rsidR="00572E48" w:rsidRDefault="00572E48">
            <w:pPr>
              <w:jc w:val="both"/>
              <w:rPr>
                <w:sz w:val="24"/>
                <w:szCs w:val="24"/>
              </w:rPr>
            </w:pPr>
          </w:p>
          <w:p w14:paraId="25021E3F" w14:textId="77777777"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F11DB" w14:textId="77777777" w:rsidR="00572E48" w:rsidRDefault="00572E48">
            <w:pPr>
              <w:jc w:val="both"/>
              <w:rPr>
                <w:sz w:val="24"/>
                <w:szCs w:val="24"/>
              </w:rPr>
            </w:pPr>
          </w:p>
          <w:p w14:paraId="3D6CD686" w14:textId="77777777"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EB5F6" w14:textId="77777777" w:rsidR="00572E48" w:rsidRDefault="00572E48">
            <w:pPr>
              <w:jc w:val="both"/>
              <w:rPr>
                <w:sz w:val="24"/>
                <w:szCs w:val="24"/>
              </w:rPr>
            </w:pPr>
          </w:p>
          <w:p w14:paraId="19476BB2" w14:textId="77777777"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B5085" w14:textId="77777777" w:rsidR="00572E48" w:rsidRDefault="00572E48">
            <w:pPr>
              <w:jc w:val="both"/>
              <w:rPr>
                <w:sz w:val="24"/>
                <w:szCs w:val="24"/>
              </w:rPr>
            </w:pPr>
          </w:p>
          <w:p w14:paraId="3B4CFBBF" w14:textId="77777777" w:rsidR="00EB060F" w:rsidRDefault="00EB060F">
            <w:pPr>
              <w:jc w:val="both"/>
              <w:rPr>
                <w:sz w:val="24"/>
                <w:szCs w:val="24"/>
              </w:rPr>
            </w:pPr>
            <w:r>
              <w:rPr>
                <w:sz w:val="24"/>
                <w:szCs w:val="24"/>
              </w:rPr>
              <w:t>20</w:t>
            </w:r>
            <w:r w:rsidR="00A7756D">
              <w:rPr>
                <w:sz w:val="24"/>
                <w:szCs w:val="24"/>
              </w:rPr>
              <w:t>30</w:t>
            </w:r>
          </w:p>
        </w:tc>
      </w:tr>
      <w:tr w:rsidR="00EB060F" w14:paraId="50A7584F" w14:textId="77777777" w:rsidTr="00314324">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E4658" w14:textId="77777777"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D84B2" w14:textId="77777777" w:rsidR="00572E48" w:rsidRPr="00847300" w:rsidRDefault="00572E48">
            <w:pPr>
              <w:jc w:val="both"/>
              <w:rPr>
                <w:sz w:val="28"/>
                <w:szCs w:val="28"/>
              </w:rPr>
            </w:pPr>
          </w:p>
          <w:p w14:paraId="1A787BA1" w14:textId="31401F75" w:rsidR="00572E48" w:rsidRPr="00847300" w:rsidRDefault="000B650D" w:rsidP="00572E48">
            <w:pPr>
              <w:jc w:val="both"/>
              <w:rPr>
                <w:sz w:val="28"/>
                <w:szCs w:val="28"/>
              </w:rPr>
            </w:pPr>
            <w:r>
              <w:rPr>
                <w:sz w:val="28"/>
                <w:szCs w:val="28"/>
              </w:rPr>
              <w:t>22730,08</w:t>
            </w:r>
          </w:p>
          <w:p w14:paraId="1B2B9699" w14:textId="77777777" w:rsidR="00EB060F" w:rsidRPr="00847300" w:rsidRDefault="00EB060F">
            <w:pPr>
              <w:jc w:val="both"/>
              <w:rPr>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D2D84" w14:textId="77777777" w:rsidR="00EB060F" w:rsidRPr="00847300" w:rsidRDefault="00EB060F">
            <w:pPr>
              <w:jc w:val="both"/>
              <w:rPr>
                <w:sz w:val="28"/>
                <w:szCs w:val="28"/>
              </w:rPr>
            </w:pPr>
          </w:p>
          <w:p w14:paraId="30081B2A" w14:textId="3655E52F" w:rsidR="00EB060F" w:rsidRPr="00847300" w:rsidRDefault="00314324">
            <w:pPr>
              <w:jc w:val="both"/>
              <w:rPr>
                <w:sz w:val="28"/>
                <w:szCs w:val="28"/>
              </w:rPr>
            </w:pPr>
            <w:r w:rsidRPr="00847300">
              <w:rPr>
                <w:sz w:val="28"/>
                <w:szCs w:val="28"/>
              </w:rPr>
              <w:t>3695,49</w:t>
            </w:r>
          </w:p>
          <w:p w14:paraId="4206D7A0" w14:textId="77777777" w:rsidR="00EB060F" w:rsidRPr="00847300" w:rsidRDefault="00EB060F" w:rsidP="00572E48">
            <w:pPr>
              <w:jc w:val="both"/>
              <w:rPr>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76B32" w14:textId="77777777" w:rsidR="00EB060F" w:rsidRPr="00847300" w:rsidRDefault="00EB060F">
            <w:pPr>
              <w:jc w:val="both"/>
              <w:rPr>
                <w:sz w:val="28"/>
                <w:szCs w:val="28"/>
              </w:rPr>
            </w:pPr>
          </w:p>
          <w:p w14:paraId="06577B0B" w14:textId="012A805D" w:rsidR="00314324" w:rsidRPr="00847300" w:rsidRDefault="000B650D">
            <w:pPr>
              <w:jc w:val="both"/>
              <w:rPr>
                <w:sz w:val="28"/>
                <w:szCs w:val="28"/>
              </w:rPr>
            </w:pPr>
            <w:r>
              <w:rPr>
                <w:sz w:val="28"/>
                <w:szCs w:val="28"/>
              </w:rPr>
              <w:t>7715,59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D9A87" w14:textId="77777777" w:rsidR="00EB060F" w:rsidRPr="00847300" w:rsidRDefault="00EB060F">
            <w:pPr>
              <w:jc w:val="both"/>
              <w:rPr>
                <w:sz w:val="28"/>
                <w:szCs w:val="28"/>
              </w:rPr>
            </w:pPr>
          </w:p>
          <w:p w14:paraId="6340FBB3" w14:textId="3C3DF505" w:rsidR="00314324" w:rsidRPr="00847300" w:rsidRDefault="000B650D">
            <w:pPr>
              <w:jc w:val="both"/>
              <w:rPr>
                <w:sz w:val="28"/>
                <w:szCs w:val="28"/>
              </w:rPr>
            </w:pPr>
            <w:r>
              <w:rPr>
                <w:sz w:val="28"/>
                <w:szCs w:val="28"/>
              </w:rPr>
              <w:t>3029,00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EEDBE" w14:textId="77777777" w:rsidR="00EB060F" w:rsidRPr="00847300" w:rsidRDefault="00EB060F">
            <w:pPr>
              <w:jc w:val="both"/>
              <w:rPr>
                <w:sz w:val="28"/>
                <w:szCs w:val="28"/>
              </w:rPr>
            </w:pPr>
          </w:p>
          <w:p w14:paraId="0C113BAE" w14:textId="17A23DD9" w:rsidR="00314324" w:rsidRPr="00847300" w:rsidRDefault="000B650D">
            <w:pPr>
              <w:jc w:val="both"/>
              <w:rPr>
                <w:sz w:val="28"/>
                <w:szCs w:val="28"/>
              </w:rPr>
            </w:pPr>
            <w:r>
              <w:rPr>
                <w:sz w:val="28"/>
                <w:szCs w:val="28"/>
              </w:rPr>
              <w:t>1366,00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6BE1D" w14:textId="77777777" w:rsidR="00EB060F" w:rsidRPr="00847300" w:rsidRDefault="00EB060F">
            <w:pPr>
              <w:jc w:val="both"/>
              <w:rPr>
                <w:sz w:val="28"/>
                <w:szCs w:val="28"/>
              </w:rPr>
            </w:pPr>
          </w:p>
          <w:p w14:paraId="48637288" w14:textId="7EB63CE9" w:rsidR="00314324" w:rsidRPr="00847300" w:rsidRDefault="000B650D">
            <w:pPr>
              <w:jc w:val="both"/>
              <w:rPr>
                <w:sz w:val="28"/>
                <w:szCs w:val="28"/>
              </w:rPr>
            </w:pPr>
            <w:r>
              <w:rPr>
                <w:sz w:val="28"/>
                <w:szCs w:val="28"/>
              </w:rPr>
              <w:t>1731,00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39BD1" w14:textId="77777777" w:rsidR="00572E48" w:rsidRPr="00847300" w:rsidRDefault="00572E48">
            <w:pPr>
              <w:jc w:val="both"/>
              <w:rPr>
                <w:sz w:val="28"/>
                <w:szCs w:val="28"/>
              </w:rPr>
            </w:pPr>
          </w:p>
          <w:p w14:paraId="33EFB625" w14:textId="5BD9BAFA" w:rsidR="00314324" w:rsidRPr="00847300" w:rsidRDefault="000B650D">
            <w:pPr>
              <w:jc w:val="both"/>
              <w:rPr>
                <w:sz w:val="28"/>
                <w:szCs w:val="28"/>
              </w:rPr>
            </w:pPr>
            <w:r>
              <w:rPr>
                <w:sz w:val="28"/>
                <w:szCs w:val="28"/>
              </w:rPr>
              <w:t>1731,00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CE2B9" w14:textId="77777777" w:rsidR="00572E48" w:rsidRPr="00847300" w:rsidRDefault="00572E48">
            <w:pPr>
              <w:jc w:val="both"/>
              <w:rPr>
                <w:sz w:val="28"/>
                <w:szCs w:val="28"/>
              </w:rPr>
            </w:pPr>
          </w:p>
          <w:p w14:paraId="372169C7" w14:textId="1BA14CE3" w:rsidR="00314324" w:rsidRPr="00847300" w:rsidRDefault="000B650D">
            <w:pPr>
              <w:jc w:val="both"/>
              <w:rPr>
                <w:sz w:val="28"/>
                <w:szCs w:val="28"/>
              </w:rPr>
            </w:pPr>
            <w:r>
              <w:rPr>
                <w:sz w:val="28"/>
                <w:szCs w:val="28"/>
              </w:rPr>
              <w:t>1731,00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2E9FF" w14:textId="77777777" w:rsidR="00572E48" w:rsidRPr="00847300" w:rsidRDefault="00572E48">
            <w:pPr>
              <w:jc w:val="both"/>
              <w:rPr>
                <w:sz w:val="28"/>
                <w:szCs w:val="28"/>
              </w:rPr>
            </w:pPr>
          </w:p>
          <w:p w14:paraId="16CCFA34" w14:textId="731F65D2" w:rsidR="00847300" w:rsidRPr="00847300" w:rsidRDefault="000B650D">
            <w:pPr>
              <w:jc w:val="both"/>
              <w:rPr>
                <w:sz w:val="28"/>
                <w:szCs w:val="28"/>
              </w:rPr>
            </w:pPr>
            <w:r>
              <w:rPr>
                <w:sz w:val="28"/>
                <w:szCs w:val="28"/>
              </w:rPr>
              <w:t>1731,00</w:t>
            </w:r>
          </w:p>
        </w:tc>
      </w:tr>
      <w:tr w:rsidR="00EB060F" w14:paraId="54FB2075" w14:textId="77777777" w:rsidTr="00314324">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3AA1D" w14:textId="77777777"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1E517" w14:textId="0F46F3C6" w:rsidR="00EB060F" w:rsidRPr="00847300" w:rsidRDefault="003B373E">
            <w:pPr>
              <w:jc w:val="both"/>
              <w:rPr>
                <w:sz w:val="28"/>
                <w:szCs w:val="28"/>
              </w:rPr>
            </w:pPr>
            <w:r>
              <w:rPr>
                <w:sz w:val="28"/>
                <w:szCs w:val="28"/>
              </w:rPr>
              <w:t>11530,00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E72EE" w14:textId="1FD09009" w:rsidR="00EB060F" w:rsidRPr="00847300" w:rsidRDefault="00314324">
            <w:pPr>
              <w:jc w:val="both"/>
              <w:rPr>
                <w:sz w:val="28"/>
                <w:szCs w:val="28"/>
              </w:rPr>
            </w:pPr>
            <w:r w:rsidRPr="00847300">
              <w:rPr>
                <w:sz w:val="28"/>
                <w:szCs w:val="28"/>
              </w:rPr>
              <w:t>794,00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BEA8E" w14:textId="26DD7908" w:rsidR="00EB060F" w:rsidRPr="00847300" w:rsidRDefault="00314324">
            <w:pPr>
              <w:jc w:val="both"/>
              <w:rPr>
                <w:sz w:val="28"/>
                <w:szCs w:val="28"/>
              </w:rPr>
            </w:pPr>
            <w:r w:rsidRPr="00847300">
              <w:rPr>
                <w:sz w:val="28"/>
                <w:szCs w:val="28"/>
              </w:rPr>
              <w:t>1026,00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2181C" w14:textId="61B113A7" w:rsidR="00EB060F" w:rsidRPr="00847300" w:rsidRDefault="003B373E">
            <w:pPr>
              <w:jc w:val="both"/>
              <w:rPr>
                <w:sz w:val="28"/>
                <w:szCs w:val="28"/>
              </w:rPr>
            </w:pPr>
            <w:r>
              <w:rPr>
                <w:sz w:val="28"/>
                <w:szCs w:val="28"/>
              </w:rPr>
              <w:t>1420,00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D1CD" w14:textId="1BE1DB3D" w:rsidR="00EB060F" w:rsidRPr="00847300" w:rsidRDefault="00314324">
            <w:pPr>
              <w:jc w:val="both"/>
              <w:rPr>
                <w:sz w:val="28"/>
                <w:szCs w:val="28"/>
              </w:rPr>
            </w:pPr>
            <w:r w:rsidRPr="00847300">
              <w:rPr>
                <w:sz w:val="28"/>
                <w:szCs w:val="28"/>
              </w:rPr>
              <w:t>1</w:t>
            </w:r>
            <w:r w:rsidR="003B373E">
              <w:rPr>
                <w:sz w:val="28"/>
                <w:szCs w:val="28"/>
              </w:rPr>
              <w:t>366,00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460F7" w14:textId="16A98949" w:rsidR="00EB060F" w:rsidRPr="00847300" w:rsidRDefault="00314324">
            <w:pPr>
              <w:jc w:val="both"/>
              <w:rPr>
                <w:sz w:val="28"/>
                <w:szCs w:val="28"/>
              </w:rPr>
            </w:pPr>
            <w:r w:rsidRPr="00847300">
              <w:rPr>
                <w:sz w:val="28"/>
                <w:szCs w:val="28"/>
              </w:rPr>
              <w:t>1</w:t>
            </w:r>
            <w:r w:rsidR="003B373E">
              <w:rPr>
                <w:sz w:val="28"/>
                <w:szCs w:val="28"/>
              </w:rPr>
              <w:t>731,00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8C61D" w14:textId="460DEE3F" w:rsidR="00EB060F" w:rsidRPr="00847300" w:rsidRDefault="00314324">
            <w:pPr>
              <w:jc w:val="both"/>
              <w:rPr>
                <w:sz w:val="28"/>
                <w:szCs w:val="28"/>
              </w:rPr>
            </w:pPr>
            <w:r w:rsidRPr="00847300">
              <w:rPr>
                <w:sz w:val="28"/>
                <w:szCs w:val="28"/>
              </w:rPr>
              <w:t>1</w:t>
            </w:r>
            <w:r w:rsidR="003B373E">
              <w:rPr>
                <w:sz w:val="28"/>
                <w:szCs w:val="28"/>
              </w:rPr>
              <w:t>731,00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50D0A" w14:textId="7EE9368B" w:rsidR="00EB060F" w:rsidRPr="00847300" w:rsidRDefault="00314324">
            <w:pPr>
              <w:jc w:val="both"/>
              <w:rPr>
                <w:sz w:val="28"/>
                <w:szCs w:val="28"/>
              </w:rPr>
            </w:pPr>
            <w:r w:rsidRPr="00847300">
              <w:rPr>
                <w:sz w:val="28"/>
                <w:szCs w:val="28"/>
              </w:rPr>
              <w:t>1</w:t>
            </w:r>
            <w:r w:rsidR="003B373E">
              <w:rPr>
                <w:sz w:val="28"/>
                <w:szCs w:val="28"/>
              </w:rPr>
              <w:t>731,00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235E9" w14:textId="4EB1C22B" w:rsidR="00EB060F" w:rsidRPr="00847300" w:rsidRDefault="003B373E">
            <w:pPr>
              <w:jc w:val="both"/>
              <w:rPr>
                <w:sz w:val="28"/>
                <w:szCs w:val="28"/>
              </w:rPr>
            </w:pPr>
            <w:r>
              <w:rPr>
                <w:sz w:val="28"/>
                <w:szCs w:val="28"/>
              </w:rPr>
              <w:t>1731,00</w:t>
            </w:r>
          </w:p>
        </w:tc>
      </w:tr>
      <w:tr w:rsidR="00A7756D" w14:paraId="76E5D660" w14:textId="77777777"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90929" w14:textId="77777777"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14FDE" w14:textId="27EE8250" w:rsidR="00A7756D" w:rsidRPr="00847300" w:rsidRDefault="003B373E">
            <w:pPr>
              <w:jc w:val="both"/>
              <w:rPr>
                <w:sz w:val="28"/>
                <w:szCs w:val="28"/>
              </w:rPr>
            </w:pPr>
            <w:r>
              <w:rPr>
                <w:sz w:val="28"/>
                <w:szCs w:val="28"/>
              </w:rPr>
              <w:t>11200,08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20005" w14:textId="1806AD4A" w:rsidR="00A7756D" w:rsidRPr="00847300" w:rsidRDefault="00314324">
            <w:pPr>
              <w:jc w:val="both"/>
              <w:rPr>
                <w:sz w:val="28"/>
                <w:szCs w:val="28"/>
              </w:rPr>
            </w:pPr>
            <w:r w:rsidRPr="00847300">
              <w:rPr>
                <w:sz w:val="28"/>
                <w:szCs w:val="28"/>
              </w:rPr>
              <w:t>2901,49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789C5" w14:textId="33D9E5FB" w:rsidR="00A7756D" w:rsidRPr="00847300" w:rsidRDefault="003B373E">
            <w:pPr>
              <w:jc w:val="both"/>
              <w:rPr>
                <w:sz w:val="28"/>
                <w:szCs w:val="28"/>
              </w:rPr>
            </w:pPr>
            <w:r>
              <w:rPr>
                <w:sz w:val="28"/>
                <w:szCs w:val="28"/>
              </w:rPr>
              <w:t>6689,59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D2F1E" w14:textId="5A80052B" w:rsidR="00A7756D" w:rsidRPr="00847300" w:rsidRDefault="003B373E">
            <w:pPr>
              <w:jc w:val="both"/>
              <w:rPr>
                <w:sz w:val="28"/>
                <w:szCs w:val="28"/>
              </w:rPr>
            </w:pPr>
            <w:r>
              <w:rPr>
                <w:sz w:val="28"/>
                <w:szCs w:val="28"/>
              </w:rPr>
              <w:t>1609,00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588F6" w14:textId="6E84D4E5" w:rsidR="00A7756D" w:rsidRPr="00847300" w:rsidRDefault="00314324">
            <w:pPr>
              <w:jc w:val="both"/>
              <w:rPr>
                <w:sz w:val="28"/>
                <w:szCs w:val="28"/>
              </w:rPr>
            </w:pPr>
            <w:r w:rsidRPr="00847300">
              <w:rPr>
                <w:sz w:val="28"/>
                <w:szCs w:val="2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410E4" w14:textId="78E83F83" w:rsidR="00A7756D" w:rsidRPr="00847300" w:rsidRDefault="00314324">
            <w:pPr>
              <w:jc w:val="both"/>
              <w:rPr>
                <w:sz w:val="28"/>
                <w:szCs w:val="28"/>
              </w:rPr>
            </w:pPr>
            <w:r w:rsidRPr="00847300">
              <w:rPr>
                <w:sz w:val="28"/>
                <w:szCs w:val="28"/>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8FEA0" w14:textId="00D97B35" w:rsidR="00A7756D" w:rsidRPr="00847300" w:rsidRDefault="00314324">
            <w:pPr>
              <w:jc w:val="both"/>
              <w:rPr>
                <w:sz w:val="28"/>
                <w:szCs w:val="28"/>
              </w:rPr>
            </w:pPr>
            <w:r w:rsidRPr="00847300">
              <w:rPr>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D2D73" w14:textId="3258420C" w:rsidR="00A7756D" w:rsidRPr="00847300" w:rsidRDefault="00314324">
            <w:pPr>
              <w:jc w:val="both"/>
              <w:rPr>
                <w:sz w:val="28"/>
                <w:szCs w:val="28"/>
              </w:rPr>
            </w:pPr>
            <w:r w:rsidRPr="00847300">
              <w:rPr>
                <w:sz w:val="28"/>
                <w:szCs w:val="28"/>
              </w:rPr>
              <w:t>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548C8" w14:textId="7EEA9D20" w:rsidR="00A7756D" w:rsidRPr="00847300" w:rsidRDefault="00314324">
            <w:pPr>
              <w:jc w:val="both"/>
              <w:rPr>
                <w:sz w:val="28"/>
                <w:szCs w:val="28"/>
              </w:rPr>
            </w:pPr>
            <w:r w:rsidRPr="00847300">
              <w:rPr>
                <w:sz w:val="28"/>
                <w:szCs w:val="28"/>
              </w:rPr>
              <w:t>0</w:t>
            </w:r>
          </w:p>
        </w:tc>
      </w:tr>
      <w:tr w:rsidR="00A7756D" w14:paraId="4DC9E9C8" w14:textId="77777777"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E2A24" w14:textId="77777777"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39E4A"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C565A"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96987" w14:textId="77777777" w:rsidR="00A7756D" w:rsidRPr="00847300" w:rsidRDefault="00572E48">
            <w:pPr>
              <w:jc w:val="both"/>
              <w:rPr>
                <w:sz w:val="28"/>
                <w:szCs w:val="28"/>
              </w:rPr>
            </w:pPr>
            <w:r w:rsidRPr="00847300">
              <w:rPr>
                <w:sz w:val="28"/>
                <w:szCs w:val="28"/>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227AE"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8E433" w14:textId="77777777" w:rsidR="00A7756D" w:rsidRPr="00847300" w:rsidRDefault="00572E48">
            <w:pPr>
              <w:jc w:val="both"/>
              <w:rPr>
                <w:sz w:val="28"/>
                <w:szCs w:val="28"/>
              </w:rPr>
            </w:pPr>
            <w:r w:rsidRPr="00847300">
              <w:rPr>
                <w:sz w:val="28"/>
                <w:szCs w:val="28"/>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755E3" w14:textId="77777777" w:rsidR="00A7756D" w:rsidRPr="00847300" w:rsidRDefault="00572E48">
            <w:pPr>
              <w:jc w:val="both"/>
              <w:rPr>
                <w:sz w:val="28"/>
                <w:szCs w:val="28"/>
              </w:rPr>
            </w:pPr>
            <w:r w:rsidRPr="00847300">
              <w:rPr>
                <w:sz w:val="28"/>
                <w:szCs w:val="28"/>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6CBBE"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30F8B" w14:textId="77777777" w:rsidR="00A7756D" w:rsidRPr="00847300" w:rsidRDefault="00572E48">
            <w:pPr>
              <w:jc w:val="both"/>
              <w:rPr>
                <w:sz w:val="28"/>
                <w:szCs w:val="28"/>
              </w:rPr>
            </w:pPr>
            <w:r w:rsidRPr="00847300">
              <w:rPr>
                <w:sz w:val="28"/>
                <w:szCs w:val="28"/>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800F8" w14:textId="77777777" w:rsidR="00A7756D" w:rsidRPr="00847300" w:rsidRDefault="00572E48">
            <w:pPr>
              <w:jc w:val="both"/>
              <w:rPr>
                <w:sz w:val="28"/>
                <w:szCs w:val="28"/>
              </w:rPr>
            </w:pPr>
            <w:r w:rsidRPr="00847300">
              <w:rPr>
                <w:sz w:val="28"/>
                <w:szCs w:val="28"/>
              </w:rPr>
              <w:t>0,00</w:t>
            </w:r>
          </w:p>
        </w:tc>
      </w:tr>
    </w:tbl>
    <w:p w14:paraId="3E6FE033" w14:textId="77777777" w:rsidR="00EB060F" w:rsidRDefault="00EB060F" w:rsidP="00EB060F">
      <w:pPr>
        <w:ind w:firstLine="720"/>
        <w:jc w:val="both"/>
        <w:rPr>
          <w:sz w:val="28"/>
          <w:szCs w:val="28"/>
        </w:rPr>
      </w:pPr>
    </w:p>
    <w:p w14:paraId="64F8E4F5" w14:textId="77777777"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w:t>
      </w:r>
      <w:proofErr w:type="gramStart"/>
      <w:r>
        <w:rPr>
          <w:sz w:val="28"/>
          <w:szCs w:val="28"/>
        </w:rPr>
        <w:t>совершенствование  сети</w:t>
      </w:r>
      <w:proofErr w:type="gramEnd"/>
      <w:r>
        <w:rPr>
          <w:sz w:val="28"/>
          <w:szCs w:val="28"/>
        </w:rPr>
        <w:t xml:space="preserve">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14:paraId="3B748271" w14:textId="77777777"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AB03E5">
        <w:rPr>
          <w:sz w:val="28"/>
          <w:szCs w:val="28"/>
        </w:rPr>
        <w:t>Великоархангельского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14:paraId="7FBCF10E" w14:textId="77777777" w:rsidR="00EB060F" w:rsidRDefault="00EB060F" w:rsidP="00EB060F">
      <w:pPr>
        <w:ind w:firstLine="720"/>
        <w:jc w:val="both"/>
        <w:rPr>
          <w:sz w:val="28"/>
          <w:szCs w:val="28"/>
        </w:rPr>
      </w:pPr>
      <w:r>
        <w:rPr>
          <w:sz w:val="28"/>
          <w:szCs w:val="28"/>
        </w:rPr>
        <w:lastRenderedPageBreak/>
        <w:t xml:space="preserve">Для улучшения показателя </w:t>
      </w:r>
      <w:proofErr w:type="gramStart"/>
      <w:r>
        <w:rPr>
          <w:sz w:val="28"/>
          <w:szCs w:val="28"/>
        </w:rPr>
        <w:t xml:space="preserve">по  </w:t>
      </w:r>
      <w:r w:rsidR="00AE4E01">
        <w:rPr>
          <w:sz w:val="28"/>
          <w:szCs w:val="28"/>
        </w:rPr>
        <w:t>В</w:t>
      </w:r>
      <w:r w:rsidR="0088511E">
        <w:rPr>
          <w:sz w:val="28"/>
          <w:szCs w:val="28"/>
        </w:rPr>
        <w:t>еликоархангельскому</w:t>
      </w:r>
      <w:proofErr w:type="gram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14:paraId="0E789548" w14:textId="77777777"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14:paraId="4303B3E9" w14:textId="77777777" w:rsidR="00EB060F" w:rsidRPr="00572E48" w:rsidRDefault="00EB060F" w:rsidP="00572E48">
      <w:pPr>
        <w:jc w:val="both"/>
        <w:rPr>
          <w:rStyle w:val="af1"/>
          <w:sz w:val="28"/>
          <w:szCs w:val="28"/>
        </w:rPr>
      </w:pPr>
      <w:proofErr w:type="gramStart"/>
      <w:r>
        <w:rPr>
          <w:sz w:val="28"/>
          <w:szCs w:val="28"/>
        </w:rPr>
        <w:t>Координатором  реализации</w:t>
      </w:r>
      <w:proofErr w:type="gramEnd"/>
      <w:r>
        <w:rPr>
          <w:sz w:val="28"/>
          <w:szCs w:val="28"/>
        </w:rPr>
        <w:t xml:space="preserve"> подпрограммы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(далее – Администрация).</w:t>
      </w:r>
      <w:r w:rsidR="0088511E">
        <w:rPr>
          <w:sz w:val="28"/>
          <w:szCs w:val="28"/>
        </w:rPr>
        <w:t xml:space="preserve"> </w:t>
      </w:r>
      <w:r>
        <w:rPr>
          <w:sz w:val="28"/>
          <w:szCs w:val="28"/>
        </w:rPr>
        <w:t xml:space="preserve">Администрация </w:t>
      </w:r>
      <w:r>
        <w:rPr>
          <w:rStyle w:val="af1"/>
          <w:sz w:val="28"/>
          <w:szCs w:val="28"/>
        </w:rPr>
        <w:t>обеспечивает:</w:t>
      </w:r>
    </w:p>
    <w:p w14:paraId="0019D9CD" w14:textId="77777777"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14:paraId="7AC52D04" w14:textId="77777777"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14:paraId="795CDE59" w14:textId="77777777"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14:paraId="7ACAF989" w14:textId="77777777"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14:paraId="57D3EAB0" w14:textId="77777777"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14:paraId="77DF4DC2" w14:textId="77777777"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14:paraId="4CB6F3ED" w14:textId="77777777"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AB03E5">
        <w:rPr>
          <w:rStyle w:val="af1"/>
          <w:sz w:val="28"/>
          <w:szCs w:val="28"/>
        </w:rPr>
        <w:t>Великоархангельского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14:paraId="21B8AD08" w14:textId="77777777"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14:paraId="44D2CEE4" w14:textId="77777777" w:rsidR="00EB060F" w:rsidRDefault="00EB060F" w:rsidP="00EB060F">
      <w:pPr>
        <w:jc w:val="center"/>
        <w:rPr>
          <w:b/>
          <w:sz w:val="28"/>
          <w:szCs w:val="28"/>
        </w:rPr>
      </w:pPr>
      <w:r>
        <w:rPr>
          <w:b/>
          <w:sz w:val="28"/>
          <w:szCs w:val="28"/>
          <w:lang w:val="en-US"/>
        </w:rPr>
        <w:lastRenderedPageBreak/>
        <w:t>I</w:t>
      </w:r>
      <w:r>
        <w:rPr>
          <w:b/>
          <w:sz w:val="28"/>
          <w:szCs w:val="28"/>
        </w:rPr>
        <w:t>Х. Оценка социально-экономической эффективности реализации подпрограммы</w:t>
      </w:r>
    </w:p>
    <w:p w14:paraId="6657E980" w14:textId="77777777"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14:paraId="55A5CA2F" w14:textId="77777777"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14:paraId="544A627C" w14:textId="77777777"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14:paraId="44B12116" w14:textId="77777777"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14:paraId="5A4F345D" w14:textId="77777777"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14:paraId="2B98B8CA" w14:textId="77777777"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14:paraId="1CF5F188" w14:textId="77777777" w:rsidR="00EB060F" w:rsidRDefault="00EB060F" w:rsidP="00EB060F">
      <w:pPr>
        <w:ind w:firstLine="720"/>
        <w:jc w:val="both"/>
        <w:rPr>
          <w:sz w:val="28"/>
          <w:szCs w:val="28"/>
        </w:rPr>
      </w:pPr>
      <w:r>
        <w:rPr>
          <w:sz w:val="28"/>
          <w:szCs w:val="28"/>
        </w:rPr>
        <w:t>повышение комфорта и удобства поездок.</w:t>
      </w:r>
    </w:p>
    <w:p w14:paraId="223FA136" w14:textId="77777777"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14:paraId="7E184DEF" w14:textId="77777777" w:rsidR="008E3DA7" w:rsidRDefault="008E3DA7" w:rsidP="008E3DA7">
      <w:pPr>
        <w:rPr>
          <w:b/>
          <w:bCs/>
          <w:sz w:val="24"/>
          <w:szCs w:val="24"/>
        </w:rPr>
      </w:pPr>
    </w:p>
    <w:p w14:paraId="0572C84F" w14:textId="77777777" w:rsidR="00572E48" w:rsidRDefault="00572E48" w:rsidP="008E3DA7">
      <w:pPr>
        <w:rPr>
          <w:b/>
          <w:bCs/>
          <w:sz w:val="24"/>
          <w:szCs w:val="24"/>
        </w:rPr>
      </w:pPr>
    </w:p>
    <w:p w14:paraId="1F7B2331" w14:textId="77777777" w:rsidR="003E5216" w:rsidRPr="00EE6373" w:rsidRDefault="008668D5" w:rsidP="003874E0">
      <w:pPr>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AB03E5">
        <w:rPr>
          <w:b/>
          <w:bCs/>
          <w:iCs/>
          <w:sz w:val="28"/>
          <w:szCs w:val="28"/>
        </w:rPr>
        <w:t>Великоархангельского</w:t>
      </w:r>
      <w:r>
        <w:rPr>
          <w:b/>
          <w:bCs/>
          <w:iCs/>
          <w:sz w:val="28"/>
          <w:szCs w:val="28"/>
        </w:rPr>
        <w:t xml:space="preserve"> </w:t>
      </w:r>
      <w:r w:rsidR="003E5216">
        <w:rPr>
          <w:b/>
          <w:bCs/>
          <w:iCs/>
          <w:sz w:val="28"/>
          <w:szCs w:val="28"/>
        </w:rPr>
        <w:t>сельского поселения»</w:t>
      </w:r>
    </w:p>
    <w:p w14:paraId="5201D3E2" w14:textId="77777777"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14:paraId="2B2A7113" w14:textId="75000085" w:rsidR="008668D5" w:rsidRPr="008F25E4" w:rsidRDefault="00DB30A8" w:rsidP="00FB4145">
      <w:pPr>
        <w:spacing w:after="0"/>
        <w:ind w:left="-18" w:firstLine="18"/>
        <w:jc w:val="center"/>
        <w:rPr>
          <w:sz w:val="28"/>
          <w:szCs w:val="28"/>
        </w:rPr>
      </w:pPr>
      <w:r w:rsidRPr="00EE6373">
        <w:rPr>
          <w:b/>
          <w:sz w:val="28"/>
          <w:szCs w:val="28"/>
        </w:rPr>
        <w:lastRenderedPageBreak/>
        <w:t>П</w:t>
      </w:r>
      <w:r w:rsidR="008668D5" w:rsidRPr="00EE6373">
        <w:rPr>
          <w:b/>
          <w:sz w:val="28"/>
          <w:szCs w:val="28"/>
        </w:rPr>
        <w:t>одпрограммы</w:t>
      </w:r>
      <w:r w:rsidR="00D13CC5">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w:t>
      </w:r>
      <w:proofErr w:type="gramStart"/>
      <w:r w:rsidR="008668D5">
        <w:rPr>
          <w:b/>
          <w:bCs/>
          <w:iCs/>
          <w:sz w:val="28"/>
          <w:szCs w:val="28"/>
        </w:rPr>
        <w:t xml:space="preserve">хозяйства  </w:t>
      </w:r>
      <w:r w:rsidR="00AB03E5">
        <w:rPr>
          <w:b/>
          <w:bCs/>
          <w:iCs/>
          <w:sz w:val="28"/>
          <w:szCs w:val="28"/>
        </w:rPr>
        <w:t>Великоархангельского</w:t>
      </w:r>
      <w:proofErr w:type="gramEnd"/>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1CCA5FC0" w14:textId="77777777" w:rsidTr="00EE6373">
        <w:tc>
          <w:tcPr>
            <w:tcW w:w="2759" w:type="dxa"/>
            <w:tcBorders>
              <w:top w:val="single" w:sz="4" w:space="0" w:color="000000"/>
              <w:left w:val="single" w:sz="4" w:space="0" w:color="000000"/>
              <w:bottom w:val="single" w:sz="4" w:space="0" w:color="000000"/>
            </w:tcBorders>
          </w:tcPr>
          <w:p w14:paraId="1640B5EE" w14:textId="77777777" w:rsidR="003E5216" w:rsidRDefault="008668D5" w:rsidP="00EE6373">
            <w:pPr>
              <w:snapToGrid w:val="0"/>
              <w:spacing w:after="0" w:line="240" w:lineRule="auto"/>
              <w:rPr>
                <w:b/>
                <w:sz w:val="28"/>
                <w:szCs w:val="28"/>
              </w:rPr>
            </w:pPr>
            <w:r w:rsidRPr="00B6623B">
              <w:rPr>
                <w:b/>
                <w:sz w:val="28"/>
                <w:szCs w:val="28"/>
              </w:rPr>
              <w:t xml:space="preserve">Исполнители </w:t>
            </w:r>
          </w:p>
          <w:p w14:paraId="4B901EA3" w14:textId="77777777"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14:paraId="72F42F60" w14:textId="77777777"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14:paraId="6C4E3774" w14:textId="77777777" w:rsidTr="00EE6373">
        <w:tc>
          <w:tcPr>
            <w:tcW w:w="2759" w:type="dxa"/>
            <w:tcBorders>
              <w:top w:val="single" w:sz="4" w:space="0" w:color="000000"/>
              <w:left w:val="single" w:sz="4" w:space="0" w:color="000000"/>
              <w:bottom w:val="single" w:sz="4" w:space="0" w:color="000000"/>
            </w:tcBorders>
          </w:tcPr>
          <w:p w14:paraId="1AC8158E" w14:textId="77777777"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14:paraId="08EFA309" w14:textId="77777777"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54856B7F" w14:textId="77777777" w:rsidTr="00EE6373">
        <w:tc>
          <w:tcPr>
            <w:tcW w:w="2759" w:type="dxa"/>
            <w:tcBorders>
              <w:top w:val="single" w:sz="4" w:space="0" w:color="000000"/>
              <w:left w:val="single" w:sz="4" w:space="0" w:color="000000"/>
              <w:bottom w:val="single" w:sz="4" w:space="0" w:color="000000"/>
            </w:tcBorders>
          </w:tcPr>
          <w:p w14:paraId="0FB25D45" w14:textId="77777777"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029CB82F" w14:textId="77777777" w:rsidR="0094227A" w:rsidRDefault="00DD22CA" w:rsidP="0094227A">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r w:rsidR="0094227A">
              <w:rPr>
                <w:sz w:val="28"/>
                <w:szCs w:val="28"/>
              </w:rPr>
              <w:t xml:space="preserve"> </w:t>
            </w:r>
          </w:p>
          <w:p w14:paraId="48B0EAEB" w14:textId="0C0D50F6" w:rsidR="003A2CD5" w:rsidRDefault="0094227A" w:rsidP="00EE6373">
            <w:pPr>
              <w:autoSpaceDE w:val="0"/>
              <w:snapToGrid w:val="0"/>
              <w:spacing w:after="0" w:line="240" w:lineRule="auto"/>
              <w:jc w:val="both"/>
              <w:rPr>
                <w:sz w:val="28"/>
                <w:szCs w:val="28"/>
              </w:rPr>
            </w:pPr>
            <w:r>
              <w:rPr>
                <w:sz w:val="28"/>
                <w:szCs w:val="28"/>
              </w:rPr>
              <w:t>2.Санитарно-эпидемиологическое благополучие.</w:t>
            </w:r>
          </w:p>
          <w:p w14:paraId="665E51E5" w14:textId="4660D662" w:rsidR="003A2CD5" w:rsidRDefault="0094227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14:paraId="4B78B494" w14:textId="6FE829C2" w:rsidR="008668D5" w:rsidRDefault="00794F2B"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14:paraId="70B46B4D" w14:textId="198F1C72" w:rsidR="00995022" w:rsidRPr="008F25E4" w:rsidRDefault="00794F2B"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14:paraId="16C2FC49" w14:textId="77777777" w:rsidTr="0088511E">
        <w:trPr>
          <w:trHeight w:val="699"/>
        </w:trPr>
        <w:tc>
          <w:tcPr>
            <w:tcW w:w="2759" w:type="dxa"/>
            <w:tcBorders>
              <w:left w:val="single" w:sz="4" w:space="0" w:color="000000"/>
              <w:bottom w:val="single" w:sz="4" w:space="0" w:color="000000"/>
            </w:tcBorders>
          </w:tcPr>
          <w:p w14:paraId="1D79D12A" w14:textId="77777777"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14:paraId="6559EC8E" w14:textId="77777777"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w:t>
            </w:r>
            <w:proofErr w:type="gramStart"/>
            <w:r w:rsidRPr="00383A41">
              <w:rPr>
                <w:sz w:val="28"/>
                <w:szCs w:val="28"/>
              </w:rPr>
              <w:t>и  переселение</w:t>
            </w:r>
            <w:proofErr w:type="gramEnd"/>
            <w:r w:rsidRPr="00383A41">
              <w:rPr>
                <w:sz w:val="28"/>
                <w:szCs w:val="28"/>
              </w:rPr>
              <w:t xml:space="preserve"> граждан из аварийного жилья и обновление коммунальной инфраструктуры</w:t>
            </w:r>
            <w:r>
              <w:t xml:space="preserve">. </w:t>
            </w:r>
            <w:r>
              <w:rPr>
                <w:sz w:val="28"/>
                <w:szCs w:val="28"/>
              </w:rPr>
              <w:t xml:space="preserve">Мероприятие направлено </w:t>
            </w:r>
            <w:proofErr w:type="gramStart"/>
            <w:r>
              <w:rPr>
                <w:sz w:val="28"/>
                <w:szCs w:val="28"/>
              </w:rPr>
              <w:t xml:space="preserve">на </w:t>
            </w:r>
            <w:r w:rsidRPr="00383A41">
              <w:rPr>
                <w:sz w:val="28"/>
                <w:szCs w:val="28"/>
              </w:rPr>
              <w:t xml:space="preserve"> поставк</w:t>
            </w:r>
            <w:r>
              <w:rPr>
                <w:sz w:val="28"/>
                <w:szCs w:val="28"/>
              </w:rPr>
              <w:t>у</w:t>
            </w:r>
            <w:proofErr w:type="gramEnd"/>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w:t>
            </w:r>
            <w:proofErr w:type="gramStart"/>
            <w:r>
              <w:rPr>
                <w:sz w:val="28"/>
                <w:szCs w:val="28"/>
              </w:rPr>
              <w:t>на  содержание</w:t>
            </w:r>
            <w:proofErr w:type="gramEnd"/>
            <w:r>
              <w:rPr>
                <w:sz w:val="28"/>
                <w:szCs w:val="28"/>
              </w:rPr>
              <w:t xml:space="preserve">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w:t>
            </w:r>
            <w:proofErr w:type="gramStart"/>
            <w:r>
              <w:rPr>
                <w:sz w:val="28"/>
                <w:szCs w:val="28"/>
              </w:rPr>
              <w:t>которая  предусматривает</w:t>
            </w:r>
            <w:proofErr w:type="gramEnd"/>
            <w:r>
              <w:rPr>
                <w:sz w:val="28"/>
                <w:szCs w:val="28"/>
              </w:rPr>
              <w:t xml:space="preserve">  размещение на территории поселения наружной рекламы соответствующего направления.</w:t>
            </w:r>
          </w:p>
          <w:p w14:paraId="45D4FB8C" w14:textId="77777777"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w:t>
            </w:r>
            <w:proofErr w:type="spellStart"/>
            <w:r w:rsidR="004B623F">
              <w:rPr>
                <w:sz w:val="28"/>
                <w:szCs w:val="28"/>
              </w:rPr>
              <w:t>санитарно</w:t>
            </w:r>
            <w:proofErr w:type="spellEnd"/>
            <w:r w:rsidR="004B623F">
              <w:rPr>
                <w:sz w:val="28"/>
                <w:szCs w:val="28"/>
              </w:rPr>
              <w:t xml:space="preserve">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tc>
      </w:tr>
      <w:tr w:rsidR="008668D5" w:rsidRPr="008F25E4" w14:paraId="6383D8B3" w14:textId="77777777" w:rsidTr="00EE6373">
        <w:trPr>
          <w:trHeight w:val="774"/>
        </w:trPr>
        <w:tc>
          <w:tcPr>
            <w:tcW w:w="2759" w:type="dxa"/>
            <w:tcBorders>
              <w:top w:val="single" w:sz="4" w:space="0" w:color="000000"/>
              <w:left w:val="single" w:sz="4" w:space="0" w:color="000000"/>
              <w:bottom w:val="single" w:sz="4" w:space="0" w:color="000000"/>
            </w:tcBorders>
          </w:tcPr>
          <w:p w14:paraId="51552880"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Задачи подпрограммы </w:t>
            </w:r>
            <w:r w:rsidRPr="00C57625">
              <w:rPr>
                <w:b/>
                <w:bCs/>
                <w:sz w:val="28"/>
                <w:szCs w:val="28"/>
                <w:lang w:eastAsia="ru-RU"/>
              </w:rPr>
              <w:lastRenderedPageBreak/>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4AFFA83E" w14:textId="77777777" w:rsidR="008668D5" w:rsidRPr="008F25E4" w:rsidRDefault="008668D5" w:rsidP="00EE6373">
            <w:pPr>
              <w:snapToGrid w:val="0"/>
              <w:spacing w:after="0" w:line="240" w:lineRule="auto"/>
              <w:jc w:val="both"/>
              <w:rPr>
                <w:sz w:val="28"/>
                <w:szCs w:val="28"/>
              </w:rPr>
            </w:pPr>
            <w:r w:rsidRPr="008F25E4">
              <w:rPr>
                <w:sz w:val="28"/>
                <w:szCs w:val="28"/>
              </w:rPr>
              <w:lastRenderedPageBreak/>
              <w:t>Обеспечение благоустройства сельского поселения.</w:t>
            </w:r>
          </w:p>
          <w:p w14:paraId="4CE62206" w14:textId="77777777" w:rsidR="008668D5" w:rsidRPr="008F25E4" w:rsidRDefault="008668D5" w:rsidP="00EE6373">
            <w:pPr>
              <w:snapToGrid w:val="0"/>
              <w:spacing w:after="0" w:line="240" w:lineRule="auto"/>
              <w:jc w:val="both"/>
              <w:rPr>
                <w:sz w:val="28"/>
                <w:szCs w:val="28"/>
              </w:rPr>
            </w:pPr>
            <w:r w:rsidRPr="008F25E4">
              <w:rPr>
                <w:sz w:val="28"/>
                <w:szCs w:val="28"/>
              </w:rPr>
              <w:t xml:space="preserve">Выявление и оперативное устранение недостатков в </w:t>
            </w:r>
            <w:r w:rsidRPr="008F25E4">
              <w:rPr>
                <w:sz w:val="28"/>
                <w:szCs w:val="28"/>
              </w:rPr>
              <w:lastRenderedPageBreak/>
              <w:t>санитарной очистке территории поселения.</w:t>
            </w:r>
          </w:p>
          <w:p w14:paraId="33B40F4E" w14:textId="77777777"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1DBBF5FC" w14:textId="77777777"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4ED8856F" w14:textId="77777777"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14:paraId="4D8F4CA5" w14:textId="77777777" w:rsidTr="00EE6373">
        <w:tc>
          <w:tcPr>
            <w:tcW w:w="2759" w:type="dxa"/>
            <w:tcBorders>
              <w:top w:val="single" w:sz="4" w:space="0" w:color="000000"/>
              <w:left w:val="single" w:sz="4" w:space="0" w:color="000000"/>
              <w:bottom w:val="single" w:sz="4" w:space="0" w:color="000000"/>
            </w:tcBorders>
          </w:tcPr>
          <w:p w14:paraId="541D4203" w14:textId="77777777"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017A5804" w14:textId="77777777"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14:paraId="4CA8AC8B" w14:textId="77777777" w:rsidTr="00EE6373">
        <w:tc>
          <w:tcPr>
            <w:tcW w:w="2759" w:type="dxa"/>
            <w:tcBorders>
              <w:top w:val="single" w:sz="4" w:space="0" w:color="000000"/>
              <w:left w:val="single" w:sz="4" w:space="0" w:color="000000"/>
              <w:bottom w:val="single" w:sz="4" w:space="0" w:color="000000"/>
            </w:tcBorders>
          </w:tcPr>
          <w:p w14:paraId="0D7C42D1" w14:textId="77777777"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731C07F1" w14:textId="1642F363"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3B373E">
              <w:rPr>
                <w:sz w:val="28"/>
                <w:szCs w:val="28"/>
              </w:rPr>
              <w:t>1</w:t>
            </w:r>
            <w:r w:rsidR="00907EFD">
              <w:rPr>
                <w:sz w:val="28"/>
                <w:szCs w:val="28"/>
              </w:rPr>
              <w:t>8916,64</w:t>
            </w:r>
            <w:r w:rsidR="002A0D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3B373E">
              <w:rPr>
                <w:sz w:val="28"/>
                <w:szCs w:val="28"/>
              </w:rPr>
              <w:t>1</w:t>
            </w:r>
            <w:r w:rsidR="00907EFD">
              <w:rPr>
                <w:sz w:val="28"/>
                <w:szCs w:val="28"/>
              </w:rPr>
              <w:t>495,85</w:t>
            </w:r>
            <w:r w:rsidRPr="0049563C">
              <w:rPr>
                <w:sz w:val="28"/>
                <w:szCs w:val="28"/>
              </w:rPr>
              <w:t xml:space="preserve"> </w:t>
            </w:r>
            <w:proofErr w:type="spellStart"/>
            <w:r w:rsidRPr="0049563C">
              <w:rPr>
                <w:sz w:val="28"/>
                <w:szCs w:val="28"/>
              </w:rPr>
              <w:t>тыс.руб</w:t>
            </w:r>
            <w:r>
              <w:rPr>
                <w:sz w:val="28"/>
                <w:szCs w:val="28"/>
              </w:rPr>
              <w:t>лей</w:t>
            </w:r>
            <w:proofErr w:type="spellEnd"/>
            <w:r w:rsidR="00211C7F">
              <w:rPr>
                <w:sz w:val="28"/>
                <w:szCs w:val="28"/>
              </w:rPr>
              <w:t>, областной бюджет –</w:t>
            </w:r>
            <w:r w:rsidR="003B373E">
              <w:rPr>
                <w:sz w:val="28"/>
                <w:szCs w:val="28"/>
              </w:rPr>
              <w:t>17420,79</w:t>
            </w:r>
            <w:r w:rsidR="00211C7F">
              <w:rPr>
                <w:sz w:val="28"/>
                <w:szCs w:val="28"/>
              </w:rPr>
              <w:t xml:space="preserve"> </w:t>
            </w:r>
            <w:proofErr w:type="spellStart"/>
            <w:r w:rsidR="00211C7F">
              <w:rPr>
                <w:sz w:val="28"/>
                <w:szCs w:val="28"/>
              </w:rPr>
              <w:t>тыс.рублей</w:t>
            </w:r>
            <w:proofErr w:type="spellEnd"/>
            <w:r w:rsidR="00211C7F">
              <w:rPr>
                <w:sz w:val="28"/>
                <w:szCs w:val="28"/>
              </w:rPr>
              <w:t>.</w:t>
            </w:r>
          </w:p>
          <w:p w14:paraId="15699559" w14:textId="77777777"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0E934749" w14:textId="77777777"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14:paraId="0E87EB2B"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32267BA"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19F22ADB"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7A62D6B1"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CD33AEA"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14:paraId="6528B7FA" w14:textId="77777777" w:rsidTr="00847300">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F558107"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E43AA0E" w14:textId="3D0EBFCE" w:rsidR="00B36BF9" w:rsidRDefault="00847300">
                  <w:pPr>
                    <w:jc w:val="both"/>
                    <w:rPr>
                      <w:color w:val="000000"/>
                      <w:sz w:val="28"/>
                      <w:szCs w:val="28"/>
                    </w:rPr>
                  </w:pPr>
                  <w:r>
                    <w:rPr>
                      <w:color w:val="000000"/>
                      <w:sz w:val="28"/>
                      <w:szCs w:val="28"/>
                    </w:rPr>
                    <w:t>5</w:t>
                  </w:r>
                  <w:r w:rsidR="002A0DE0">
                    <w:rPr>
                      <w:color w:val="000000"/>
                      <w:sz w:val="28"/>
                      <w:szCs w:val="28"/>
                    </w:rPr>
                    <w:t>51,67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4DFC3FC" w14:textId="2DD79F27" w:rsidR="00B36BF9" w:rsidRPr="00A0758A" w:rsidRDefault="002A0DE0">
                  <w:pPr>
                    <w:jc w:val="both"/>
                    <w:rPr>
                      <w:iCs/>
                      <w:color w:val="000000"/>
                      <w:sz w:val="28"/>
                      <w:szCs w:val="28"/>
                    </w:rPr>
                  </w:pPr>
                  <w:r>
                    <w:rPr>
                      <w:iCs/>
                      <w:color w:val="000000"/>
                      <w:sz w:val="28"/>
                      <w:szCs w:val="28"/>
                    </w:rPr>
                    <w:t>513,67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76E7FC6" w14:textId="08E35A87" w:rsidR="00B36BF9" w:rsidRPr="00A0758A" w:rsidRDefault="00847300">
                  <w:pPr>
                    <w:jc w:val="both"/>
                    <w:rPr>
                      <w:iCs/>
                      <w:color w:val="000000"/>
                      <w:sz w:val="28"/>
                      <w:szCs w:val="28"/>
                    </w:rPr>
                  </w:pPr>
                  <w:r>
                    <w:rPr>
                      <w:iCs/>
                      <w:color w:val="000000"/>
                      <w:sz w:val="28"/>
                      <w:szCs w:val="28"/>
                    </w:rPr>
                    <w:t>38,00</w:t>
                  </w:r>
                </w:p>
              </w:tc>
            </w:tr>
            <w:tr w:rsidR="00B36BF9" w:rsidRPr="0049563C" w14:paraId="11327C01" w14:textId="77777777" w:rsidTr="00847300">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626E522"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D313818" w14:textId="41185515" w:rsidR="00B36BF9" w:rsidRDefault="00395C52">
                  <w:pPr>
                    <w:jc w:val="both"/>
                    <w:rPr>
                      <w:color w:val="000000"/>
                      <w:sz w:val="28"/>
                      <w:szCs w:val="28"/>
                    </w:rPr>
                  </w:pPr>
                  <w:r>
                    <w:rPr>
                      <w:color w:val="000000"/>
                      <w:sz w:val="28"/>
                      <w:szCs w:val="28"/>
                    </w:rPr>
                    <w:t>4870,47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441DC64" w14:textId="043ACFA3" w:rsidR="00B36BF9" w:rsidRPr="00A0758A" w:rsidRDefault="00395C52">
                  <w:pPr>
                    <w:jc w:val="both"/>
                    <w:rPr>
                      <w:iCs/>
                      <w:color w:val="000000"/>
                      <w:sz w:val="28"/>
                      <w:szCs w:val="28"/>
                    </w:rPr>
                  </w:pPr>
                  <w:r>
                    <w:rPr>
                      <w:iCs/>
                      <w:color w:val="000000"/>
                      <w:sz w:val="28"/>
                      <w:szCs w:val="28"/>
                    </w:rPr>
                    <w:t>520,42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DB0C2EA" w14:textId="7C493092" w:rsidR="00B36BF9" w:rsidRPr="00A0758A" w:rsidRDefault="003B373E">
                  <w:pPr>
                    <w:jc w:val="both"/>
                    <w:rPr>
                      <w:iCs/>
                      <w:color w:val="000000"/>
                      <w:sz w:val="28"/>
                      <w:szCs w:val="28"/>
                    </w:rPr>
                  </w:pPr>
                  <w:r>
                    <w:rPr>
                      <w:iCs/>
                      <w:color w:val="000000"/>
                      <w:sz w:val="28"/>
                      <w:szCs w:val="28"/>
                    </w:rPr>
                    <w:t>4350,05</w:t>
                  </w:r>
                </w:p>
              </w:tc>
            </w:tr>
            <w:tr w:rsidR="00B36BF9" w:rsidRPr="0049563C" w14:paraId="52FF6FFD" w14:textId="77777777" w:rsidTr="00847300">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8CBE28A"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0BEC078" w14:textId="547907CF" w:rsidR="00B36BF9" w:rsidRDefault="003B373E">
                  <w:pPr>
                    <w:jc w:val="both"/>
                    <w:rPr>
                      <w:color w:val="000000"/>
                      <w:sz w:val="28"/>
                      <w:szCs w:val="28"/>
                    </w:rPr>
                  </w:pPr>
                  <w:r>
                    <w:rPr>
                      <w:color w:val="000000"/>
                      <w:sz w:val="28"/>
                      <w:szCs w:val="28"/>
                    </w:rPr>
                    <w:t>3522,67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0EA8A7E" w14:textId="05CA477B" w:rsidR="00B36BF9" w:rsidRPr="00A0758A" w:rsidRDefault="003B373E">
                  <w:pPr>
                    <w:jc w:val="both"/>
                    <w:rPr>
                      <w:iCs/>
                      <w:color w:val="000000"/>
                      <w:sz w:val="28"/>
                      <w:szCs w:val="28"/>
                    </w:rPr>
                  </w:pPr>
                  <w:r>
                    <w:rPr>
                      <w:iCs/>
                      <w:color w:val="000000"/>
                      <w:sz w:val="28"/>
                      <w:szCs w:val="28"/>
                    </w:rPr>
                    <w:t>461,76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0CFE7E0" w14:textId="4CF0B9A4" w:rsidR="00B36BF9" w:rsidRPr="00A0758A" w:rsidRDefault="003B373E">
                  <w:pPr>
                    <w:jc w:val="both"/>
                    <w:rPr>
                      <w:iCs/>
                      <w:color w:val="000000"/>
                      <w:sz w:val="28"/>
                      <w:szCs w:val="28"/>
                    </w:rPr>
                  </w:pPr>
                  <w:r>
                    <w:rPr>
                      <w:iCs/>
                      <w:color w:val="000000"/>
                      <w:sz w:val="28"/>
                      <w:szCs w:val="28"/>
                    </w:rPr>
                    <w:t>3060,91</w:t>
                  </w:r>
                </w:p>
              </w:tc>
            </w:tr>
            <w:tr w:rsidR="00B36BF9" w:rsidRPr="0049563C" w14:paraId="10DB11BE" w14:textId="77777777" w:rsidTr="00847300">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C78212A" w14:textId="77777777"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79D2373" w14:textId="6547A0C1" w:rsidR="00B36BF9" w:rsidRPr="00463CF1" w:rsidRDefault="003B373E">
                  <w:pPr>
                    <w:jc w:val="both"/>
                    <w:rPr>
                      <w:color w:val="000000"/>
                      <w:sz w:val="28"/>
                      <w:szCs w:val="28"/>
                    </w:rPr>
                  </w:pPr>
                  <w:r>
                    <w:rPr>
                      <w:color w:val="000000"/>
                      <w:sz w:val="28"/>
                      <w:szCs w:val="28"/>
                    </w:rPr>
                    <w:t>295,61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265A86E" w14:textId="066D5EA2" w:rsidR="00B36BF9" w:rsidRPr="00463CF1" w:rsidRDefault="003B373E" w:rsidP="00711BC4">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0FB398A" w14:textId="33DAF880" w:rsidR="00B36BF9" w:rsidRPr="00463CF1" w:rsidRDefault="003B373E">
                  <w:pPr>
                    <w:jc w:val="both"/>
                    <w:rPr>
                      <w:iCs/>
                      <w:color w:val="000000"/>
                      <w:sz w:val="28"/>
                      <w:szCs w:val="28"/>
                    </w:rPr>
                  </w:pPr>
                  <w:r>
                    <w:rPr>
                      <w:iCs/>
                      <w:color w:val="000000"/>
                      <w:sz w:val="28"/>
                      <w:szCs w:val="28"/>
                    </w:rPr>
                    <w:t>295,61</w:t>
                  </w:r>
                </w:p>
              </w:tc>
            </w:tr>
            <w:tr w:rsidR="00B36BF9" w:rsidRPr="0049563C" w14:paraId="67BDBCCA" w14:textId="77777777" w:rsidTr="00847300">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F446FC1"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F800EC3" w14:textId="39DEAD74" w:rsidR="00B36BF9" w:rsidRDefault="003B373E">
                  <w:pPr>
                    <w:jc w:val="both"/>
                    <w:rPr>
                      <w:color w:val="000000"/>
                      <w:sz w:val="28"/>
                      <w:szCs w:val="28"/>
                    </w:rPr>
                  </w:pPr>
                  <w:r>
                    <w:rPr>
                      <w:color w:val="000000"/>
                      <w:sz w:val="28"/>
                      <w:szCs w:val="28"/>
                    </w:rPr>
                    <w:t>295,61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EC32BE7" w14:textId="57FF3891" w:rsidR="00B36BF9" w:rsidRPr="00A0758A" w:rsidRDefault="003B373E">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0780753" w14:textId="621D4C20" w:rsidR="00B36BF9" w:rsidRPr="00A0758A" w:rsidRDefault="003B373E">
                  <w:pPr>
                    <w:jc w:val="both"/>
                    <w:rPr>
                      <w:iCs/>
                      <w:color w:val="000000"/>
                      <w:sz w:val="28"/>
                      <w:szCs w:val="28"/>
                    </w:rPr>
                  </w:pPr>
                  <w:r>
                    <w:rPr>
                      <w:iCs/>
                      <w:color w:val="000000"/>
                      <w:sz w:val="28"/>
                      <w:szCs w:val="28"/>
                    </w:rPr>
                    <w:t>8789,39</w:t>
                  </w:r>
                </w:p>
              </w:tc>
            </w:tr>
            <w:tr w:rsidR="00B36BF9" w:rsidRPr="0049563C" w14:paraId="16AF154F" w14:textId="77777777" w:rsidTr="00847300">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5006FB7"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CCAB39F" w14:textId="4BB2E073" w:rsidR="00B36BF9" w:rsidRDefault="003B373E">
                  <w:pPr>
                    <w:jc w:val="both"/>
                    <w:rPr>
                      <w:color w:val="000000"/>
                      <w:sz w:val="28"/>
                      <w:szCs w:val="28"/>
                    </w:rPr>
                  </w:pPr>
                  <w:r>
                    <w:rPr>
                      <w:color w:val="000000"/>
                      <w:sz w:val="28"/>
                      <w:szCs w:val="28"/>
                    </w:rPr>
                    <w:t>295,61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759A337" w14:textId="6BAFDFF1" w:rsidR="00B36BF9" w:rsidRPr="00A0758A" w:rsidRDefault="003B373E">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4D7679F" w14:textId="2E6F86C0" w:rsidR="00B36BF9" w:rsidRPr="00A0758A" w:rsidRDefault="003B373E">
                  <w:pPr>
                    <w:jc w:val="both"/>
                    <w:rPr>
                      <w:iCs/>
                      <w:color w:val="000000"/>
                      <w:sz w:val="28"/>
                      <w:szCs w:val="28"/>
                    </w:rPr>
                  </w:pPr>
                  <w:r>
                    <w:rPr>
                      <w:iCs/>
                      <w:color w:val="000000"/>
                      <w:sz w:val="28"/>
                      <w:szCs w:val="28"/>
                    </w:rPr>
                    <w:t>295,61</w:t>
                  </w:r>
                </w:p>
              </w:tc>
            </w:tr>
            <w:tr w:rsidR="00B36BF9" w:rsidRPr="0049563C" w14:paraId="549F53B1" w14:textId="77777777" w:rsidTr="00847300">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5D1234E"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3445C99" w14:textId="60D5D2A5" w:rsidR="00B36BF9" w:rsidRDefault="003B373E">
                  <w:pPr>
                    <w:jc w:val="both"/>
                    <w:rPr>
                      <w:color w:val="000000"/>
                      <w:sz w:val="28"/>
                      <w:szCs w:val="28"/>
                    </w:rPr>
                  </w:pPr>
                  <w:r>
                    <w:rPr>
                      <w:color w:val="000000"/>
                      <w:sz w:val="28"/>
                      <w:szCs w:val="28"/>
                    </w:rPr>
                    <w:t>295,61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0A13DB1" w14:textId="5C3AF874" w:rsidR="00B36BF9" w:rsidRPr="00A0758A" w:rsidRDefault="003B373E">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4C85630" w14:textId="2FF88F85" w:rsidR="00B36BF9" w:rsidRPr="00A0758A" w:rsidRDefault="003B373E" w:rsidP="00A0758A">
                  <w:pPr>
                    <w:rPr>
                      <w:iCs/>
                      <w:color w:val="000000"/>
                      <w:sz w:val="28"/>
                      <w:szCs w:val="28"/>
                    </w:rPr>
                  </w:pPr>
                  <w:r>
                    <w:rPr>
                      <w:iCs/>
                      <w:color w:val="000000"/>
                      <w:sz w:val="28"/>
                      <w:szCs w:val="28"/>
                    </w:rPr>
                    <w:t>295,61</w:t>
                  </w:r>
                </w:p>
              </w:tc>
            </w:tr>
            <w:tr w:rsidR="00DB30A8" w:rsidRPr="0049563C" w14:paraId="37D26514"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7F5A93F3" w14:textId="77777777"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0EACBA2" w14:textId="06B6112C" w:rsidR="00DB30A8" w:rsidRDefault="003B373E">
                  <w:pPr>
                    <w:jc w:val="both"/>
                    <w:rPr>
                      <w:color w:val="000000"/>
                      <w:sz w:val="28"/>
                      <w:szCs w:val="28"/>
                    </w:rPr>
                  </w:pPr>
                  <w:r>
                    <w:rPr>
                      <w:color w:val="000000"/>
                      <w:sz w:val="28"/>
                      <w:szCs w:val="28"/>
                    </w:rPr>
                    <w:t>295,61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A92F784" w14:textId="66CC4FDB" w:rsidR="00DB30A8" w:rsidRPr="00A0758A" w:rsidRDefault="003B373E">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32E71D9" w14:textId="1D4ABBEB" w:rsidR="00DB30A8" w:rsidRPr="00A0758A" w:rsidRDefault="003B373E" w:rsidP="00A0758A">
                  <w:pPr>
                    <w:rPr>
                      <w:iCs/>
                      <w:color w:val="000000"/>
                      <w:sz w:val="28"/>
                      <w:szCs w:val="28"/>
                    </w:rPr>
                  </w:pPr>
                  <w:r>
                    <w:rPr>
                      <w:iCs/>
                      <w:color w:val="000000"/>
                      <w:sz w:val="28"/>
                      <w:szCs w:val="28"/>
                    </w:rPr>
                    <w:t>295,61</w:t>
                  </w:r>
                </w:p>
              </w:tc>
            </w:tr>
          </w:tbl>
          <w:p w14:paraId="1D7C828A" w14:textId="77777777" w:rsidR="008668D5" w:rsidRPr="008F25E4" w:rsidRDefault="008668D5" w:rsidP="00EE6373">
            <w:pPr>
              <w:spacing w:after="0" w:line="240" w:lineRule="auto"/>
              <w:ind w:firstLine="708"/>
              <w:jc w:val="both"/>
              <w:rPr>
                <w:sz w:val="28"/>
                <w:szCs w:val="28"/>
              </w:rPr>
            </w:pPr>
          </w:p>
        </w:tc>
      </w:tr>
      <w:tr w:rsidR="008668D5" w:rsidRPr="008F25E4" w14:paraId="09FCF38D" w14:textId="77777777" w:rsidTr="00EE6373">
        <w:tc>
          <w:tcPr>
            <w:tcW w:w="2759" w:type="dxa"/>
            <w:tcBorders>
              <w:top w:val="single" w:sz="4" w:space="0" w:color="000000"/>
              <w:left w:val="single" w:sz="4" w:space="0" w:color="000000"/>
              <w:bottom w:val="single" w:sz="4" w:space="0" w:color="000000"/>
            </w:tcBorders>
          </w:tcPr>
          <w:p w14:paraId="7DF0241D"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00A661A7" w14:textId="77777777"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14:paraId="48181E52" w14:textId="77777777" w:rsidR="008668D5" w:rsidRPr="008F25E4" w:rsidRDefault="008668D5" w:rsidP="008F25E4">
      <w:pPr>
        <w:snapToGrid w:val="0"/>
        <w:jc w:val="both"/>
      </w:pPr>
    </w:p>
    <w:p w14:paraId="60501AAC" w14:textId="77777777"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lastRenderedPageBreak/>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14:paraId="7C1C29C6" w14:textId="77777777"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14:paraId="5F7B8358"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AB03E5">
        <w:rPr>
          <w:rFonts w:cs="Arial"/>
          <w:color w:val="000000"/>
          <w:sz w:val="28"/>
          <w:szCs w:val="28"/>
        </w:rPr>
        <w:t>Великоархангельского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14:paraId="206AAEE6"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14:paraId="37C45E8F"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036C65DA" w14:textId="77777777" w:rsidR="009A3062" w:rsidRPr="008F25E4" w:rsidRDefault="009A3062" w:rsidP="008F25E4">
      <w:pPr>
        <w:spacing w:before="120" w:after="120" w:line="100" w:lineRule="atLeast"/>
        <w:jc w:val="both"/>
        <w:rPr>
          <w:b/>
          <w:bCs/>
          <w:iCs/>
          <w:sz w:val="28"/>
          <w:szCs w:val="28"/>
        </w:rPr>
      </w:pPr>
    </w:p>
    <w:p w14:paraId="708BFDC3" w14:textId="77777777"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14:paraId="45930A11" w14:textId="77777777" w:rsidR="0049563C" w:rsidRDefault="0049563C" w:rsidP="0049563C">
      <w:pPr>
        <w:spacing w:after="0" w:line="240" w:lineRule="auto"/>
        <w:ind w:left="720"/>
        <w:rPr>
          <w:b/>
          <w:bCs/>
          <w:sz w:val="28"/>
          <w:szCs w:val="28"/>
          <w:lang w:eastAsia="ru-RU"/>
        </w:rPr>
      </w:pPr>
    </w:p>
    <w:p w14:paraId="34F5FB21" w14:textId="77777777"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5BAFE95E" w14:textId="77777777"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AB03E5">
        <w:rPr>
          <w:rFonts w:cs="Arial"/>
          <w:color w:val="000000"/>
          <w:sz w:val="28"/>
          <w:szCs w:val="28"/>
        </w:rPr>
        <w:t>Великоархангельского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14:paraId="0698A6D3" w14:textId="77777777"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 xml:space="preserve">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w:t>
      </w:r>
      <w:r w:rsidRPr="00FF13D2">
        <w:rPr>
          <w:sz w:val="28"/>
          <w:szCs w:val="28"/>
        </w:rPr>
        <w:lastRenderedPageBreak/>
        <w:t>поселения. Такое достижение в рамках подпрограммы будет обеспечено выполнением следующих задач:</w:t>
      </w:r>
    </w:p>
    <w:p w14:paraId="2944A0CE" w14:textId="77777777"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48D9C27F" w14:textId="77777777"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65075CCC" w14:textId="77777777"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667FF611" w14:textId="77777777"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560FE2F6" w14:textId="77777777"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14:paraId="3A82C9B7" w14:textId="77777777"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14:paraId="46813CDC" w14:textId="77777777"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14:paraId="6708936B" w14:textId="77777777"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14:paraId="4F0C655C" w14:textId="77777777"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14:paraId="29994D12" w14:textId="77777777" w:rsidR="008668D5" w:rsidRPr="008F25E4" w:rsidRDefault="008668D5" w:rsidP="0049563C">
      <w:pPr>
        <w:snapToGrid w:val="0"/>
        <w:spacing w:after="0" w:line="240" w:lineRule="auto"/>
        <w:jc w:val="both"/>
      </w:pPr>
    </w:p>
    <w:p w14:paraId="792E6C6C" w14:textId="77777777"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14:paraId="050276FB" w14:textId="77777777"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14:paraId="4A9B2585" w14:textId="77777777"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w:t>
      </w:r>
      <w:proofErr w:type="gramStart"/>
      <w:r w:rsidR="00383A41" w:rsidRPr="00383A41">
        <w:rPr>
          <w:sz w:val="28"/>
          <w:szCs w:val="28"/>
        </w:rPr>
        <w:t>и  переселение</w:t>
      </w:r>
      <w:proofErr w:type="gramEnd"/>
      <w:r w:rsidR="00383A41" w:rsidRPr="00383A41">
        <w:rPr>
          <w:sz w:val="28"/>
          <w:szCs w:val="28"/>
        </w:rPr>
        <w:t xml:space="preserve"> граждан из аварийного жилья и обновление коммунальной инфраструктуры</w:t>
      </w:r>
      <w:r w:rsidR="00383A41">
        <w:t xml:space="preserve">. </w:t>
      </w:r>
    </w:p>
    <w:p w14:paraId="3CFB2AD8" w14:textId="77777777"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w:t>
      </w:r>
      <w:proofErr w:type="gramStart"/>
      <w:r w:rsidR="00383A41">
        <w:rPr>
          <w:sz w:val="28"/>
          <w:szCs w:val="28"/>
        </w:rPr>
        <w:t xml:space="preserve">на </w:t>
      </w:r>
      <w:r w:rsidR="00383A41" w:rsidRPr="00383A41">
        <w:rPr>
          <w:sz w:val="28"/>
          <w:szCs w:val="28"/>
        </w:rPr>
        <w:t xml:space="preserve"> поставк</w:t>
      </w:r>
      <w:r w:rsidR="00383A41">
        <w:rPr>
          <w:sz w:val="28"/>
          <w:szCs w:val="28"/>
        </w:rPr>
        <w:t>у</w:t>
      </w:r>
      <w:proofErr w:type="gramEnd"/>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14:paraId="0AA77DE8" w14:textId="77777777"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w:t>
      </w:r>
      <w:proofErr w:type="gramStart"/>
      <w:r w:rsidR="003A5DE4">
        <w:rPr>
          <w:sz w:val="28"/>
          <w:szCs w:val="28"/>
        </w:rPr>
        <w:t xml:space="preserve">на </w:t>
      </w:r>
      <w:r w:rsidR="008C3307">
        <w:rPr>
          <w:sz w:val="28"/>
          <w:szCs w:val="28"/>
        </w:rPr>
        <w:t xml:space="preserve"> содержание</w:t>
      </w:r>
      <w:proofErr w:type="gramEnd"/>
      <w:r w:rsidR="008C3307">
        <w:rPr>
          <w:sz w:val="28"/>
          <w:szCs w:val="28"/>
        </w:rPr>
        <w:t xml:space="preserve">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0567E1">
        <w:rPr>
          <w:sz w:val="28"/>
          <w:szCs w:val="28"/>
        </w:rPr>
        <w:t xml:space="preserve"> </w:t>
      </w:r>
      <w:r w:rsidR="00C74469">
        <w:rPr>
          <w:sz w:val="28"/>
          <w:szCs w:val="28"/>
        </w:rPr>
        <w:t xml:space="preserve">Пропаганда здорового образа жизни, </w:t>
      </w:r>
      <w:proofErr w:type="gramStart"/>
      <w:r w:rsidR="00316C46">
        <w:rPr>
          <w:sz w:val="28"/>
          <w:szCs w:val="28"/>
        </w:rPr>
        <w:t>которая  предусматривает</w:t>
      </w:r>
      <w:proofErr w:type="gramEnd"/>
      <w:r w:rsidR="00316C46">
        <w:rPr>
          <w:sz w:val="28"/>
          <w:szCs w:val="28"/>
        </w:rPr>
        <w:t xml:space="preserve">  размещение на террит</w:t>
      </w:r>
      <w:r w:rsidR="00C74469">
        <w:rPr>
          <w:sz w:val="28"/>
          <w:szCs w:val="28"/>
        </w:rPr>
        <w:t>ории поселения наружной рекламы соответствующего направления.</w:t>
      </w:r>
    </w:p>
    <w:p w14:paraId="5695F42A" w14:textId="77777777"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14:paraId="51C4C2A7" w14:textId="77777777"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14:paraId="046C60E1" w14:textId="77777777" w:rsidR="00E816B9" w:rsidRDefault="00E816B9" w:rsidP="003A5DE4">
      <w:pPr>
        <w:snapToGrid w:val="0"/>
        <w:spacing w:after="0" w:line="240" w:lineRule="auto"/>
        <w:jc w:val="both"/>
        <w:rPr>
          <w:sz w:val="28"/>
          <w:szCs w:val="28"/>
        </w:rPr>
      </w:pPr>
    </w:p>
    <w:p w14:paraId="4CCD53E8" w14:textId="77777777" w:rsidR="008668D5" w:rsidRDefault="008668D5" w:rsidP="00C90A50">
      <w:pPr>
        <w:numPr>
          <w:ilvl w:val="0"/>
          <w:numId w:val="19"/>
        </w:numPr>
        <w:spacing w:after="0" w:line="240" w:lineRule="auto"/>
        <w:jc w:val="center"/>
        <w:rPr>
          <w:b/>
          <w:bCs/>
          <w:iCs/>
          <w:sz w:val="28"/>
          <w:szCs w:val="28"/>
        </w:rPr>
      </w:pPr>
      <w:r>
        <w:rPr>
          <w:b/>
          <w:bCs/>
          <w:iCs/>
          <w:sz w:val="28"/>
          <w:szCs w:val="28"/>
        </w:rPr>
        <w:lastRenderedPageBreak/>
        <w:t>Фина</w:t>
      </w:r>
      <w:r w:rsidR="003A5DE4">
        <w:rPr>
          <w:b/>
          <w:bCs/>
          <w:iCs/>
          <w:sz w:val="28"/>
          <w:szCs w:val="28"/>
        </w:rPr>
        <w:t>нсовое обеспечение подпрограммы</w:t>
      </w:r>
    </w:p>
    <w:p w14:paraId="7C18BFA6" w14:textId="77777777" w:rsidR="003A5DE4" w:rsidRDefault="003A5DE4" w:rsidP="003A5DE4">
      <w:pPr>
        <w:spacing w:after="0" w:line="240" w:lineRule="auto"/>
        <w:ind w:left="720"/>
        <w:rPr>
          <w:b/>
          <w:bCs/>
          <w:iCs/>
          <w:sz w:val="28"/>
          <w:szCs w:val="28"/>
        </w:rPr>
      </w:pPr>
    </w:p>
    <w:p w14:paraId="5C7D315F" w14:textId="77777777"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74CC2">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49DC0345" w14:textId="57D32AF3"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739FB">
        <w:rPr>
          <w:sz w:val="28"/>
          <w:szCs w:val="28"/>
          <w:lang w:eastAsia="ru-RU"/>
        </w:rPr>
        <w:t>1</w:t>
      </w:r>
      <w:r w:rsidR="00907EFD">
        <w:rPr>
          <w:sz w:val="28"/>
          <w:szCs w:val="28"/>
          <w:lang w:eastAsia="ru-RU"/>
        </w:rPr>
        <w:t>495,85</w:t>
      </w:r>
      <w:r w:rsidR="002D70B1">
        <w:rPr>
          <w:sz w:val="28"/>
          <w:szCs w:val="28"/>
          <w:lang w:eastAsia="ru-RU"/>
        </w:rPr>
        <w:t xml:space="preserve"> </w:t>
      </w:r>
      <w:r>
        <w:rPr>
          <w:sz w:val="28"/>
          <w:szCs w:val="28"/>
          <w:lang w:eastAsia="ru-RU"/>
        </w:rPr>
        <w:t xml:space="preserve">тыс. рублей, из средств областного бюджета – </w:t>
      </w:r>
      <w:r w:rsidR="009739FB">
        <w:rPr>
          <w:sz w:val="28"/>
          <w:szCs w:val="28"/>
          <w:lang w:eastAsia="ru-RU"/>
        </w:rPr>
        <w:t>174</w:t>
      </w:r>
      <w:r w:rsidR="003B6948">
        <w:rPr>
          <w:sz w:val="28"/>
          <w:szCs w:val="28"/>
          <w:lang w:eastAsia="ru-RU"/>
        </w:rPr>
        <w:t>20,79</w:t>
      </w:r>
      <w:r>
        <w:rPr>
          <w:sz w:val="28"/>
          <w:szCs w:val="28"/>
          <w:lang w:eastAsia="ru-RU"/>
        </w:rPr>
        <w:t xml:space="preserve"> тыс. рублей.</w:t>
      </w:r>
    </w:p>
    <w:p w14:paraId="18764E47" w14:textId="77777777"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14:paraId="0DA5B5F7"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294272BD"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14:paraId="7538845D" w14:textId="77777777"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17"/>
        <w:gridCol w:w="2183"/>
        <w:gridCol w:w="3260"/>
        <w:gridCol w:w="2887"/>
      </w:tblGrid>
      <w:tr w:rsidR="00316C46" w:rsidRPr="000D1DF6" w14:paraId="4B9A0A25" w14:textId="77777777" w:rsidTr="00316C46">
        <w:trPr>
          <w:trHeight w:val="746"/>
        </w:trPr>
        <w:tc>
          <w:tcPr>
            <w:tcW w:w="0" w:type="auto"/>
            <w:shd w:val="clear" w:color="auto" w:fill="auto"/>
          </w:tcPr>
          <w:p w14:paraId="143ADD79"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14:paraId="314F1DD6"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14:paraId="43385B08"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14:paraId="640915E6" w14:textId="77777777"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14:paraId="7C91558D" w14:textId="77777777" w:rsidTr="00316C46">
        <w:trPr>
          <w:trHeight w:val="468"/>
        </w:trPr>
        <w:tc>
          <w:tcPr>
            <w:tcW w:w="0" w:type="auto"/>
            <w:shd w:val="clear" w:color="auto" w:fill="auto"/>
          </w:tcPr>
          <w:p w14:paraId="6F84155D"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14:paraId="39348E84" w14:textId="72E23684" w:rsidR="00B36BF9" w:rsidRPr="000F4880" w:rsidRDefault="002A0DE0">
            <w:pPr>
              <w:jc w:val="both"/>
              <w:rPr>
                <w:color w:val="000000"/>
                <w:sz w:val="28"/>
                <w:szCs w:val="28"/>
                <w:lang w:val="en-US"/>
              </w:rPr>
            </w:pPr>
            <w:r>
              <w:rPr>
                <w:color w:val="000000"/>
                <w:sz w:val="28"/>
                <w:szCs w:val="28"/>
              </w:rPr>
              <w:t>551,67</w:t>
            </w:r>
          </w:p>
        </w:tc>
        <w:tc>
          <w:tcPr>
            <w:tcW w:w="3260" w:type="dxa"/>
            <w:shd w:val="clear" w:color="auto" w:fill="auto"/>
          </w:tcPr>
          <w:p w14:paraId="304C3000" w14:textId="0FCF0E3D" w:rsidR="00B36BF9" w:rsidRPr="000F4880" w:rsidRDefault="000F4880" w:rsidP="004D548E">
            <w:pPr>
              <w:widowControl w:val="0"/>
              <w:shd w:val="clear" w:color="auto" w:fill="FFFFFF"/>
              <w:autoSpaceDE w:val="0"/>
              <w:autoSpaceDN w:val="0"/>
              <w:adjustRightInd w:val="0"/>
              <w:spacing w:after="0" w:line="240" w:lineRule="auto"/>
              <w:ind w:left="101"/>
              <w:jc w:val="both"/>
              <w:rPr>
                <w:sz w:val="28"/>
                <w:szCs w:val="28"/>
                <w:lang w:val="en-US"/>
              </w:rPr>
            </w:pPr>
            <w:r>
              <w:rPr>
                <w:sz w:val="28"/>
                <w:szCs w:val="28"/>
                <w:lang w:val="en-US"/>
              </w:rPr>
              <w:t>513.67</w:t>
            </w:r>
          </w:p>
          <w:p w14:paraId="75DA45DD" w14:textId="77777777" w:rsidR="000567E1" w:rsidRPr="0049563C" w:rsidRDefault="000567E1" w:rsidP="004D548E">
            <w:pPr>
              <w:widowControl w:val="0"/>
              <w:shd w:val="clear" w:color="auto" w:fill="FFFFFF"/>
              <w:autoSpaceDE w:val="0"/>
              <w:autoSpaceDN w:val="0"/>
              <w:adjustRightInd w:val="0"/>
              <w:spacing w:after="0" w:line="240" w:lineRule="auto"/>
              <w:ind w:left="101"/>
              <w:jc w:val="both"/>
              <w:rPr>
                <w:sz w:val="28"/>
                <w:szCs w:val="28"/>
              </w:rPr>
            </w:pPr>
          </w:p>
        </w:tc>
        <w:tc>
          <w:tcPr>
            <w:tcW w:w="2887" w:type="dxa"/>
          </w:tcPr>
          <w:p w14:paraId="51B735A1" w14:textId="775CEBB0" w:rsidR="00B36BF9" w:rsidRPr="000F4880" w:rsidRDefault="000F4880" w:rsidP="004D548E">
            <w:pPr>
              <w:widowControl w:val="0"/>
              <w:shd w:val="clear" w:color="auto" w:fill="FFFFFF"/>
              <w:autoSpaceDE w:val="0"/>
              <w:autoSpaceDN w:val="0"/>
              <w:adjustRightInd w:val="0"/>
              <w:spacing w:after="0" w:line="240" w:lineRule="auto"/>
              <w:ind w:left="101"/>
              <w:jc w:val="both"/>
              <w:rPr>
                <w:sz w:val="28"/>
                <w:szCs w:val="28"/>
                <w:lang w:val="en-US"/>
              </w:rPr>
            </w:pPr>
            <w:r>
              <w:rPr>
                <w:sz w:val="28"/>
                <w:szCs w:val="28"/>
                <w:lang w:val="en-US"/>
              </w:rPr>
              <w:t>38.00</w:t>
            </w:r>
          </w:p>
        </w:tc>
      </w:tr>
      <w:tr w:rsidR="00B36BF9" w:rsidRPr="000D1DF6" w14:paraId="688F74EA" w14:textId="77777777" w:rsidTr="00316C46">
        <w:trPr>
          <w:trHeight w:val="364"/>
        </w:trPr>
        <w:tc>
          <w:tcPr>
            <w:tcW w:w="0" w:type="auto"/>
            <w:shd w:val="clear" w:color="auto" w:fill="auto"/>
          </w:tcPr>
          <w:p w14:paraId="6E8BE9EC"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14:paraId="0899EB90" w14:textId="3B770B41" w:rsidR="00B36BF9" w:rsidRPr="003B6948" w:rsidRDefault="00907EFD">
            <w:pPr>
              <w:jc w:val="both"/>
              <w:rPr>
                <w:color w:val="000000"/>
                <w:sz w:val="28"/>
                <w:szCs w:val="28"/>
              </w:rPr>
            </w:pPr>
            <w:r>
              <w:rPr>
                <w:color w:val="000000"/>
                <w:sz w:val="28"/>
                <w:szCs w:val="28"/>
              </w:rPr>
              <w:t>4870,47</w:t>
            </w:r>
          </w:p>
        </w:tc>
        <w:tc>
          <w:tcPr>
            <w:tcW w:w="3260" w:type="dxa"/>
            <w:shd w:val="clear" w:color="auto" w:fill="auto"/>
          </w:tcPr>
          <w:p w14:paraId="13EEAB49" w14:textId="674224FF" w:rsidR="00B36BF9" w:rsidRPr="0049563C" w:rsidRDefault="00907EFD"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520,42</w:t>
            </w:r>
          </w:p>
        </w:tc>
        <w:tc>
          <w:tcPr>
            <w:tcW w:w="2887" w:type="dxa"/>
          </w:tcPr>
          <w:p w14:paraId="462DDD4C" w14:textId="5EC44050" w:rsidR="00B36BF9" w:rsidRPr="000F4880" w:rsidRDefault="003B6948"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4350,05</w:t>
            </w:r>
          </w:p>
        </w:tc>
      </w:tr>
      <w:tr w:rsidR="00B36BF9" w:rsidRPr="000D1DF6" w14:paraId="78A8B95C" w14:textId="77777777" w:rsidTr="00316C46">
        <w:trPr>
          <w:trHeight w:val="319"/>
        </w:trPr>
        <w:tc>
          <w:tcPr>
            <w:tcW w:w="0" w:type="auto"/>
            <w:shd w:val="clear" w:color="auto" w:fill="auto"/>
          </w:tcPr>
          <w:p w14:paraId="628519B6"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14:paraId="273839C1" w14:textId="582145A2" w:rsidR="00B36BF9" w:rsidRDefault="000F4880">
            <w:pPr>
              <w:jc w:val="both"/>
              <w:rPr>
                <w:color w:val="000000"/>
                <w:sz w:val="28"/>
                <w:szCs w:val="28"/>
              </w:rPr>
            </w:pPr>
            <w:r>
              <w:rPr>
                <w:color w:val="000000"/>
                <w:sz w:val="28"/>
                <w:szCs w:val="28"/>
              </w:rPr>
              <w:t>3</w:t>
            </w:r>
            <w:r w:rsidR="003B6948">
              <w:rPr>
                <w:color w:val="000000"/>
                <w:sz w:val="28"/>
                <w:szCs w:val="28"/>
              </w:rPr>
              <w:t>522,67</w:t>
            </w:r>
          </w:p>
        </w:tc>
        <w:tc>
          <w:tcPr>
            <w:tcW w:w="3260" w:type="dxa"/>
            <w:shd w:val="clear" w:color="auto" w:fill="auto"/>
          </w:tcPr>
          <w:p w14:paraId="330C6466" w14:textId="6BDB8FA9" w:rsidR="00B36BF9" w:rsidRPr="0049563C"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461,76</w:t>
            </w:r>
          </w:p>
        </w:tc>
        <w:tc>
          <w:tcPr>
            <w:tcW w:w="2887" w:type="dxa"/>
          </w:tcPr>
          <w:p w14:paraId="7D747B3C" w14:textId="5F2B7BC4" w:rsidR="00B36BF9" w:rsidRPr="0049563C" w:rsidRDefault="000F4880"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3</w:t>
            </w:r>
            <w:r w:rsidR="003B6948">
              <w:rPr>
                <w:sz w:val="28"/>
                <w:szCs w:val="28"/>
              </w:rPr>
              <w:t>060,91</w:t>
            </w:r>
          </w:p>
        </w:tc>
      </w:tr>
      <w:tr w:rsidR="00B36BF9" w:rsidRPr="00463CF1" w14:paraId="220BF7AA" w14:textId="77777777" w:rsidTr="00711BC4">
        <w:trPr>
          <w:trHeight w:val="364"/>
        </w:trPr>
        <w:tc>
          <w:tcPr>
            <w:tcW w:w="0" w:type="auto"/>
            <w:shd w:val="clear" w:color="auto" w:fill="auto"/>
          </w:tcPr>
          <w:p w14:paraId="7BDBF554"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14:paraId="405FA1E9" w14:textId="7D44F17A" w:rsidR="00B36BF9" w:rsidRPr="00463CF1" w:rsidRDefault="003B6948">
            <w:pPr>
              <w:jc w:val="both"/>
              <w:rPr>
                <w:color w:val="000000"/>
                <w:sz w:val="28"/>
                <w:szCs w:val="28"/>
              </w:rPr>
            </w:pPr>
            <w:r>
              <w:rPr>
                <w:color w:val="000000"/>
                <w:sz w:val="28"/>
                <w:szCs w:val="28"/>
              </w:rPr>
              <w:t>295,61</w:t>
            </w:r>
          </w:p>
        </w:tc>
        <w:tc>
          <w:tcPr>
            <w:tcW w:w="3260" w:type="dxa"/>
            <w:shd w:val="clear" w:color="auto" w:fill="auto"/>
          </w:tcPr>
          <w:p w14:paraId="2FD32E01" w14:textId="5812A429" w:rsidR="00B36BF9" w:rsidRPr="00463CF1"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shd w:val="clear" w:color="auto" w:fill="auto"/>
          </w:tcPr>
          <w:p w14:paraId="5398A558" w14:textId="45BF7B07" w:rsidR="00B36BF9" w:rsidRPr="00463CF1" w:rsidRDefault="003B6948"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295,61</w:t>
            </w:r>
          </w:p>
        </w:tc>
      </w:tr>
      <w:tr w:rsidR="00B36BF9" w:rsidRPr="00463CF1" w14:paraId="5593F050" w14:textId="77777777" w:rsidTr="00711BC4">
        <w:trPr>
          <w:trHeight w:val="402"/>
        </w:trPr>
        <w:tc>
          <w:tcPr>
            <w:tcW w:w="0" w:type="auto"/>
            <w:shd w:val="clear" w:color="auto" w:fill="auto"/>
          </w:tcPr>
          <w:p w14:paraId="4028EE4E"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14:paraId="7D4AECFD" w14:textId="369CCF1B" w:rsidR="00B36BF9" w:rsidRPr="00463CF1" w:rsidRDefault="003B6948">
            <w:pPr>
              <w:jc w:val="both"/>
              <w:rPr>
                <w:color w:val="000000"/>
                <w:sz w:val="28"/>
                <w:szCs w:val="28"/>
              </w:rPr>
            </w:pPr>
            <w:r>
              <w:rPr>
                <w:color w:val="000000"/>
                <w:sz w:val="28"/>
                <w:szCs w:val="28"/>
              </w:rPr>
              <w:t>8789,39</w:t>
            </w:r>
          </w:p>
        </w:tc>
        <w:tc>
          <w:tcPr>
            <w:tcW w:w="3260" w:type="dxa"/>
            <w:shd w:val="clear" w:color="auto" w:fill="auto"/>
          </w:tcPr>
          <w:p w14:paraId="3E72B121" w14:textId="3F142E41" w:rsidR="00B36BF9" w:rsidRPr="00463CF1"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shd w:val="clear" w:color="auto" w:fill="auto"/>
          </w:tcPr>
          <w:p w14:paraId="51020558" w14:textId="7B667031" w:rsidR="00B36BF9" w:rsidRPr="00463CF1" w:rsidRDefault="003B6948"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8789,39</w:t>
            </w:r>
          </w:p>
        </w:tc>
      </w:tr>
      <w:tr w:rsidR="00B36BF9" w:rsidRPr="000D1DF6" w14:paraId="1E448CCB" w14:textId="77777777" w:rsidTr="00316C46">
        <w:trPr>
          <w:trHeight w:val="552"/>
        </w:trPr>
        <w:tc>
          <w:tcPr>
            <w:tcW w:w="0" w:type="auto"/>
            <w:shd w:val="clear" w:color="auto" w:fill="auto"/>
          </w:tcPr>
          <w:p w14:paraId="277703C2"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14:paraId="1BD7E306" w14:textId="526852EE" w:rsidR="00B36BF9" w:rsidRDefault="003B6948">
            <w:pPr>
              <w:jc w:val="both"/>
              <w:rPr>
                <w:color w:val="000000"/>
                <w:sz w:val="28"/>
                <w:szCs w:val="28"/>
              </w:rPr>
            </w:pPr>
            <w:r>
              <w:rPr>
                <w:color w:val="000000"/>
                <w:sz w:val="28"/>
                <w:szCs w:val="28"/>
              </w:rPr>
              <w:t>295,61</w:t>
            </w:r>
          </w:p>
        </w:tc>
        <w:tc>
          <w:tcPr>
            <w:tcW w:w="3260" w:type="dxa"/>
            <w:shd w:val="clear" w:color="auto" w:fill="auto"/>
          </w:tcPr>
          <w:p w14:paraId="442D23D6" w14:textId="143E94BA" w:rsidR="00B36BF9" w:rsidRPr="0049563C"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tcPr>
          <w:p w14:paraId="12C4AD99" w14:textId="1DB004C3" w:rsidR="00B36BF9" w:rsidRPr="0049563C" w:rsidRDefault="003B6948"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295,61</w:t>
            </w:r>
          </w:p>
        </w:tc>
      </w:tr>
      <w:tr w:rsidR="00B36BF9" w:rsidRPr="000D1DF6" w14:paraId="25734F94" w14:textId="77777777" w:rsidTr="00316C46">
        <w:trPr>
          <w:trHeight w:val="504"/>
        </w:trPr>
        <w:tc>
          <w:tcPr>
            <w:tcW w:w="0" w:type="auto"/>
            <w:shd w:val="clear" w:color="auto" w:fill="auto"/>
          </w:tcPr>
          <w:p w14:paraId="46DA02CA"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14:paraId="34A9DE51" w14:textId="5886852C" w:rsidR="00B36BF9" w:rsidRDefault="003B6948">
            <w:pPr>
              <w:jc w:val="both"/>
              <w:rPr>
                <w:color w:val="000000"/>
                <w:sz w:val="28"/>
                <w:szCs w:val="28"/>
              </w:rPr>
            </w:pPr>
            <w:r>
              <w:rPr>
                <w:color w:val="000000"/>
                <w:sz w:val="28"/>
                <w:szCs w:val="28"/>
              </w:rPr>
              <w:t>295,61</w:t>
            </w:r>
          </w:p>
        </w:tc>
        <w:tc>
          <w:tcPr>
            <w:tcW w:w="3260" w:type="dxa"/>
            <w:shd w:val="clear" w:color="auto" w:fill="auto"/>
          </w:tcPr>
          <w:p w14:paraId="73C2A895" w14:textId="3668651B" w:rsidR="00B36BF9" w:rsidRPr="0049563C"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tcPr>
          <w:p w14:paraId="0DCA5032" w14:textId="3E1BA10F" w:rsidR="00B36BF9" w:rsidRPr="0049563C" w:rsidRDefault="000567E1" w:rsidP="00C672F3">
            <w:pPr>
              <w:widowControl w:val="0"/>
              <w:shd w:val="clear" w:color="auto" w:fill="FFFFFF"/>
              <w:autoSpaceDE w:val="0"/>
              <w:autoSpaceDN w:val="0"/>
              <w:adjustRightInd w:val="0"/>
              <w:spacing w:after="0" w:line="240" w:lineRule="auto"/>
              <w:rPr>
                <w:sz w:val="28"/>
                <w:szCs w:val="28"/>
              </w:rPr>
            </w:pPr>
            <w:r>
              <w:rPr>
                <w:sz w:val="28"/>
                <w:szCs w:val="28"/>
              </w:rPr>
              <w:t xml:space="preserve">  </w:t>
            </w:r>
            <w:r w:rsidR="003B6948">
              <w:rPr>
                <w:sz w:val="28"/>
                <w:szCs w:val="28"/>
              </w:rPr>
              <w:t>295,61</w:t>
            </w:r>
          </w:p>
        </w:tc>
      </w:tr>
      <w:tr w:rsidR="00E816B9" w:rsidRPr="000D1DF6" w14:paraId="0908C66F" w14:textId="77777777" w:rsidTr="00316C46">
        <w:trPr>
          <w:trHeight w:val="504"/>
        </w:trPr>
        <w:tc>
          <w:tcPr>
            <w:tcW w:w="0" w:type="auto"/>
            <w:shd w:val="clear" w:color="auto" w:fill="auto"/>
          </w:tcPr>
          <w:p w14:paraId="53C0AA32" w14:textId="77777777"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14:paraId="214E1A4E" w14:textId="7B5AE46A" w:rsidR="00E816B9" w:rsidRDefault="003B6948">
            <w:pPr>
              <w:jc w:val="both"/>
              <w:rPr>
                <w:color w:val="000000"/>
                <w:sz w:val="28"/>
                <w:szCs w:val="28"/>
              </w:rPr>
            </w:pPr>
            <w:r>
              <w:rPr>
                <w:color w:val="000000"/>
                <w:sz w:val="28"/>
                <w:szCs w:val="28"/>
              </w:rPr>
              <w:t>295,61</w:t>
            </w:r>
          </w:p>
        </w:tc>
        <w:tc>
          <w:tcPr>
            <w:tcW w:w="3260" w:type="dxa"/>
            <w:shd w:val="clear" w:color="auto" w:fill="auto"/>
          </w:tcPr>
          <w:p w14:paraId="4C53E984" w14:textId="4C202137" w:rsidR="00E816B9" w:rsidRPr="0049563C"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r w:rsidR="000F4880">
              <w:rPr>
                <w:sz w:val="28"/>
                <w:szCs w:val="28"/>
              </w:rPr>
              <w:t>,00</w:t>
            </w:r>
          </w:p>
        </w:tc>
        <w:tc>
          <w:tcPr>
            <w:tcW w:w="2887" w:type="dxa"/>
          </w:tcPr>
          <w:p w14:paraId="4A325C39" w14:textId="22FC57C2" w:rsidR="00E816B9" w:rsidRPr="0049563C" w:rsidRDefault="002D70B1" w:rsidP="00C672F3">
            <w:pPr>
              <w:widowControl w:val="0"/>
              <w:shd w:val="clear" w:color="auto" w:fill="FFFFFF"/>
              <w:autoSpaceDE w:val="0"/>
              <w:autoSpaceDN w:val="0"/>
              <w:adjustRightInd w:val="0"/>
              <w:spacing w:after="0" w:line="240" w:lineRule="auto"/>
              <w:rPr>
                <w:sz w:val="28"/>
                <w:szCs w:val="28"/>
              </w:rPr>
            </w:pPr>
            <w:r>
              <w:rPr>
                <w:sz w:val="28"/>
                <w:szCs w:val="28"/>
              </w:rPr>
              <w:t xml:space="preserve">  </w:t>
            </w:r>
            <w:r w:rsidR="003B6948">
              <w:rPr>
                <w:sz w:val="28"/>
                <w:szCs w:val="28"/>
              </w:rPr>
              <w:t>295,61</w:t>
            </w:r>
          </w:p>
        </w:tc>
      </w:tr>
    </w:tbl>
    <w:p w14:paraId="30B14DFE" w14:textId="77777777" w:rsidR="00F6515D" w:rsidRDefault="00F6515D" w:rsidP="008F25E4">
      <w:pPr>
        <w:snapToGrid w:val="0"/>
        <w:spacing w:after="120" w:line="100" w:lineRule="atLeast"/>
        <w:ind w:firstLine="708"/>
        <w:jc w:val="center"/>
        <w:rPr>
          <w:b/>
          <w:sz w:val="28"/>
          <w:szCs w:val="28"/>
        </w:rPr>
      </w:pPr>
    </w:p>
    <w:p w14:paraId="1D09CF8F" w14:textId="77777777"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14:paraId="1C6C62F7" w14:textId="77777777"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AB03E5">
        <w:rPr>
          <w:sz w:val="28"/>
          <w:szCs w:val="28"/>
        </w:rPr>
        <w:t>Великоархангельского</w:t>
      </w:r>
      <w:r>
        <w:rPr>
          <w:sz w:val="28"/>
          <w:szCs w:val="28"/>
        </w:rPr>
        <w:t xml:space="preserve"> сельского поселения</w:t>
      </w:r>
      <w:r w:rsidR="00316C46">
        <w:rPr>
          <w:sz w:val="28"/>
          <w:szCs w:val="28"/>
        </w:rPr>
        <w:t>.</w:t>
      </w:r>
    </w:p>
    <w:p w14:paraId="051D522F" w14:textId="77777777"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14:paraId="50E68E3E" w14:textId="77777777"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14:paraId="37EBD111" w14:textId="77777777"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14:paraId="6CC04C45" w14:textId="77777777"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14:paraId="283ADDC4" w14:textId="77777777" w:rsidR="00BD788D" w:rsidRDefault="00316C46" w:rsidP="002D70B1">
      <w:pPr>
        <w:snapToGrid w:val="0"/>
        <w:spacing w:after="0" w:line="240" w:lineRule="auto"/>
        <w:jc w:val="both"/>
        <w:rPr>
          <w:bCs/>
          <w:sz w:val="28"/>
          <w:szCs w:val="28"/>
        </w:rPr>
      </w:pPr>
      <w:r>
        <w:rPr>
          <w:bCs/>
          <w:sz w:val="28"/>
          <w:szCs w:val="28"/>
        </w:rPr>
        <w:lastRenderedPageBreak/>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14:paraId="755A74DA" w14:textId="77777777" w:rsidR="002D70B1" w:rsidRPr="002D70B1" w:rsidRDefault="002D70B1" w:rsidP="002D70B1">
      <w:pPr>
        <w:snapToGrid w:val="0"/>
        <w:spacing w:after="0" w:line="240" w:lineRule="auto"/>
        <w:jc w:val="both"/>
        <w:rPr>
          <w:bCs/>
          <w:sz w:val="28"/>
          <w:szCs w:val="28"/>
        </w:rPr>
      </w:pPr>
    </w:p>
    <w:p w14:paraId="2A41C86E" w14:textId="286ED8C9"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w:t>
      </w:r>
      <w:r w:rsidR="0094227A">
        <w:rPr>
          <w:b/>
          <w:bCs/>
          <w:iCs/>
          <w:sz w:val="28"/>
          <w:szCs w:val="28"/>
        </w:rPr>
        <w:t>5</w:t>
      </w:r>
      <w:r w:rsidRPr="00C84196">
        <w:rPr>
          <w:b/>
          <w:bCs/>
          <w:iCs/>
          <w:sz w:val="28"/>
          <w:szCs w:val="28"/>
        </w:rPr>
        <w:t xml:space="preserve"> </w:t>
      </w:r>
      <w:r>
        <w:rPr>
          <w:b/>
          <w:bCs/>
          <w:iCs/>
          <w:sz w:val="28"/>
          <w:szCs w:val="28"/>
        </w:rPr>
        <w:t xml:space="preserve">«Социальная политика </w:t>
      </w:r>
      <w:r w:rsidR="00AB03E5">
        <w:rPr>
          <w:b/>
          <w:bCs/>
          <w:iCs/>
          <w:sz w:val="28"/>
          <w:szCs w:val="28"/>
        </w:rPr>
        <w:t>Великоархангельского</w:t>
      </w:r>
      <w:r>
        <w:rPr>
          <w:b/>
          <w:bCs/>
          <w:iCs/>
          <w:sz w:val="28"/>
          <w:szCs w:val="28"/>
        </w:rPr>
        <w:t xml:space="preserve"> сельского поселения»</w:t>
      </w:r>
    </w:p>
    <w:p w14:paraId="38B2F9E8" w14:textId="77777777"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14:paraId="4529F9DF" w14:textId="77777777"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w:t>
      </w:r>
      <w:proofErr w:type="gramStart"/>
      <w:r w:rsidRPr="008F25E4">
        <w:rPr>
          <w:sz w:val="28"/>
          <w:szCs w:val="28"/>
        </w:rPr>
        <w:t>подпрограммы  «</w:t>
      </w:r>
      <w:proofErr w:type="gramEnd"/>
      <w:r w:rsidRPr="008F25E4">
        <w:rPr>
          <w:sz w:val="28"/>
          <w:szCs w:val="28"/>
        </w:rPr>
        <w:t xml:space="preserve">Социальная политика </w:t>
      </w:r>
      <w:r w:rsidR="00AB03E5">
        <w:rPr>
          <w:sz w:val="28"/>
          <w:szCs w:val="28"/>
        </w:rPr>
        <w:t>Великоархангельского</w:t>
      </w:r>
      <w:r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6E073EDF" w14:textId="77777777" w:rsidTr="00C84196">
        <w:tc>
          <w:tcPr>
            <w:tcW w:w="2759" w:type="dxa"/>
            <w:tcBorders>
              <w:top w:val="single" w:sz="4" w:space="0" w:color="000000"/>
              <w:left w:val="single" w:sz="4" w:space="0" w:color="000000"/>
              <w:bottom w:val="single" w:sz="4" w:space="0" w:color="000000"/>
            </w:tcBorders>
          </w:tcPr>
          <w:p w14:paraId="7663A983" w14:textId="77777777"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686B0E0F" w14:textId="77777777"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48B81175" w14:textId="77777777" w:rsidTr="00C84196">
        <w:tc>
          <w:tcPr>
            <w:tcW w:w="2759" w:type="dxa"/>
            <w:tcBorders>
              <w:top w:val="single" w:sz="4" w:space="0" w:color="000000"/>
              <w:left w:val="single" w:sz="4" w:space="0" w:color="000000"/>
              <w:bottom w:val="single" w:sz="4" w:space="0" w:color="000000"/>
            </w:tcBorders>
          </w:tcPr>
          <w:p w14:paraId="2703E0A8" w14:textId="77777777"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5ACE5962" w14:textId="77777777"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14:paraId="3947E1F7" w14:textId="77777777"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14:paraId="15B480A6" w14:textId="77777777" w:rsidR="008668D5" w:rsidRPr="000564BA" w:rsidRDefault="008668D5" w:rsidP="00C84196">
            <w:pPr>
              <w:autoSpaceDE w:val="0"/>
              <w:snapToGrid w:val="0"/>
              <w:spacing w:after="0" w:line="240" w:lineRule="auto"/>
              <w:jc w:val="both"/>
              <w:rPr>
                <w:sz w:val="28"/>
                <w:szCs w:val="28"/>
                <w:highlight w:val="yellow"/>
              </w:rPr>
            </w:pPr>
          </w:p>
        </w:tc>
      </w:tr>
      <w:tr w:rsidR="008668D5" w:rsidRPr="008F25E4" w14:paraId="58D42838" w14:textId="77777777" w:rsidTr="00C84196">
        <w:tc>
          <w:tcPr>
            <w:tcW w:w="2759" w:type="dxa"/>
            <w:tcBorders>
              <w:left w:val="single" w:sz="4" w:space="0" w:color="000000"/>
              <w:bottom w:val="single" w:sz="4" w:space="0" w:color="000000"/>
            </w:tcBorders>
          </w:tcPr>
          <w:p w14:paraId="58829556" w14:textId="77777777"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14:paraId="24A7EA4C" w14:textId="77777777" w:rsidR="008668D5" w:rsidRPr="008F25E4" w:rsidRDefault="008668D5" w:rsidP="00C84196">
            <w:pPr>
              <w:snapToGrid w:val="0"/>
              <w:spacing w:after="0" w:line="240" w:lineRule="auto"/>
              <w:jc w:val="both"/>
              <w:rPr>
                <w:sz w:val="28"/>
                <w:szCs w:val="28"/>
              </w:rPr>
            </w:pPr>
            <w:proofErr w:type="gramStart"/>
            <w:r w:rsidRPr="008F25E4">
              <w:rPr>
                <w:sz w:val="28"/>
                <w:szCs w:val="28"/>
              </w:rPr>
              <w:t>Повышение  качества</w:t>
            </w:r>
            <w:proofErr w:type="gramEnd"/>
            <w:r w:rsidRPr="008F25E4">
              <w:rPr>
                <w:sz w:val="28"/>
                <w:szCs w:val="28"/>
              </w:rPr>
              <w:t xml:space="preserve"> жизни граждан </w:t>
            </w:r>
            <w:r w:rsidR="00AB03E5">
              <w:rPr>
                <w:sz w:val="28"/>
                <w:szCs w:val="28"/>
              </w:rPr>
              <w:t>Великоархангельского</w:t>
            </w:r>
            <w:r>
              <w:rPr>
                <w:sz w:val="28"/>
                <w:szCs w:val="28"/>
              </w:rPr>
              <w:t xml:space="preserve"> сельского поселения</w:t>
            </w:r>
          </w:p>
        </w:tc>
      </w:tr>
      <w:tr w:rsidR="008668D5" w:rsidRPr="008F25E4" w14:paraId="154431FE" w14:textId="77777777" w:rsidTr="00C84196">
        <w:trPr>
          <w:trHeight w:val="774"/>
        </w:trPr>
        <w:tc>
          <w:tcPr>
            <w:tcW w:w="2759" w:type="dxa"/>
            <w:tcBorders>
              <w:top w:val="single" w:sz="4" w:space="0" w:color="000000"/>
              <w:left w:val="single" w:sz="4" w:space="0" w:color="000000"/>
              <w:bottom w:val="single" w:sz="4" w:space="0" w:color="000000"/>
            </w:tcBorders>
          </w:tcPr>
          <w:p w14:paraId="5E17D88A" w14:textId="77777777"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3DB0B0F" w14:textId="77777777"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14:paraId="5BB8FA98" w14:textId="77777777" w:rsidTr="00C84196">
        <w:tc>
          <w:tcPr>
            <w:tcW w:w="2759" w:type="dxa"/>
            <w:tcBorders>
              <w:top w:val="single" w:sz="4" w:space="0" w:color="000000"/>
              <w:left w:val="single" w:sz="4" w:space="0" w:color="000000"/>
              <w:bottom w:val="single" w:sz="4" w:space="0" w:color="000000"/>
            </w:tcBorders>
          </w:tcPr>
          <w:p w14:paraId="743E9431" w14:textId="77777777"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1FC8217A" w14:textId="77777777"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14:paraId="6716A5F4" w14:textId="77777777" w:rsidTr="00C84196">
        <w:tc>
          <w:tcPr>
            <w:tcW w:w="2759" w:type="dxa"/>
            <w:tcBorders>
              <w:top w:val="single" w:sz="4" w:space="0" w:color="000000"/>
              <w:left w:val="single" w:sz="4" w:space="0" w:color="000000"/>
              <w:bottom w:val="single" w:sz="4" w:space="0" w:color="000000"/>
            </w:tcBorders>
          </w:tcPr>
          <w:p w14:paraId="627278AD" w14:textId="77777777"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C8C6E6C" w14:textId="77777777"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w:t>
            </w:r>
          </w:p>
          <w:p w14:paraId="1274FC74" w14:textId="797102EB"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w:t>
            </w:r>
            <w:proofErr w:type="gramStart"/>
            <w:r w:rsidRPr="00EE505B">
              <w:rPr>
                <w:sz w:val="28"/>
                <w:szCs w:val="28"/>
                <w:lang w:eastAsia="ru-RU"/>
              </w:rPr>
              <w:t xml:space="preserve">– </w:t>
            </w:r>
            <w:r>
              <w:rPr>
                <w:sz w:val="28"/>
                <w:szCs w:val="28"/>
                <w:lang w:eastAsia="ru-RU"/>
              </w:rPr>
              <w:t xml:space="preserve"> </w:t>
            </w:r>
            <w:r w:rsidR="009739FB">
              <w:rPr>
                <w:sz w:val="28"/>
                <w:szCs w:val="28"/>
                <w:lang w:eastAsia="ru-RU"/>
              </w:rPr>
              <w:t>12</w:t>
            </w:r>
            <w:r w:rsidR="00395C52">
              <w:rPr>
                <w:sz w:val="28"/>
                <w:szCs w:val="28"/>
                <w:lang w:eastAsia="ru-RU"/>
              </w:rPr>
              <w:t>54</w:t>
            </w:r>
            <w:proofErr w:type="gramEnd"/>
            <w:r w:rsidR="00395C52">
              <w:rPr>
                <w:sz w:val="28"/>
                <w:szCs w:val="28"/>
                <w:lang w:eastAsia="ru-RU"/>
              </w:rPr>
              <w:t>,02</w:t>
            </w:r>
            <w:r w:rsidR="002D70B1">
              <w:rPr>
                <w:sz w:val="28"/>
                <w:szCs w:val="28"/>
                <w:lang w:eastAsia="ru-RU"/>
              </w:rPr>
              <w:t xml:space="preserve"> </w:t>
            </w:r>
            <w:r>
              <w:rPr>
                <w:sz w:val="28"/>
                <w:szCs w:val="28"/>
                <w:lang w:eastAsia="ru-RU"/>
              </w:rPr>
              <w:t>тыс. рублей.</w:t>
            </w:r>
          </w:p>
          <w:p w14:paraId="2D05B21A" w14:textId="77777777" w:rsidR="008668D5" w:rsidRPr="008F25E4" w:rsidRDefault="008668D5" w:rsidP="00F6515D">
            <w:pPr>
              <w:snapToGrid w:val="0"/>
              <w:spacing w:after="0" w:line="240" w:lineRule="auto"/>
              <w:rPr>
                <w:sz w:val="28"/>
                <w:szCs w:val="28"/>
              </w:rPr>
            </w:pPr>
          </w:p>
          <w:p w14:paraId="4E8E5F9E" w14:textId="77777777"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46F717E0" w14:textId="77777777"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14:paraId="66BECC73" w14:textId="77777777"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05BC04C"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AECE7DF"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5D881BB2"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 xml:space="preserve">Местный </w:t>
                  </w:r>
                  <w:r w:rsidRPr="0049563C">
                    <w:rPr>
                      <w:spacing w:val="-2"/>
                      <w:sz w:val="28"/>
                      <w:szCs w:val="28"/>
                    </w:rPr>
                    <w:lastRenderedPageBreak/>
                    <w:t>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99B52A8"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 xml:space="preserve">Областной </w:t>
                  </w:r>
                  <w:r w:rsidRPr="0049563C">
                    <w:rPr>
                      <w:sz w:val="28"/>
                      <w:szCs w:val="28"/>
                    </w:rPr>
                    <w:lastRenderedPageBreak/>
                    <w:t>бюджет</w:t>
                  </w:r>
                </w:p>
              </w:tc>
            </w:tr>
            <w:tr w:rsidR="00037FFA" w:rsidRPr="0049563C" w14:paraId="0467ABFA"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0B63450"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901C76B" w14:textId="43CE7826" w:rsidR="00037FFA" w:rsidRDefault="000F4880">
                  <w:pPr>
                    <w:jc w:val="both"/>
                    <w:rPr>
                      <w:color w:val="000000"/>
                      <w:sz w:val="28"/>
                      <w:szCs w:val="28"/>
                    </w:rPr>
                  </w:pPr>
                  <w:r>
                    <w:rPr>
                      <w:color w:val="000000"/>
                      <w:sz w:val="28"/>
                      <w:szCs w:val="28"/>
                    </w:rPr>
                    <w:t>363,23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44C0BFE" w14:textId="1E943A65" w:rsidR="00037FFA" w:rsidRDefault="000F4880">
                  <w:pPr>
                    <w:jc w:val="both"/>
                    <w:rPr>
                      <w:color w:val="000000"/>
                      <w:sz w:val="28"/>
                      <w:szCs w:val="28"/>
                    </w:rPr>
                  </w:pPr>
                  <w:r>
                    <w:rPr>
                      <w:color w:val="000000"/>
                      <w:sz w:val="28"/>
                      <w:szCs w:val="28"/>
                    </w:rPr>
                    <w:t>363,23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474EAFD"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05BD1FF1"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83D54EA"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3EF463D" w14:textId="207172DD" w:rsidR="00037FFA" w:rsidRDefault="00395C52">
                  <w:pPr>
                    <w:jc w:val="both"/>
                    <w:rPr>
                      <w:color w:val="000000"/>
                      <w:sz w:val="28"/>
                      <w:szCs w:val="28"/>
                    </w:rPr>
                  </w:pPr>
                  <w:r>
                    <w:rPr>
                      <w:color w:val="000000"/>
                      <w:sz w:val="28"/>
                      <w:szCs w:val="28"/>
                    </w:rPr>
                    <w:t>415,79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D66529A" w14:textId="1A20DAA7" w:rsidR="00037FFA" w:rsidRDefault="00395C52">
                  <w:pPr>
                    <w:jc w:val="both"/>
                    <w:rPr>
                      <w:color w:val="000000"/>
                      <w:sz w:val="28"/>
                      <w:szCs w:val="28"/>
                    </w:rPr>
                  </w:pPr>
                  <w:r>
                    <w:rPr>
                      <w:color w:val="000000"/>
                      <w:sz w:val="28"/>
                      <w:szCs w:val="28"/>
                    </w:rPr>
                    <w:t>415,79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97B9984"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28EBEC59"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37F22DD"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F69489B" w14:textId="0F8CFF91" w:rsidR="00037FFA" w:rsidRDefault="009739FB">
                  <w:pPr>
                    <w:jc w:val="both"/>
                    <w:rPr>
                      <w:color w:val="000000"/>
                      <w:sz w:val="28"/>
                      <w:szCs w:val="28"/>
                    </w:rPr>
                  </w:pPr>
                  <w:r>
                    <w:rPr>
                      <w:color w:val="000000"/>
                      <w:sz w:val="28"/>
                      <w:szCs w:val="28"/>
                    </w:rPr>
                    <w:t>475,00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51357BA" w14:textId="237F5261" w:rsidR="00037FFA" w:rsidRDefault="009739FB">
                  <w:pPr>
                    <w:jc w:val="both"/>
                    <w:rPr>
                      <w:color w:val="000000"/>
                      <w:sz w:val="28"/>
                      <w:szCs w:val="28"/>
                    </w:rPr>
                  </w:pPr>
                  <w:r>
                    <w:rPr>
                      <w:color w:val="000000"/>
                      <w:sz w:val="28"/>
                      <w:szCs w:val="28"/>
                    </w:rPr>
                    <w:t>475,00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2191FF5"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3EB12A61"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DD6CCD9" w14:textId="77777777"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47D9BB7" w14:textId="07B255D3" w:rsidR="00037FFA" w:rsidRPr="00463CF1"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1CB911F" w14:textId="5F9341AA" w:rsidR="00037FFA" w:rsidRPr="00463CF1"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98B43B5" w14:textId="77777777"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BB7AA3">
                    <w:rPr>
                      <w:sz w:val="28"/>
                      <w:szCs w:val="28"/>
                    </w:rPr>
                    <w:t>0,00</w:t>
                  </w:r>
                </w:p>
              </w:tc>
            </w:tr>
            <w:tr w:rsidR="00037FFA" w:rsidRPr="0049563C" w14:paraId="4249E770"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DB3AAD9"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60AE17FA" w14:textId="2F4AF192" w:rsidR="00037FFA"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1DAC729" w14:textId="69224D92" w:rsidR="00037FFA"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117349B"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4CD2500C" w14:textId="77777777"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8409851"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1203317" w14:textId="6406CA94" w:rsidR="00037FFA"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B54E720" w14:textId="73968939" w:rsidR="00037FFA"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333946F"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1E5B9C0E"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B55C183"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63EDA0AB" w14:textId="711B3A67" w:rsidR="00037FFA"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E39B769" w14:textId="3C9C746F" w:rsidR="00037FFA"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73DF136" w14:textId="77777777"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14:paraId="147EE99C"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3B7E8D3E" w14:textId="77777777"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0FD5A4B" w14:textId="592B9945" w:rsidR="00CD3C91"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27DAFC3" w14:textId="78A3C8D3" w:rsidR="00CD3C91"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ACC8E60" w14:textId="77777777"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14:paraId="63D4B0C1" w14:textId="77777777" w:rsidR="008668D5" w:rsidRPr="008F25E4" w:rsidRDefault="008668D5" w:rsidP="004A4D5C">
            <w:pPr>
              <w:snapToGrid w:val="0"/>
              <w:spacing w:after="0" w:line="240" w:lineRule="auto"/>
              <w:ind w:firstLine="708"/>
              <w:jc w:val="both"/>
              <w:rPr>
                <w:sz w:val="28"/>
                <w:szCs w:val="28"/>
              </w:rPr>
            </w:pPr>
          </w:p>
          <w:p w14:paraId="718DC6F5" w14:textId="77777777" w:rsidR="008668D5" w:rsidRPr="008F25E4" w:rsidRDefault="008668D5" w:rsidP="004A4D5C">
            <w:pPr>
              <w:spacing w:after="0" w:line="240" w:lineRule="auto"/>
              <w:ind w:firstLine="708"/>
              <w:jc w:val="both"/>
              <w:rPr>
                <w:sz w:val="28"/>
                <w:szCs w:val="28"/>
              </w:rPr>
            </w:pPr>
          </w:p>
        </w:tc>
      </w:tr>
      <w:tr w:rsidR="008668D5" w:rsidRPr="008F25E4" w14:paraId="40A0698E" w14:textId="77777777" w:rsidTr="00C84196">
        <w:tc>
          <w:tcPr>
            <w:tcW w:w="2759" w:type="dxa"/>
            <w:tcBorders>
              <w:top w:val="single" w:sz="4" w:space="0" w:color="000000"/>
              <w:left w:val="single" w:sz="4" w:space="0" w:color="000000"/>
              <w:bottom w:val="single" w:sz="4" w:space="0" w:color="000000"/>
            </w:tcBorders>
          </w:tcPr>
          <w:p w14:paraId="6AE972B5" w14:textId="77777777"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18E26744" w14:textId="77777777" w:rsidR="008668D5" w:rsidRPr="008F25E4" w:rsidRDefault="008668D5" w:rsidP="00C84196">
            <w:pPr>
              <w:spacing w:after="0" w:line="240" w:lineRule="auto"/>
              <w:rPr>
                <w:sz w:val="28"/>
                <w:szCs w:val="28"/>
              </w:rPr>
            </w:pPr>
            <w:proofErr w:type="gramStart"/>
            <w:r w:rsidRPr="008F25E4">
              <w:rPr>
                <w:sz w:val="28"/>
                <w:szCs w:val="28"/>
              </w:rPr>
              <w:t>Улучшение  качества</w:t>
            </w:r>
            <w:proofErr w:type="gramEnd"/>
            <w:r w:rsidRPr="008F25E4">
              <w:rPr>
                <w:sz w:val="28"/>
                <w:szCs w:val="28"/>
              </w:rPr>
              <w:t xml:space="preserve"> жизни граждан </w:t>
            </w:r>
            <w:r w:rsidR="00AB03E5">
              <w:rPr>
                <w:sz w:val="28"/>
                <w:szCs w:val="28"/>
              </w:rPr>
              <w:t>Великоархангельского</w:t>
            </w:r>
            <w:r>
              <w:rPr>
                <w:sz w:val="28"/>
                <w:szCs w:val="28"/>
              </w:rPr>
              <w:t xml:space="preserve"> сельского поселения</w:t>
            </w:r>
          </w:p>
        </w:tc>
      </w:tr>
    </w:tbl>
    <w:p w14:paraId="64FE3BDC" w14:textId="77777777" w:rsidR="008668D5" w:rsidRPr="008F25E4" w:rsidRDefault="008668D5" w:rsidP="008F25E4">
      <w:pPr>
        <w:spacing w:before="120" w:after="120" w:line="100" w:lineRule="atLeast"/>
        <w:jc w:val="both"/>
      </w:pPr>
    </w:p>
    <w:p w14:paraId="084B4782" w14:textId="77777777"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14:paraId="4B02FEDF" w14:textId="77777777"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AB03E5">
        <w:rPr>
          <w:sz w:val="28"/>
          <w:szCs w:val="28"/>
        </w:rPr>
        <w:t>Великоархангельского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w:t>
      </w:r>
      <w:proofErr w:type="gramStart"/>
      <w:r w:rsidRPr="00B776B0">
        <w:rPr>
          <w:sz w:val="28"/>
          <w:szCs w:val="28"/>
        </w:rPr>
        <w:t>службы  в</w:t>
      </w:r>
      <w:proofErr w:type="gramEnd"/>
      <w:r w:rsidRPr="00B776B0">
        <w:rPr>
          <w:sz w:val="28"/>
          <w:szCs w:val="28"/>
        </w:rPr>
        <w:t xml:space="preserve"> органах местного самоуправления </w:t>
      </w:r>
      <w:r w:rsidR="00AB03E5">
        <w:rPr>
          <w:sz w:val="28"/>
          <w:szCs w:val="28"/>
        </w:rPr>
        <w:t>Великоархангельского</w:t>
      </w:r>
      <w:r w:rsidRPr="00B776B0">
        <w:rPr>
          <w:sz w:val="28"/>
          <w:szCs w:val="28"/>
        </w:rPr>
        <w:t xml:space="preserve"> сельского поселения. </w:t>
      </w:r>
    </w:p>
    <w:p w14:paraId="4CF89723" w14:textId="77777777"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 xml:space="preserve">отдельных категорий </w:t>
      </w:r>
      <w:proofErr w:type="gramStart"/>
      <w:r w:rsidRPr="00B776B0">
        <w:rPr>
          <w:color w:val="000000"/>
          <w:sz w:val="28"/>
          <w:szCs w:val="28"/>
        </w:rPr>
        <w:t>населения  сельского</w:t>
      </w:r>
      <w:proofErr w:type="gramEnd"/>
      <w:r w:rsidRPr="00B776B0">
        <w:rPr>
          <w:color w:val="000000"/>
          <w:sz w:val="28"/>
          <w:szCs w:val="28"/>
        </w:rPr>
        <w:t xml:space="preserve">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w:t>
      </w:r>
      <w:proofErr w:type="gramStart"/>
      <w:r w:rsidRPr="00B776B0">
        <w:rPr>
          <w:sz w:val="28"/>
          <w:szCs w:val="28"/>
        </w:rPr>
        <w:t>законодательством,  нормативно</w:t>
      </w:r>
      <w:proofErr w:type="gramEnd"/>
      <w:r w:rsidRPr="00B776B0">
        <w:rPr>
          <w:sz w:val="28"/>
          <w:szCs w:val="28"/>
        </w:rPr>
        <w:t xml:space="preserve"> — правовыми актами </w:t>
      </w:r>
      <w:r w:rsidR="00AB03E5">
        <w:rPr>
          <w:sz w:val="28"/>
          <w:szCs w:val="28"/>
        </w:rPr>
        <w:t>Великоархангельского</w:t>
      </w:r>
      <w:r w:rsidRPr="00B776B0">
        <w:rPr>
          <w:sz w:val="28"/>
          <w:szCs w:val="28"/>
        </w:rPr>
        <w:t xml:space="preserve"> сельского поселения. </w:t>
      </w:r>
    </w:p>
    <w:p w14:paraId="77CB09A8" w14:textId="77777777"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14:paraId="433E5A1B" w14:textId="77777777"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lastRenderedPageBreak/>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14:paraId="4A13A330" w14:textId="77777777" w:rsidR="00B776B0" w:rsidRPr="00B776B0" w:rsidRDefault="00B776B0" w:rsidP="00B776B0">
      <w:pPr>
        <w:spacing w:after="0" w:line="240" w:lineRule="auto"/>
        <w:ind w:left="1440"/>
        <w:rPr>
          <w:b/>
          <w:bCs/>
          <w:sz w:val="28"/>
          <w:szCs w:val="28"/>
          <w:lang w:eastAsia="ru-RU"/>
        </w:rPr>
      </w:pPr>
    </w:p>
    <w:p w14:paraId="6E68390F" w14:textId="77777777"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2F61DF60" w14:textId="77777777"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14:paraId="58C32124" w14:textId="77777777"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proofErr w:type="gramStart"/>
      <w:r>
        <w:rPr>
          <w:sz w:val="28"/>
          <w:szCs w:val="28"/>
        </w:rPr>
        <w:t>у</w:t>
      </w:r>
      <w:r w:rsidR="008668D5" w:rsidRPr="00B776B0">
        <w:rPr>
          <w:sz w:val="28"/>
          <w:szCs w:val="28"/>
        </w:rPr>
        <w:t>лучшение  качества</w:t>
      </w:r>
      <w:proofErr w:type="gramEnd"/>
      <w:r w:rsidR="008668D5" w:rsidRPr="00B776B0">
        <w:rPr>
          <w:sz w:val="28"/>
          <w:szCs w:val="28"/>
        </w:rPr>
        <w:t xml:space="preserve"> жизни граждан </w:t>
      </w:r>
      <w:r w:rsidR="00AB03E5">
        <w:rPr>
          <w:sz w:val="28"/>
          <w:szCs w:val="28"/>
        </w:rPr>
        <w:t>Великоархангельского</w:t>
      </w:r>
      <w:r w:rsidR="008668D5" w:rsidRPr="00B776B0">
        <w:rPr>
          <w:sz w:val="28"/>
          <w:szCs w:val="28"/>
        </w:rPr>
        <w:t xml:space="preserve"> сельского поселения</w:t>
      </w:r>
      <w:r w:rsidRPr="00B776B0">
        <w:rPr>
          <w:sz w:val="28"/>
          <w:szCs w:val="28"/>
        </w:rPr>
        <w:t>;</w:t>
      </w:r>
    </w:p>
    <w:p w14:paraId="50DB55EB" w14:textId="77777777"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AB03E5">
        <w:rPr>
          <w:color w:val="000000"/>
          <w:sz w:val="28"/>
          <w:szCs w:val="28"/>
        </w:rPr>
        <w:t>Великоархангельского</w:t>
      </w:r>
      <w:r w:rsidRPr="00B776B0">
        <w:rPr>
          <w:sz w:val="28"/>
          <w:szCs w:val="28"/>
        </w:rPr>
        <w:t xml:space="preserve"> сельского поселения.</w:t>
      </w:r>
    </w:p>
    <w:p w14:paraId="097BEB2C" w14:textId="77777777"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14:paraId="71F99F71" w14:textId="77777777"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14:paraId="1066B58E" w14:textId="77777777"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851"/>
        <w:gridCol w:w="1134"/>
        <w:gridCol w:w="850"/>
        <w:gridCol w:w="851"/>
        <w:gridCol w:w="977"/>
      </w:tblGrid>
      <w:tr w:rsidR="00B776B0" w:rsidRPr="00B776B0" w14:paraId="7D755133" w14:textId="77777777"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14:paraId="4F4FB3AB" w14:textId="77777777"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14:paraId="3FAC91F8"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14:paraId="5A68B1AE"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14:paraId="477091BE" w14:textId="77777777" w:rsidTr="000567E1">
        <w:trPr>
          <w:trHeight w:val="394"/>
        </w:trPr>
        <w:tc>
          <w:tcPr>
            <w:tcW w:w="2410" w:type="dxa"/>
            <w:vMerge/>
            <w:tcBorders>
              <w:top w:val="single" w:sz="2" w:space="0" w:color="000000"/>
              <w:left w:val="single" w:sz="2" w:space="0" w:color="000000"/>
              <w:bottom w:val="single" w:sz="2" w:space="0" w:color="000000"/>
              <w:right w:val="nil"/>
            </w:tcBorders>
            <w:vAlign w:val="center"/>
            <w:hideMark/>
          </w:tcPr>
          <w:p w14:paraId="18B90E6F" w14:textId="77777777"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14:paraId="0E6B8A60" w14:textId="77777777"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14:paraId="4EA83461"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14:paraId="25EE4D39"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14:paraId="42155155"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851" w:type="dxa"/>
            <w:tcBorders>
              <w:top w:val="nil"/>
              <w:left w:val="single" w:sz="2" w:space="0" w:color="000000"/>
              <w:bottom w:val="single" w:sz="2" w:space="0" w:color="000000"/>
              <w:right w:val="single" w:sz="2" w:space="0" w:color="000000"/>
            </w:tcBorders>
          </w:tcPr>
          <w:p w14:paraId="46DE0A9C" w14:textId="77777777"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1134" w:type="dxa"/>
            <w:tcBorders>
              <w:top w:val="nil"/>
              <w:left w:val="single" w:sz="2" w:space="0" w:color="000000"/>
              <w:bottom w:val="single" w:sz="2" w:space="0" w:color="000000"/>
              <w:right w:val="single" w:sz="2" w:space="0" w:color="000000"/>
            </w:tcBorders>
          </w:tcPr>
          <w:p w14:paraId="4F49EF9E"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14:paraId="627A5E48"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14:paraId="0B7FE0DA"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14:paraId="43E1C5DD"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14:paraId="45D2D0C1" w14:textId="77777777" w:rsidTr="000567E1">
        <w:trPr>
          <w:trHeight w:val="786"/>
        </w:trPr>
        <w:tc>
          <w:tcPr>
            <w:tcW w:w="2410" w:type="dxa"/>
            <w:tcBorders>
              <w:top w:val="nil"/>
              <w:left w:val="single" w:sz="2" w:space="0" w:color="000000"/>
              <w:bottom w:val="single" w:sz="2" w:space="0" w:color="000000"/>
              <w:right w:val="nil"/>
            </w:tcBorders>
            <w:hideMark/>
          </w:tcPr>
          <w:p w14:paraId="4493F36D" w14:textId="77777777"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14:paraId="7AEE686C" w14:textId="3C58EC98" w:rsidR="00CD3C91" w:rsidRPr="003B48CB" w:rsidRDefault="003B6948" w:rsidP="00A32980">
            <w:pPr>
              <w:pStyle w:val="ac"/>
              <w:snapToGrid w:val="0"/>
              <w:spacing w:line="276" w:lineRule="auto"/>
              <w:jc w:val="center"/>
              <w:rPr>
                <w:rFonts w:eastAsiaTheme="minorEastAsia"/>
                <w:sz w:val="26"/>
                <w:szCs w:val="26"/>
              </w:rPr>
            </w:pPr>
            <w:r>
              <w:rPr>
                <w:rFonts w:eastAsiaTheme="minorEastAsia"/>
                <w:sz w:val="26"/>
                <w:szCs w:val="26"/>
              </w:rPr>
              <w:t>12</w:t>
            </w:r>
            <w:r w:rsidR="00395C52">
              <w:rPr>
                <w:rFonts w:eastAsiaTheme="minorEastAsia"/>
                <w:sz w:val="26"/>
                <w:szCs w:val="26"/>
              </w:rPr>
              <w:t>54,02</w:t>
            </w:r>
          </w:p>
        </w:tc>
        <w:tc>
          <w:tcPr>
            <w:tcW w:w="850" w:type="dxa"/>
            <w:tcBorders>
              <w:top w:val="nil"/>
              <w:left w:val="single" w:sz="2" w:space="0" w:color="000000"/>
              <w:bottom w:val="single" w:sz="2" w:space="0" w:color="000000"/>
              <w:right w:val="nil"/>
            </w:tcBorders>
          </w:tcPr>
          <w:p w14:paraId="2728F08C" w14:textId="4ED68261" w:rsidR="00CD3C91" w:rsidRPr="00B776B0" w:rsidRDefault="00D8646F" w:rsidP="00A32980">
            <w:pPr>
              <w:rPr>
                <w:sz w:val="26"/>
                <w:szCs w:val="26"/>
              </w:rPr>
            </w:pPr>
            <w:r>
              <w:rPr>
                <w:sz w:val="26"/>
                <w:szCs w:val="26"/>
              </w:rPr>
              <w:t>363,23</w:t>
            </w:r>
          </w:p>
        </w:tc>
        <w:tc>
          <w:tcPr>
            <w:tcW w:w="851" w:type="dxa"/>
            <w:tcBorders>
              <w:top w:val="nil"/>
              <w:left w:val="single" w:sz="2" w:space="0" w:color="000000"/>
              <w:bottom w:val="single" w:sz="2" w:space="0" w:color="000000"/>
              <w:right w:val="nil"/>
            </w:tcBorders>
          </w:tcPr>
          <w:p w14:paraId="68A0E155" w14:textId="1A656931" w:rsidR="00CD3C91" w:rsidRPr="00B776B0" w:rsidRDefault="00395C52" w:rsidP="00A32980">
            <w:pPr>
              <w:rPr>
                <w:sz w:val="26"/>
                <w:szCs w:val="26"/>
              </w:rPr>
            </w:pPr>
            <w:r>
              <w:rPr>
                <w:sz w:val="26"/>
                <w:szCs w:val="26"/>
              </w:rPr>
              <w:t>415,79</w:t>
            </w:r>
          </w:p>
        </w:tc>
        <w:tc>
          <w:tcPr>
            <w:tcW w:w="850" w:type="dxa"/>
            <w:tcBorders>
              <w:top w:val="nil"/>
              <w:left w:val="single" w:sz="2" w:space="0" w:color="000000"/>
              <w:bottom w:val="single" w:sz="2" w:space="0" w:color="000000"/>
              <w:right w:val="single" w:sz="2" w:space="0" w:color="000000"/>
            </w:tcBorders>
          </w:tcPr>
          <w:p w14:paraId="7EF155BD" w14:textId="6061947A" w:rsidR="00CD3C91" w:rsidRPr="00B776B0" w:rsidRDefault="009739FB" w:rsidP="00A32980">
            <w:pPr>
              <w:rPr>
                <w:sz w:val="26"/>
                <w:szCs w:val="26"/>
              </w:rPr>
            </w:pPr>
            <w:r>
              <w:rPr>
                <w:sz w:val="26"/>
                <w:szCs w:val="26"/>
              </w:rPr>
              <w:t>475,00</w:t>
            </w:r>
          </w:p>
        </w:tc>
        <w:tc>
          <w:tcPr>
            <w:tcW w:w="851" w:type="dxa"/>
            <w:tcBorders>
              <w:top w:val="nil"/>
              <w:left w:val="single" w:sz="2" w:space="0" w:color="000000"/>
              <w:bottom w:val="single" w:sz="2" w:space="0" w:color="000000"/>
              <w:right w:val="single" w:sz="2" w:space="0" w:color="000000"/>
            </w:tcBorders>
          </w:tcPr>
          <w:p w14:paraId="0B732807" w14:textId="5BEF9BFF" w:rsidR="00CD3C91" w:rsidRPr="00463CF1" w:rsidRDefault="00D8646F" w:rsidP="00A32980">
            <w:pPr>
              <w:rPr>
                <w:sz w:val="26"/>
                <w:szCs w:val="26"/>
              </w:rPr>
            </w:pPr>
            <w:r>
              <w:rPr>
                <w:sz w:val="26"/>
                <w:szCs w:val="26"/>
              </w:rPr>
              <w:t>0</w:t>
            </w:r>
          </w:p>
        </w:tc>
        <w:tc>
          <w:tcPr>
            <w:tcW w:w="1134" w:type="dxa"/>
            <w:tcBorders>
              <w:top w:val="nil"/>
              <w:left w:val="single" w:sz="2" w:space="0" w:color="000000"/>
              <w:bottom w:val="single" w:sz="2" w:space="0" w:color="000000"/>
              <w:right w:val="single" w:sz="2" w:space="0" w:color="000000"/>
            </w:tcBorders>
          </w:tcPr>
          <w:p w14:paraId="5BD34B77" w14:textId="12406CE4"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850" w:type="dxa"/>
            <w:tcBorders>
              <w:top w:val="nil"/>
              <w:left w:val="single" w:sz="2" w:space="0" w:color="000000"/>
              <w:bottom w:val="single" w:sz="2" w:space="0" w:color="000000"/>
              <w:right w:val="single" w:sz="2" w:space="0" w:color="000000"/>
            </w:tcBorders>
          </w:tcPr>
          <w:p w14:paraId="5402F38A" w14:textId="4C9E25D8"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851" w:type="dxa"/>
            <w:tcBorders>
              <w:top w:val="nil"/>
              <w:left w:val="single" w:sz="2" w:space="0" w:color="000000"/>
              <w:bottom w:val="single" w:sz="2" w:space="0" w:color="000000"/>
              <w:right w:val="single" w:sz="4" w:space="0" w:color="auto"/>
            </w:tcBorders>
          </w:tcPr>
          <w:p w14:paraId="1045D0C6" w14:textId="6A1EA017"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977" w:type="dxa"/>
            <w:tcBorders>
              <w:top w:val="single" w:sz="4" w:space="0" w:color="auto"/>
              <w:left w:val="single" w:sz="4" w:space="0" w:color="auto"/>
              <w:bottom w:val="single" w:sz="4" w:space="0" w:color="auto"/>
              <w:right w:val="single" w:sz="2" w:space="0" w:color="000000"/>
            </w:tcBorders>
          </w:tcPr>
          <w:p w14:paraId="6166F506" w14:textId="33F07D47"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r>
      <w:tr w:rsidR="00530D1C" w:rsidRPr="00B776B0" w14:paraId="2EF53721" w14:textId="77777777" w:rsidTr="000567E1">
        <w:trPr>
          <w:trHeight w:val="530"/>
        </w:trPr>
        <w:tc>
          <w:tcPr>
            <w:tcW w:w="2410" w:type="dxa"/>
            <w:tcBorders>
              <w:top w:val="nil"/>
              <w:left w:val="single" w:sz="2" w:space="0" w:color="000000"/>
              <w:bottom w:val="single" w:sz="2" w:space="0" w:color="000000"/>
              <w:right w:val="nil"/>
            </w:tcBorders>
            <w:hideMark/>
          </w:tcPr>
          <w:p w14:paraId="439F5354" w14:textId="77777777"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14:paraId="524CA7D7" w14:textId="77777777"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14:paraId="61CFB347" w14:textId="77777777"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14:paraId="781D9244"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14:paraId="218134FD" w14:textId="77777777"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14:paraId="74DA922B"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14:paraId="002667AC" w14:textId="77777777" w:rsidR="00530D1C" w:rsidRPr="00463CF1" w:rsidRDefault="00E23CA8" w:rsidP="00043A1D">
            <w:pPr>
              <w:rPr>
                <w:sz w:val="26"/>
                <w:szCs w:val="26"/>
              </w:rPr>
            </w:pPr>
            <w:r>
              <w:rPr>
                <w:sz w:val="26"/>
                <w:szCs w:val="26"/>
              </w:rPr>
              <w:t>0,00</w:t>
            </w:r>
          </w:p>
        </w:tc>
        <w:tc>
          <w:tcPr>
            <w:tcW w:w="1134" w:type="dxa"/>
            <w:tcBorders>
              <w:top w:val="nil"/>
              <w:left w:val="single" w:sz="2" w:space="0" w:color="000000"/>
              <w:bottom w:val="single" w:sz="2" w:space="0" w:color="000000"/>
              <w:right w:val="single" w:sz="2" w:space="0" w:color="000000"/>
            </w:tcBorders>
          </w:tcPr>
          <w:p w14:paraId="5C63E243"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7EEC07B1"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3FF01A58"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792F8459"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14:paraId="21327F2F" w14:textId="77777777" w:rsidTr="000567E1">
        <w:trPr>
          <w:trHeight w:val="530"/>
        </w:trPr>
        <w:tc>
          <w:tcPr>
            <w:tcW w:w="2410" w:type="dxa"/>
            <w:tcBorders>
              <w:top w:val="nil"/>
              <w:left w:val="single" w:sz="2" w:space="0" w:color="000000"/>
              <w:bottom w:val="single" w:sz="2" w:space="0" w:color="000000"/>
              <w:right w:val="nil"/>
            </w:tcBorders>
            <w:hideMark/>
          </w:tcPr>
          <w:p w14:paraId="1050BCF1" w14:textId="77777777"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14:paraId="046D15C3" w14:textId="1B7D287D" w:rsidR="00CD3C91" w:rsidRPr="003B48CB" w:rsidRDefault="003B6948" w:rsidP="004D548E">
            <w:pPr>
              <w:pStyle w:val="ac"/>
              <w:snapToGrid w:val="0"/>
              <w:spacing w:line="276" w:lineRule="auto"/>
              <w:jc w:val="center"/>
              <w:rPr>
                <w:rFonts w:eastAsiaTheme="minorEastAsia"/>
                <w:sz w:val="26"/>
                <w:szCs w:val="26"/>
              </w:rPr>
            </w:pPr>
            <w:r>
              <w:rPr>
                <w:rFonts w:eastAsiaTheme="minorEastAsia"/>
                <w:sz w:val="26"/>
                <w:szCs w:val="26"/>
              </w:rPr>
              <w:t>12</w:t>
            </w:r>
            <w:r w:rsidR="00395C52">
              <w:rPr>
                <w:rFonts w:eastAsiaTheme="minorEastAsia"/>
                <w:sz w:val="26"/>
                <w:szCs w:val="26"/>
              </w:rPr>
              <w:t>54,02</w:t>
            </w:r>
          </w:p>
        </w:tc>
        <w:tc>
          <w:tcPr>
            <w:tcW w:w="850" w:type="dxa"/>
            <w:tcBorders>
              <w:top w:val="nil"/>
              <w:left w:val="single" w:sz="2" w:space="0" w:color="000000"/>
              <w:bottom w:val="single" w:sz="2" w:space="0" w:color="000000"/>
              <w:right w:val="nil"/>
            </w:tcBorders>
          </w:tcPr>
          <w:p w14:paraId="67E893C2" w14:textId="10D698C7" w:rsidR="00CD3C91" w:rsidRPr="00B776B0" w:rsidRDefault="00D8646F" w:rsidP="00043A1D">
            <w:pPr>
              <w:rPr>
                <w:sz w:val="26"/>
                <w:szCs w:val="26"/>
              </w:rPr>
            </w:pPr>
            <w:r>
              <w:rPr>
                <w:sz w:val="26"/>
                <w:szCs w:val="26"/>
              </w:rPr>
              <w:t>363,23</w:t>
            </w:r>
          </w:p>
        </w:tc>
        <w:tc>
          <w:tcPr>
            <w:tcW w:w="851" w:type="dxa"/>
            <w:tcBorders>
              <w:top w:val="nil"/>
              <w:left w:val="single" w:sz="2" w:space="0" w:color="000000"/>
              <w:bottom w:val="single" w:sz="2" w:space="0" w:color="000000"/>
              <w:right w:val="nil"/>
            </w:tcBorders>
          </w:tcPr>
          <w:p w14:paraId="607962F9" w14:textId="203E3446" w:rsidR="00CD3C91" w:rsidRPr="00B776B0" w:rsidRDefault="00395C52" w:rsidP="00043A1D">
            <w:pPr>
              <w:rPr>
                <w:sz w:val="26"/>
                <w:szCs w:val="26"/>
              </w:rPr>
            </w:pPr>
            <w:r>
              <w:rPr>
                <w:sz w:val="26"/>
                <w:szCs w:val="26"/>
              </w:rPr>
              <w:t>415,79</w:t>
            </w:r>
          </w:p>
        </w:tc>
        <w:tc>
          <w:tcPr>
            <w:tcW w:w="850" w:type="dxa"/>
            <w:tcBorders>
              <w:top w:val="nil"/>
              <w:left w:val="single" w:sz="2" w:space="0" w:color="000000"/>
              <w:bottom w:val="single" w:sz="2" w:space="0" w:color="000000"/>
              <w:right w:val="single" w:sz="2" w:space="0" w:color="000000"/>
            </w:tcBorders>
          </w:tcPr>
          <w:p w14:paraId="2BD6E112" w14:textId="379529C2" w:rsidR="00CD3C91" w:rsidRPr="00B776B0" w:rsidRDefault="009739FB" w:rsidP="00043A1D">
            <w:pPr>
              <w:rPr>
                <w:sz w:val="26"/>
                <w:szCs w:val="26"/>
              </w:rPr>
            </w:pPr>
            <w:r>
              <w:rPr>
                <w:sz w:val="26"/>
                <w:szCs w:val="26"/>
              </w:rPr>
              <w:t>475,00</w:t>
            </w:r>
          </w:p>
        </w:tc>
        <w:tc>
          <w:tcPr>
            <w:tcW w:w="851" w:type="dxa"/>
            <w:tcBorders>
              <w:top w:val="nil"/>
              <w:left w:val="single" w:sz="2" w:space="0" w:color="000000"/>
              <w:bottom w:val="single" w:sz="2" w:space="0" w:color="000000"/>
              <w:right w:val="single" w:sz="2" w:space="0" w:color="000000"/>
            </w:tcBorders>
          </w:tcPr>
          <w:p w14:paraId="6D85379E" w14:textId="2A4A7DDC" w:rsidR="00CD3C91" w:rsidRPr="00463CF1" w:rsidRDefault="00D8646F" w:rsidP="00043A1D">
            <w:pPr>
              <w:rPr>
                <w:sz w:val="26"/>
                <w:szCs w:val="26"/>
              </w:rPr>
            </w:pPr>
            <w:r>
              <w:rPr>
                <w:sz w:val="26"/>
                <w:szCs w:val="26"/>
              </w:rPr>
              <w:t>0</w:t>
            </w:r>
          </w:p>
        </w:tc>
        <w:tc>
          <w:tcPr>
            <w:tcW w:w="1134" w:type="dxa"/>
            <w:tcBorders>
              <w:top w:val="nil"/>
              <w:left w:val="single" w:sz="2" w:space="0" w:color="000000"/>
              <w:bottom w:val="single" w:sz="2" w:space="0" w:color="000000"/>
              <w:right w:val="single" w:sz="2" w:space="0" w:color="000000"/>
            </w:tcBorders>
          </w:tcPr>
          <w:p w14:paraId="2AB39E90" w14:textId="06CB3346"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850" w:type="dxa"/>
            <w:tcBorders>
              <w:top w:val="nil"/>
              <w:left w:val="single" w:sz="2" w:space="0" w:color="000000"/>
              <w:bottom w:val="single" w:sz="2" w:space="0" w:color="000000"/>
              <w:right w:val="single" w:sz="2" w:space="0" w:color="000000"/>
            </w:tcBorders>
          </w:tcPr>
          <w:p w14:paraId="47D6BF06" w14:textId="3C7AA972"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851" w:type="dxa"/>
            <w:tcBorders>
              <w:top w:val="nil"/>
              <w:left w:val="single" w:sz="2" w:space="0" w:color="000000"/>
              <w:bottom w:val="single" w:sz="2" w:space="0" w:color="000000"/>
              <w:right w:val="single" w:sz="4" w:space="0" w:color="auto"/>
            </w:tcBorders>
          </w:tcPr>
          <w:p w14:paraId="146B1250" w14:textId="48C349EA"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977" w:type="dxa"/>
            <w:tcBorders>
              <w:top w:val="single" w:sz="4" w:space="0" w:color="auto"/>
              <w:left w:val="single" w:sz="4" w:space="0" w:color="auto"/>
              <w:bottom w:val="single" w:sz="2" w:space="0" w:color="000000"/>
              <w:right w:val="single" w:sz="2" w:space="0" w:color="000000"/>
            </w:tcBorders>
          </w:tcPr>
          <w:p w14:paraId="6AAA4553" w14:textId="06F76523"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r>
    </w:tbl>
    <w:p w14:paraId="2945F57C" w14:textId="77777777" w:rsidR="008668D5" w:rsidRPr="008F25E4" w:rsidRDefault="008668D5" w:rsidP="008F25E4">
      <w:pPr>
        <w:snapToGrid w:val="0"/>
        <w:spacing w:line="100" w:lineRule="atLeast"/>
        <w:jc w:val="center"/>
      </w:pPr>
    </w:p>
    <w:p w14:paraId="7BE74D7E" w14:textId="77777777"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14:paraId="7394C47F" w14:textId="77777777"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BB7AA3">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2D43215E" w14:textId="77777777" w:rsidR="008668D5" w:rsidRDefault="008668D5" w:rsidP="00E31805">
      <w:pPr>
        <w:snapToGrid w:val="0"/>
        <w:spacing w:after="0" w:line="240" w:lineRule="auto"/>
        <w:ind w:firstLine="708"/>
        <w:jc w:val="both"/>
        <w:rPr>
          <w:sz w:val="28"/>
          <w:szCs w:val="28"/>
        </w:rPr>
      </w:pPr>
      <w:r w:rsidRPr="008F25E4">
        <w:rPr>
          <w:sz w:val="28"/>
          <w:szCs w:val="28"/>
        </w:rPr>
        <w:lastRenderedPageBreak/>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w:t>
      </w:r>
    </w:p>
    <w:p w14:paraId="0363D5EA" w14:textId="66C12B1D"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739FB">
        <w:rPr>
          <w:sz w:val="28"/>
          <w:szCs w:val="28"/>
          <w:lang w:eastAsia="ru-RU"/>
        </w:rPr>
        <w:t>12</w:t>
      </w:r>
      <w:r w:rsidR="00395C52">
        <w:rPr>
          <w:sz w:val="28"/>
          <w:szCs w:val="28"/>
          <w:lang w:eastAsia="ru-RU"/>
        </w:rPr>
        <w:t>54,02</w:t>
      </w:r>
      <w:r>
        <w:rPr>
          <w:sz w:val="28"/>
          <w:szCs w:val="28"/>
          <w:lang w:eastAsia="ru-RU"/>
        </w:rPr>
        <w:t xml:space="preserve"> тыс. рублей</w:t>
      </w:r>
    </w:p>
    <w:p w14:paraId="28121F6B" w14:textId="77777777" w:rsidR="00B95781" w:rsidRDefault="00B95781" w:rsidP="004A4D5C">
      <w:pPr>
        <w:snapToGrid w:val="0"/>
        <w:spacing w:after="0" w:line="240" w:lineRule="auto"/>
        <w:rPr>
          <w:sz w:val="28"/>
          <w:szCs w:val="28"/>
          <w:lang w:eastAsia="ru-RU"/>
        </w:rPr>
      </w:pPr>
    </w:p>
    <w:p w14:paraId="5A4C0231" w14:textId="77777777"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14:paraId="30FD0617" w14:textId="77777777"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14:paraId="0CD137E3" w14:textId="77777777" w:rsidTr="00E23CA8">
        <w:trPr>
          <w:trHeight w:val="746"/>
          <w:jc w:val="center"/>
        </w:trPr>
        <w:tc>
          <w:tcPr>
            <w:tcW w:w="2235" w:type="dxa"/>
            <w:shd w:val="clear" w:color="auto" w:fill="auto"/>
          </w:tcPr>
          <w:p w14:paraId="75DF7698"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14:paraId="18D5A80C"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14:paraId="579C8D87" w14:textId="77777777"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14:paraId="2BEE6496" w14:textId="77777777"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14:paraId="7395A196" w14:textId="77777777" w:rsidR="00E23CA8" w:rsidRDefault="00E23CA8">
            <w:pPr>
              <w:spacing w:after="0" w:line="240" w:lineRule="auto"/>
              <w:rPr>
                <w:caps/>
                <w:sz w:val="24"/>
                <w:szCs w:val="24"/>
                <w:lang w:eastAsia="ru-RU"/>
              </w:rPr>
            </w:pPr>
            <w:r>
              <w:rPr>
                <w:caps/>
                <w:sz w:val="24"/>
                <w:szCs w:val="24"/>
                <w:lang w:eastAsia="ru-RU"/>
              </w:rPr>
              <w:t xml:space="preserve">ОБЛАСТНОЙ </w:t>
            </w:r>
          </w:p>
          <w:p w14:paraId="4E64E231" w14:textId="77777777" w:rsidR="00E23CA8" w:rsidRDefault="00E23CA8">
            <w:pPr>
              <w:spacing w:after="0" w:line="240" w:lineRule="auto"/>
              <w:rPr>
                <w:caps/>
                <w:sz w:val="24"/>
                <w:szCs w:val="24"/>
                <w:lang w:eastAsia="ru-RU"/>
              </w:rPr>
            </w:pPr>
          </w:p>
          <w:p w14:paraId="0F463E75" w14:textId="77777777" w:rsidR="00E23CA8" w:rsidRDefault="00E23CA8">
            <w:pPr>
              <w:spacing w:after="0" w:line="240" w:lineRule="auto"/>
              <w:rPr>
                <w:caps/>
                <w:sz w:val="24"/>
                <w:szCs w:val="24"/>
                <w:lang w:eastAsia="ru-RU"/>
              </w:rPr>
            </w:pPr>
            <w:r>
              <w:rPr>
                <w:caps/>
                <w:sz w:val="24"/>
                <w:szCs w:val="24"/>
                <w:lang w:eastAsia="ru-RU"/>
              </w:rPr>
              <w:t>БЮДЖЕТ</w:t>
            </w:r>
          </w:p>
          <w:p w14:paraId="14D6BB04" w14:textId="77777777" w:rsidR="00E23CA8" w:rsidRPr="000D1DF6" w:rsidRDefault="00E23CA8" w:rsidP="00E23CA8">
            <w:pPr>
              <w:widowControl w:val="0"/>
              <w:autoSpaceDE w:val="0"/>
              <w:autoSpaceDN w:val="0"/>
              <w:adjustRightInd w:val="0"/>
              <w:rPr>
                <w:caps/>
                <w:sz w:val="24"/>
                <w:szCs w:val="24"/>
                <w:lang w:eastAsia="ru-RU"/>
              </w:rPr>
            </w:pPr>
          </w:p>
        </w:tc>
      </w:tr>
      <w:tr w:rsidR="00E23CA8" w:rsidRPr="0049563C" w14:paraId="474ADB22" w14:textId="77777777" w:rsidTr="00E23CA8">
        <w:trPr>
          <w:trHeight w:val="468"/>
          <w:jc w:val="center"/>
        </w:trPr>
        <w:tc>
          <w:tcPr>
            <w:tcW w:w="2235" w:type="dxa"/>
            <w:shd w:val="clear" w:color="auto" w:fill="auto"/>
          </w:tcPr>
          <w:p w14:paraId="5159B21E"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14:paraId="7912FAA4" w14:textId="6A31A3B1"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363,23</w:t>
            </w:r>
          </w:p>
        </w:tc>
        <w:tc>
          <w:tcPr>
            <w:tcW w:w="1725" w:type="dxa"/>
            <w:tcBorders>
              <w:right w:val="single" w:sz="4" w:space="0" w:color="auto"/>
            </w:tcBorders>
            <w:shd w:val="clear" w:color="auto" w:fill="auto"/>
          </w:tcPr>
          <w:p w14:paraId="68266C4C" w14:textId="62A29D1C"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363,23</w:t>
            </w:r>
          </w:p>
        </w:tc>
        <w:tc>
          <w:tcPr>
            <w:tcW w:w="1819" w:type="dxa"/>
            <w:tcBorders>
              <w:left w:val="single" w:sz="4" w:space="0" w:color="auto"/>
            </w:tcBorders>
            <w:shd w:val="clear" w:color="auto" w:fill="auto"/>
          </w:tcPr>
          <w:p w14:paraId="2515903B"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2FC836F" w14:textId="77777777" w:rsidTr="00E23CA8">
        <w:trPr>
          <w:trHeight w:val="364"/>
          <w:jc w:val="center"/>
        </w:trPr>
        <w:tc>
          <w:tcPr>
            <w:tcW w:w="2235" w:type="dxa"/>
            <w:shd w:val="clear" w:color="auto" w:fill="auto"/>
          </w:tcPr>
          <w:p w14:paraId="1DC58DEE"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14:paraId="3EE2B07D" w14:textId="53A82F35" w:rsidR="00E23CA8" w:rsidRPr="0049563C" w:rsidRDefault="00395C52"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415,79</w:t>
            </w:r>
          </w:p>
        </w:tc>
        <w:tc>
          <w:tcPr>
            <w:tcW w:w="1725" w:type="dxa"/>
            <w:tcBorders>
              <w:right w:val="single" w:sz="4" w:space="0" w:color="auto"/>
            </w:tcBorders>
            <w:shd w:val="clear" w:color="auto" w:fill="auto"/>
          </w:tcPr>
          <w:p w14:paraId="19997AC3" w14:textId="5DC633E0" w:rsidR="00E23CA8" w:rsidRPr="0049563C" w:rsidRDefault="00395C5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415,79</w:t>
            </w:r>
          </w:p>
        </w:tc>
        <w:tc>
          <w:tcPr>
            <w:tcW w:w="1819" w:type="dxa"/>
            <w:tcBorders>
              <w:left w:val="single" w:sz="4" w:space="0" w:color="auto"/>
            </w:tcBorders>
            <w:shd w:val="clear" w:color="auto" w:fill="auto"/>
          </w:tcPr>
          <w:p w14:paraId="30074C07"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71A0A2A" w14:textId="77777777" w:rsidTr="00E23CA8">
        <w:trPr>
          <w:trHeight w:val="319"/>
          <w:jc w:val="center"/>
        </w:trPr>
        <w:tc>
          <w:tcPr>
            <w:tcW w:w="2235" w:type="dxa"/>
            <w:shd w:val="clear" w:color="auto" w:fill="auto"/>
          </w:tcPr>
          <w:p w14:paraId="4C4AF976"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14:paraId="73511049" w14:textId="6877A423" w:rsidR="00E23CA8" w:rsidRPr="0049563C" w:rsidRDefault="009739FB"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475,00</w:t>
            </w:r>
          </w:p>
        </w:tc>
        <w:tc>
          <w:tcPr>
            <w:tcW w:w="1725" w:type="dxa"/>
            <w:tcBorders>
              <w:right w:val="single" w:sz="4" w:space="0" w:color="auto"/>
            </w:tcBorders>
            <w:shd w:val="clear" w:color="auto" w:fill="auto"/>
          </w:tcPr>
          <w:p w14:paraId="07EABA5B" w14:textId="284B7B75" w:rsidR="00E23CA8" w:rsidRPr="0049563C" w:rsidRDefault="009739FB"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475,00</w:t>
            </w:r>
          </w:p>
        </w:tc>
        <w:tc>
          <w:tcPr>
            <w:tcW w:w="1819" w:type="dxa"/>
            <w:tcBorders>
              <w:left w:val="single" w:sz="4" w:space="0" w:color="auto"/>
            </w:tcBorders>
            <w:shd w:val="clear" w:color="auto" w:fill="auto"/>
          </w:tcPr>
          <w:p w14:paraId="52FBF605"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7920296C" w14:textId="77777777" w:rsidTr="00E23CA8">
        <w:trPr>
          <w:trHeight w:val="364"/>
          <w:jc w:val="center"/>
        </w:trPr>
        <w:tc>
          <w:tcPr>
            <w:tcW w:w="2235" w:type="dxa"/>
            <w:shd w:val="clear" w:color="auto" w:fill="auto"/>
          </w:tcPr>
          <w:p w14:paraId="2D04B9C3" w14:textId="77777777"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14:paraId="295732C7" w14:textId="41C5AEE9" w:rsidR="00E23CA8" w:rsidRPr="00CD412B"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1143B3F8" w14:textId="4C6616BB" w:rsidR="00E23CA8" w:rsidRPr="00CD412B"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6D5BE2FE" w14:textId="77777777"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0C965ED6" w14:textId="77777777" w:rsidTr="00E23CA8">
        <w:trPr>
          <w:trHeight w:val="402"/>
          <w:jc w:val="center"/>
        </w:trPr>
        <w:tc>
          <w:tcPr>
            <w:tcW w:w="2235" w:type="dxa"/>
            <w:shd w:val="clear" w:color="auto" w:fill="auto"/>
          </w:tcPr>
          <w:p w14:paraId="61E21DE0"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14:paraId="3AA10E24" w14:textId="48C308A2"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4FA846E8" w14:textId="5715743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05B5053B"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19005911" w14:textId="77777777" w:rsidTr="00E23CA8">
        <w:trPr>
          <w:trHeight w:val="552"/>
          <w:jc w:val="center"/>
        </w:trPr>
        <w:tc>
          <w:tcPr>
            <w:tcW w:w="2235" w:type="dxa"/>
            <w:shd w:val="clear" w:color="auto" w:fill="auto"/>
          </w:tcPr>
          <w:p w14:paraId="7FC0E645"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14:paraId="264EDD8E" w14:textId="65CEB2C1"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3A96470F" w14:textId="702F8EB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3230E650"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59BD7762" w14:textId="77777777" w:rsidTr="00E23CA8">
        <w:trPr>
          <w:trHeight w:val="504"/>
          <w:jc w:val="center"/>
        </w:trPr>
        <w:tc>
          <w:tcPr>
            <w:tcW w:w="2235" w:type="dxa"/>
            <w:shd w:val="clear" w:color="auto" w:fill="auto"/>
          </w:tcPr>
          <w:p w14:paraId="3D659806"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14:paraId="7D85F684" w14:textId="6FEBEE80"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174F2C14" w14:textId="1838700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535AB423"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4C3483EC" w14:textId="77777777" w:rsidTr="00E23CA8">
        <w:trPr>
          <w:trHeight w:val="504"/>
          <w:jc w:val="center"/>
        </w:trPr>
        <w:tc>
          <w:tcPr>
            <w:tcW w:w="2235" w:type="dxa"/>
            <w:shd w:val="clear" w:color="auto" w:fill="auto"/>
          </w:tcPr>
          <w:p w14:paraId="5499CE2E"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14:paraId="2B87A3E9" w14:textId="1957C140"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0DA7FC63" w14:textId="3C64C23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008A142C"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14:paraId="15B5C776" w14:textId="77777777" w:rsidR="008668D5" w:rsidRPr="000F2A73" w:rsidRDefault="008668D5" w:rsidP="004A4D5C">
      <w:pPr>
        <w:snapToGrid w:val="0"/>
        <w:spacing w:after="0" w:line="240" w:lineRule="auto"/>
        <w:jc w:val="both"/>
        <w:rPr>
          <w:sz w:val="28"/>
          <w:szCs w:val="28"/>
        </w:rPr>
      </w:pPr>
    </w:p>
    <w:p w14:paraId="79B1A6D2" w14:textId="77777777"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14:paraId="2F59C5E5" w14:textId="77777777"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w:t>
      </w:r>
      <w:proofErr w:type="gramStart"/>
      <w:r w:rsidRPr="008F25E4">
        <w:rPr>
          <w:sz w:val="28"/>
          <w:szCs w:val="28"/>
        </w:rPr>
        <w:t>подпрограммы  выражается</w:t>
      </w:r>
      <w:proofErr w:type="gramEnd"/>
      <w:r w:rsidRPr="008F25E4">
        <w:rPr>
          <w:sz w:val="28"/>
          <w:szCs w:val="28"/>
        </w:rPr>
        <w:t xml:space="preserve"> в улучшении качества жизни  граждан </w:t>
      </w:r>
      <w:r w:rsidR="00AB03E5">
        <w:rPr>
          <w:sz w:val="28"/>
          <w:szCs w:val="28"/>
        </w:rPr>
        <w:t>Великоархангельского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14:paraId="2209A28F" w14:textId="77777777" w:rsidR="008668D5" w:rsidRDefault="008668D5" w:rsidP="008F25E4">
      <w:pPr>
        <w:snapToGrid w:val="0"/>
        <w:jc w:val="both"/>
        <w:rPr>
          <w:b/>
          <w:bCs/>
          <w:i/>
          <w:iCs/>
          <w:sz w:val="28"/>
          <w:szCs w:val="28"/>
        </w:rPr>
      </w:pPr>
    </w:p>
    <w:p w14:paraId="66ADFC8C" w14:textId="77777777" w:rsidR="008668D5" w:rsidRDefault="008668D5" w:rsidP="008F25E4">
      <w:pPr>
        <w:snapToGrid w:val="0"/>
        <w:jc w:val="both"/>
        <w:rPr>
          <w:b/>
          <w:bCs/>
          <w:i/>
          <w:iCs/>
          <w:sz w:val="28"/>
          <w:szCs w:val="28"/>
        </w:rPr>
      </w:pPr>
    </w:p>
    <w:p w14:paraId="3BBE7455" w14:textId="77777777" w:rsidR="00E31805" w:rsidRDefault="00E31805" w:rsidP="008F25E4">
      <w:pPr>
        <w:snapToGrid w:val="0"/>
        <w:jc w:val="both"/>
        <w:rPr>
          <w:b/>
          <w:bCs/>
          <w:i/>
          <w:iCs/>
          <w:sz w:val="28"/>
          <w:szCs w:val="28"/>
        </w:rPr>
      </w:pPr>
    </w:p>
    <w:p w14:paraId="1481A2D2" w14:textId="77777777" w:rsidR="00411F80" w:rsidRDefault="00411F80" w:rsidP="00411F80">
      <w:pPr>
        <w:snapToGrid w:val="0"/>
        <w:spacing w:line="100" w:lineRule="atLeast"/>
        <w:ind w:firstLine="708"/>
        <w:jc w:val="both"/>
        <w:rPr>
          <w:iCs/>
          <w:sz w:val="28"/>
          <w:szCs w:val="28"/>
        </w:rPr>
      </w:pPr>
    </w:p>
    <w:p w14:paraId="4C4FFFC5" w14:textId="77777777" w:rsidR="00411F80" w:rsidRDefault="00411F80" w:rsidP="00411F80">
      <w:pPr>
        <w:snapToGrid w:val="0"/>
        <w:spacing w:line="100" w:lineRule="atLeast"/>
        <w:ind w:firstLine="708"/>
        <w:jc w:val="both"/>
        <w:rPr>
          <w:iCs/>
          <w:sz w:val="28"/>
          <w:szCs w:val="28"/>
        </w:rPr>
      </w:pPr>
    </w:p>
    <w:p w14:paraId="34140C39" w14:textId="77777777" w:rsidR="00411F80" w:rsidRDefault="00411F80" w:rsidP="00411F80">
      <w:pPr>
        <w:snapToGrid w:val="0"/>
        <w:spacing w:line="100" w:lineRule="atLeast"/>
        <w:ind w:firstLine="708"/>
        <w:jc w:val="both"/>
        <w:rPr>
          <w:iCs/>
          <w:sz w:val="28"/>
          <w:szCs w:val="28"/>
        </w:rPr>
      </w:pPr>
    </w:p>
    <w:p w14:paraId="0025B084" w14:textId="77777777"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14:paraId="40F16835" w14:textId="77777777"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14:paraId="08379233" w14:textId="77777777"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14:paraId="56F06154" w14:textId="77777777" w:rsidR="00411F80" w:rsidRPr="00714D05" w:rsidRDefault="00AB03E5" w:rsidP="00411F80">
      <w:pPr>
        <w:autoSpaceDE w:val="0"/>
        <w:autoSpaceDN w:val="0"/>
        <w:adjustRightInd w:val="0"/>
        <w:spacing w:after="0"/>
        <w:jc w:val="right"/>
        <w:rPr>
          <w:sz w:val="22"/>
          <w:szCs w:val="22"/>
        </w:rPr>
      </w:pPr>
      <w:r>
        <w:rPr>
          <w:sz w:val="22"/>
          <w:szCs w:val="22"/>
        </w:rPr>
        <w:t>Великоархангельского</w:t>
      </w:r>
      <w:r w:rsidR="00411F80" w:rsidRPr="00714D05">
        <w:rPr>
          <w:sz w:val="22"/>
          <w:szCs w:val="22"/>
        </w:rPr>
        <w:t xml:space="preserve"> сельского поселения </w:t>
      </w:r>
    </w:p>
    <w:p w14:paraId="5ED2B333" w14:textId="77777777"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14:paraId="543183A4" w14:textId="77777777"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AB03E5">
        <w:rPr>
          <w:sz w:val="22"/>
          <w:szCs w:val="22"/>
        </w:rPr>
        <w:t>Великоархангельского</w:t>
      </w:r>
      <w:r w:rsidR="009765B0">
        <w:rPr>
          <w:sz w:val="22"/>
          <w:szCs w:val="22"/>
        </w:rPr>
        <w:t xml:space="preserve"> сельского поселения </w:t>
      </w:r>
    </w:p>
    <w:p w14:paraId="0A941BCC" w14:textId="77777777"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14:paraId="6EFB2631" w14:textId="77777777"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14:paraId="33F511C6" w14:textId="77777777"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w:t>
      </w:r>
      <w:proofErr w:type="gramStart"/>
      <w:r w:rsidRPr="001D3EC6">
        <w:rPr>
          <w:kern w:val="2"/>
          <w:sz w:val="28"/>
          <w:szCs w:val="28"/>
        </w:rPr>
        <w:t xml:space="preserve">программы  </w:t>
      </w:r>
      <w:r w:rsidR="00AB03E5">
        <w:rPr>
          <w:bCs/>
          <w:spacing w:val="-1"/>
          <w:sz w:val="28"/>
          <w:szCs w:val="28"/>
          <w:lang w:eastAsia="ru-RU"/>
        </w:rPr>
        <w:t>Великоархангельского</w:t>
      </w:r>
      <w:proofErr w:type="gramEnd"/>
      <w:r w:rsidRPr="001D3EC6">
        <w:rPr>
          <w:bCs/>
          <w:spacing w:val="-1"/>
          <w:sz w:val="28"/>
          <w:szCs w:val="28"/>
          <w:lang w:eastAsia="ru-RU"/>
        </w:rPr>
        <w:t xml:space="preserve"> сельского поселения </w:t>
      </w:r>
    </w:p>
    <w:p w14:paraId="5BB7A907" w14:textId="77777777"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14:paraId="2FDC520D" w14:textId="77777777"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AB03E5">
        <w:rPr>
          <w:sz w:val="28"/>
          <w:szCs w:val="28"/>
        </w:rPr>
        <w:t>Великоархангельского</w:t>
      </w:r>
      <w:r w:rsidR="009765B0" w:rsidRPr="009765B0">
        <w:rPr>
          <w:sz w:val="28"/>
          <w:szCs w:val="28"/>
        </w:rPr>
        <w:t xml:space="preserve"> сельского поселения</w:t>
      </w:r>
    </w:p>
    <w:p w14:paraId="324494C4" w14:textId="77777777"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14:paraId="0C0BE717" w14:textId="77777777"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14:paraId="6CDDBA0A" w14:textId="77777777" w:rsidTr="009765B0">
        <w:trPr>
          <w:gridAfter w:val="8"/>
          <w:wAfter w:w="8505" w:type="dxa"/>
          <w:trHeight w:val="230"/>
        </w:trPr>
        <w:tc>
          <w:tcPr>
            <w:tcW w:w="2313" w:type="dxa"/>
            <w:vMerge w:val="restart"/>
          </w:tcPr>
          <w:p w14:paraId="3FAD2690" w14:textId="77777777" w:rsidR="00A13E63" w:rsidRPr="00411F80" w:rsidRDefault="00A13E63" w:rsidP="00411F80">
            <w:pPr>
              <w:pStyle w:val="ConsPlusCell"/>
              <w:jc w:val="center"/>
              <w:rPr>
                <w:rFonts w:ascii="Times New Roman" w:hAnsi="Times New Roman" w:cs="Times New Roman"/>
                <w:kern w:val="2"/>
              </w:rPr>
            </w:pPr>
          </w:p>
          <w:p w14:paraId="70AD278B"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14:paraId="3DD2F968" w14:textId="77777777" w:rsidR="00A13E63" w:rsidRPr="00411F80" w:rsidRDefault="00A13E63" w:rsidP="00411F80">
            <w:pPr>
              <w:pStyle w:val="ConsPlusCell"/>
              <w:jc w:val="center"/>
              <w:rPr>
                <w:rFonts w:ascii="Times New Roman" w:hAnsi="Times New Roman" w:cs="Times New Roman"/>
                <w:kern w:val="2"/>
              </w:rPr>
            </w:pPr>
          </w:p>
          <w:p w14:paraId="61B6D2A3"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14:paraId="3DBB9879" w14:textId="77777777" w:rsidR="00A13E63" w:rsidRPr="00411F80" w:rsidRDefault="00A13E63" w:rsidP="00411F80">
            <w:pPr>
              <w:pStyle w:val="ConsPlusCell"/>
              <w:jc w:val="center"/>
              <w:rPr>
                <w:rFonts w:ascii="Times New Roman" w:hAnsi="Times New Roman" w:cs="Times New Roman"/>
                <w:kern w:val="2"/>
              </w:rPr>
            </w:pPr>
          </w:p>
          <w:p w14:paraId="60D52AF4"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14:paraId="2540669A" w14:textId="77777777" w:rsidTr="00A13E63">
        <w:trPr>
          <w:trHeight w:val="232"/>
        </w:trPr>
        <w:tc>
          <w:tcPr>
            <w:tcW w:w="2313" w:type="dxa"/>
            <w:vMerge/>
          </w:tcPr>
          <w:p w14:paraId="113704F3" w14:textId="77777777" w:rsidR="00A13E63" w:rsidRPr="00411F80" w:rsidRDefault="00A13E63" w:rsidP="00411F80">
            <w:pPr>
              <w:spacing w:after="0" w:line="240" w:lineRule="auto"/>
              <w:rPr>
                <w:kern w:val="2"/>
              </w:rPr>
            </w:pPr>
          </w:p>
        </w:tc>
        <w:tc>
          <w:tcPr>
            <w:tcW w:w="2126" w:type="dxa"/>
            <w:vMerge/>
          </w:tcPr>
          <w:p w14:paraId="06C5A6BD" w14:textId="77777777" w:rsidR="00A13E63" w:rsidRPr="00411F80" w:rsidRDefault="00A13E63" w:rsidP="00411F80">
            <w:pPr>
              <w:spacing w:after="0" w:line="240" w:lineRule="auto"/>
              <w:rPr>
                <w:kern w:val="2"/>
              </w:rPr>
            </w:pPr>
          </w:p>
        </w:tc>
        <w:tc>
          <w:tcPr>
            <w:tcW w:w="2551" w:type="dxa"/>
            <w:vMerge/>
          </w:tcPr>
          <w:p w14:paraId="679A4692" w14:textId="77777777" w:rsidR="00A13E63" w:rsidRPr="00411F80" w:rsidRDefault="00A13E63" w:rsidP="00411F80">
            <w:pPr>
              <w:spacing w:after="0" w:line="240" w:lineRule="auto"/>
              <w:rPr>
                <w:kern w:val="2"/>
              </w:rPr>
            </w:pPr>
          </w:p>
        </w:tc>
        <w:tc>
          <w:tcPr>
            <w:tcW w:w="1134" w:type="dxa"/>
          </w:tcPr>
          <w:p w14:paraId="24924BCC"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14:paraId="1B729526" w14:textId="77777777" w:rsidR="00A13E63" w:rsidRPr="00411F80" w:rsidRDefault="00A13E63" w:rsidP="00411F80">
            <w:pPr>
              <w:autoSpaceDE w:val="0"/>
              <w:autoSpaceDN w:val="0"/>
              <w:adjustRightInd w:val="0"/>
              <w:spacing w:after="0" w:line="240" w:lineRule="auto"/>
              <w:jc w:val="center"/>
              <w:rPr>
                <w:kern w:val="2"/>
              </w:rPr>
            </w:pPr>
          </w:p>
        </w:tc>
        <w:tc>
          <w:tcPr>
            <w:tcW w:w="993" w:type="dxa"/>
          </w:tcPr>
          <w:p w14:paraId="15D08396"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14:paraId="7B54CE7B" w14:textId="77777777" w:rsidR="00A13E63" w:rsidRPr="00411F80" w:rsidRDefault="00A13E63" w:rsidP="00411F80">
            <w:pPr>
              <w:autoSpaceDE w:val="0"/>
              <w:autoSpaceDN w:val="0"/>
              <w:adjustRightInd w:val="0"/>
              <w:spacing w:after="0" w:line="240" w:lineRule="auto"/>
              <w:jc w:val="center"/>
              <w:rPr>
                <w:kern w:val="2"/>
              </w:rPr>
            </w:pPr>
          </w:p>
        </w:tc>
        <w:tc>
          <w:tcPr>
            <w:tcW w:w="1134" w:type="dxa"/>
          </w:tcPr>
          <w:p w14:paraId="7F823F56"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14:paraId="42C4D3C8" w14:textId="77777777"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14:paraId="13FD7E25"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14:paraId="7EDD06C9" w14:textId="77777777"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14:paraId="005A59D0"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14:paraId="25343FBB" w14:textId="77777777" w:rsidR="00A13E63" w:rsidRPr="00352FF7" w:rsidRDefault="00A13E63" w:rsidP="00411F80">
            <w:pPr>
              <w:autoSpaceDE w:val="0"/>
              <w:autoSpaceDN w:val="0"/>
              <w:adjustRightInd w:val="0"/>
              <w:spacing w:after="0" w:line="240" w:lineRule="auto"/>
              <w:jc w:val="center"/>
              <w:rPr>
                <w:kern w:val="2"/>
              </w:rPr>
            </w:pPr>
          </w:p>
        </w:tc>
        <w:tc>
          <w:tcPr>
            <w:tcW w:w="1276" w:type="dxa"/>
          </w:tcPr>
          <w:p w14:paraId="607DA121"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14:paraId="4E9B600E" w14:textId="77777777"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14:paraId="39C0D699" w14:textId="77777777"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14:paraId="35F5796F" w14:textId="77777777"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14:paraId="670AA69D" w14:textId="77777777" w:rsidTr="00A13E63">
        <w:trPr>
          <w:trHeight w:val="232"/>
        </w:trPr>
        <w:tc>
          <w:tcPr>
            <w:tcW w:w="2313" w:type="dxa"/>
          </w:tcPr>
          <w:p w14:paraId="32ACDC2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14:paraId="2C87164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14:paraId="556E14D4"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14:paraId="7B21F8F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14:paraId="6158B714"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14:paraId="23745FA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14:paraId="42860D90"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14:paraId="2BC3383D"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14:paraId="7B51375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14:paraId="75C56490"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14:paraId="30AFE5AB" w14:textId="77777777"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14:paraId="0E7BFB31" w14:textId="77777777" w:rsidTr="00A13E63">
        <w:trPr>
          <w:trHeight w:val="481"/>
        </w:trPr>
        <w:tc>
          <w:tcPr>
            <w:tcW w:w="2313" w:type="dxa"/>
            <w:vMerge w:val="restart"/>
          </w:tcPr>
          <w:p w14:paraId="1EA6B88B"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14:paraId="7D02685C" w14:textId="77777777"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AB03E5">
              <w:rPr>
                <w:rFonts w:ascii="Times New Roman" w:hAnsi="Times New Roman" w:cs="Times New Roman"/>
                <w:b/>
              </w:rPr>
              <w:t>Великоархангельского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14:paraId="606A96A5" w14:textId="6641FD65"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D13CC5">
              <w:rPr>
                <w:rFonts w:ascii="Times New Roman" w:hAnsi="Times New Roman" w:cs="Times New Roman"/>
                <w:b/>
                <w:kern w:val="2"/>
              </w:rPr>
              <w:t>43652,58</w:t>
            </w:r>
          </w:p>
          <w:p w14:paraId="74221047"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59D779EA" w14:textId="50AA4576" w:rsidR="00A13E63" w:rsidRPr="00411F80" w:rsidRDefault="00801567" w:rsidP="00411F80">
            <w:pPr>
              <w:pStyle w:val="ConsPlusCell"/>
              <w:jc w:val="center"/>
              <w:rPr>
                <w:rFonts w:ascii="Times New Roman" w:hAnsi="Times New Roman" w:cs="Times New Roman"/>
                <w:b/>
                <w:kern w:val="2"/>
              </w:rPr>
            </w:pPr>
            <w:r>
              <w:rPr>
                <w:rFonts w:ascii="Times New Roman" w:hAnsi="Times New Roman" w:cs="Times New Roman"/>
                <w:b/>
                <w:kern w:val="2"/>
              </w:rPr>
              <w:t>4886,64</w:t>
            </w:r>
          </w:p>
        </w:tc>
        <w:tc>
          <w:tcPr>
            <w:tcW w:w="993" w:type="dxa"/>
          </w:tcPr>
          <w:p w14:paraId="3A6CE53E" w14:textId="2399AAFE" w:rsidR="00A13E63" w:rsidRPr="00411F80" w:rsidRDefault="003B6948" w:rsidP="00411F80">
            <w:pPr>
              <w:pStyle w:val="ConsPlusCell"/>
              <w:jc w:val="center"/>
              <w:rPr>
                <w:rFonts w:ascii="Times New Roman" w:hAnsi="Times New Roman" w:cs="Times New Roman"/>
                <w:b/>
                <w:kern w:val="2"/>
              </w:rPr>
            </w:pPr>
            <w:r>
              <w:rPr>
                <w:rFonts w:ascii="Times New Roman" w:hAnsi="Times New Roman" w:cs="Times New Roman"/>
                <w:b/>
                <w:kern w:val="2"/>
              </w:rPr>
              <w:t>13</w:t>
            </w:r>
            <w:r w:rsidR="00395C52">
              <w:rPr>
                <w:rFonts w:ascii="Times New Roman" w:hAnsi="Times New Roman" w:cs="Times New Roman"/>
                <w:b/>
                <w:kern w:val="2"/>
              </w:rPr>
              <w:t>197,14</w:t>
            </w:r>
          </w:p>
        </w:tc>
        <w:tc>
          <w:tcPr>
            <w:tcW w:w="1134" w:type="dxa"/>
          </w:tcPr>
          <w:p w14:paraId="7EA35030" w14:textId="620F8549" w:rsidR="00A13E63" w:rsidRPr="00411F80" w:rsidRDefault="003B6948"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7301,97</w:t>
            </w:r>
          </w:p>
        </w:tc>
        <w:tc>
          <w:tcPr>
            <w:tcW w:w="992" w:type="dxa"/>
            <w:shd w:val="clear" w:color="auto" w:fill="auto"/>
          </w:tcPr>
          <w:p w14:paraId="5A484B61" w14:textId="48B9F424" w:rsidR="00A13E63" w:rsidRPr="00352FF7" w:rsidRDefault="003B6948" w:rsidP="00411F80">
            <w:pPr>
              <w:spacing w:line="240" w:lineRule="auto"/>
              <w:ind w:left="-57" w:right="-57"/>
              <w:jc w:val="center"/>
              <w:rPr>
                <w:b/>
                <w:kern w:val="2"/>
              </w:rPr>
            </w:pPr>
            <w:r>
              <w:rPr>
                <w:b/>
                <w:kern w:val="2"/>
              </w:rPr>
              <w:t>1662,61</w:t>
            </w:r>
          </w:p>
        </w:tc>
        <w:tc>
          <w:tcPr>
            <w:tcW w:w="992" w:type="dxa"/>
            <w:shd w:val="clear" w:color="auto" w:fill="auto"/>
          </w:tcPr>
          <w:p w14:paraId="2280B184" w14:textId="2DB9A491" w:rsidR="00A13E63" w:rsidRPr="00352FF7" w:rsidRDefault="00801567" w:rsidP="00411F80">
            <w:pPr>
              <w:spacing w:line="240" w:lineRule="auto"/>
              <w:ind w:left="-57" w:right="-57"/>
              <w:jc w:val="center"/>
              <w:rPr>
                <w:b/>
                <w:kern w:val="2"/>
              </w:rPr>
            </w:pPr>
            <w:r>
              <w:rPr>
                <w:b/>
                <w:kern w:val="2"/>
              </w:rPr>
              <w:t>1</w:t>
            </w:r>
            <w:r w:rsidR="003B6948">
              <w:rPr>
                <w:b/>
                <w:kern w:val="2"/>
              </w:rPr>
              <w:t>0521,39</w:t>
            </w:r>
          </w:p>
        </w:tc>
        <w:tc>
          <w:tcPr>
            <w:tcW w:w="1276" w:type="dxa"/>
          </w:tcPr>
          <w:p w14:paraId="3E26D04C" w14:textId="1A2193F0" w:rsidR="00A13E63" w:rsidRPr="00411F80" w:rsidRDefault="003B6948" w:rsidP="00411F80">
            <w:pPr>
              <w:spacing w:line="240" w:lineRule="auto"/>
              <w:ind w:left="-57" w:right="-57"/>
              <w:jc w:val="center"/>
              <w:rPr>
                <w:b/>
                <w:kern w:val="2"/>
              </w:rPr>
            </w:pPr>
            <w:r>
              <w:rPr>
                <w:b/>
                <w:kern w:val="2"/>
              </w:rPr>
              <w:t>2027,61</w:t>
            </w:r>
          </w:p>
        </w:tc>
        <w:tc>
          <w:tcPr>
            <w:tcW w:w="992" w:type="dxa"/>
            <w:tcBorders>
              <w:right w:val="single" w:sz="4" w:space="0" w:color="auto"/>
            </w:tcBorders>
          </w:tcPr>
          <w:p w14:paraId="7211C80D" w14:textId="6BA3AE1F" w:rsidR="00A13E63" w:rsidRPr="00411F80" w:rsidRDefault="003B6948" w:rsidP="00411F80">
            <w:pPr>
              <w:spacing w:line="240" w:lineRule="auto"/>
              <w:ind w:left="-57" w:right="-57"/>
              <w:jc w:val="center"/>
              <w:rPr>
                <w:b/>
                <w:kern w:val="2"/>
              </w:rPr>
            </w:pPr>
            <w:r>
              <w:rPr>
                <w:b/>
                <w:kern w:val="2"/>
              </w:rPr>
              <w:t>2027,61</w:t>
            </w:r>
          </w:p>
        </w:tc>
        <w:tc>
          <w:tcPr>
            <w:tcW w:w="992" w:type="dxa"/>
            <w:tcBorders>
              <w:left w:val="single" w:sz="4" w:space="0" w:color="auto"/>
            </w:tcBorders>
          </w:tcPr>
          <w:p w14:paraId="2F348FC3" w14:textId="1A5DE7F1" w:rsidR="00A13E63" w:rsidRPr="00411F80" w:rsidRDefault="00A627A6" w:rsidP="00411F80">
            <w:pPr>
              <w:spacing w:line="240" w:lineRule="auto"/>
              <w:ind w:left="-57" w:right="-57"/>
              <w:jc w:val="center"/>
              <w:rPr>
                <w:b/>
                <w:kern w:val="2"/>
              </w:rPr>
            </w:pPr>
            <w:r>
              <w:rPr>
                <w:b/>
                <w:kern w:val="2"/>
              </w:rPr>
              <w:t>2027,61</w:t>
            </w:r>
          </w:p>
        </w:tc>
      </w:tr>
      <w:tr w:rsidR="00A13E63" w:rsidRPr="00411F80" w14:paraId="5C1F45E0" w14:textId="77777777" w:rsidTr="00A13E63">
        <w:trPr>
          <w:trHeight w:val="335"/>
        </w:trPr>
        <w:tc>
          <w:tcPr>
            <w:tcW w:w="2313" w:type="dxa"/>
            <w:vMerge/>
          </w:tcPr>
          <w:p w14:paraId="456047FD" w14:textId="77777777" w:rsidR="00A13E63" w:rsidRPr="00411F80" w:rsidRDefault="00A13E63" w:rsidP="00411F80">
            <w:pPr>
              <w:spacing w:line="240" w:lineRule="auto"/>
              <w:rPr>
                <w:kern w:val="2"/>
              </w:rPr>
            </w:pPr>
          </w:p>
        </w:tc>
        <w:tc>
          <w:tcPr>
            <w:tcW w:w="2126" w:type="dxa"/>
            <w:vMerge/>
          </w:tcPr>
          <w:p w14:paraId="19B68FCD" w14:textId="77777777" w:rsidR="00A13E63" w:rsidRPr="00411F80" w:rsidRDefault="00A13E63" w:rsidP="00411F80">
            <w:pPr>
              <w:spacing w:line="240" w:lineRule="auto"/>
              <w:rPr>
                <w:kern w:val="2"/>
              </w:rPr>
            </w:pPr>
          </w:p>
        </w:tc>
        <w:tc>
          <w:tcPr>
            <w:tcW w:w="2551" w:type="dxa"/>
          </w:tcPr>
          <w:p w14:paraId="0BB76B9D"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6A82C19" w14:textId="77777777" w:rsidR="00A13E63" w:rsidRPr="00411F80" w:rsidRDefault="00A13E63" w:rsidP="00411F80">
            <w:pPr>
              <w:pStyle w:val="ConsPlusCell"/>
              <w:jc w:val="center"/>
              <w:rPr>
                <w:rFonts w:ascii="Times New Roman" w:hAnsi="Times New Roman" w:cs="Times New Roman"/>
                <w:kern w:val="2"/>
              </w:rPr>
            </w:pPr>
          </w:p>
        </w:tc>
        <w:tc>
          <w:tcPr>
            <w:tcW w:w="993" w:type="dxa"/>
          </w:tcPr>
          <w:p w14:paraId="4CB06830" w14:textId="77777777" w:rsidR="00A13E63" w:rsidRPr="00411F80" w:rsidRDefault="00A13E63" w:rsidP="00411F80">
            <w:pPr>
              <w:pStyle w:val="ConsPlusCell"/>
              <w:jc w:val="center"/>
              <w:rPr>
                <w:rFonts w:ascii="Times New Roman" w:hAnsi="Times New Roman" w:cs="Times New Roman"/>
                <w:kern w:val="2"/>
              </w:rPr>
            </w:pPr>
          </w:p>
        </w:tc>
        <w:tc>
          <w:tcPr>
            <w:tcW w:w="1134" w:type="dxa"/>
          </w:tcPr>
          <w:p w14:paraId="2699E09E" w14:textId="77777777"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14:paraId="784AC571" w14:textId="77777777" w:rsidR="00A13E63" w:rsidRPr="00352FF7" w:rsidRDefault="00A13E63" w:rsidP="00411F80">
            <w:pPr>
              <w:spacing w:line="240" w:lineRule="auto"/>
              <w:ind w:left="-57" w:right="-57"/>
              <w:jc w:val="center"/>
              <w:rPr>
                <w:kern w:val="2"/>
              </w:rPr>
            </w:pPr>
          </w:p>
        </w:tc>
        <w:tc>
          <w:tcPr>
            <w:tcW w:w="992" w:type="dxa"/>
            <w:shd w:val="clear" w:color="auto" w:fill="auto"/>
          </w:tcPr>
          <w:p w14:paraId="67857B28" w14:textId="77777777" w:rsidR="00A13E63" w:rsidRPr="00352FF7" w:rsidRDefault="00A13E63" w:rsidP="00411F80">
            <w:pPr>
              <w:spacing w:line="240" w:lineRule="auto"/>
              <w:ind w:left="-57" w:right="-57"/>
              <w:jc w:val="center"/>
              <w:rPr>
                <w:kern w:val="2"/>
              </w:rPr>
            </w:pPr>
          </w:p>
        </w:tc>
        <w:tc>
          <w:tcPr>
            <w:tcW w:w="1276" w:type="dxa"/>
          </w:tcPr>
          <w:p w14:paraId="06D29828" w14:textId="77777777"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14:paraId="5823FC37" w14:textId="77777777"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14:paraId="778FA0F8" w14:textId="77777777" w:rsidR="00A13E63" w:rsidRPr="00411F80" w:rsidRDefault="00A13E63" w:rsidP="00411F80">
            <w:pPr>
              <w:spacing w:line="240" w:lineRule="auto"/>
              <w:ind w:left="-57" w:right="-57"/>
              <w:jc w:val="center"/>
              <w:rPr>
                <w:kern w:val="2"/>
              </w:rPr>
            </w:pPr>
          </w:p>
        </w:tc>
      </w:tr>
      <w:tr w:rsidR="00A13E63" w:rsidRPr="00411F80" w14:paraId="16649BE1" w14:textId="77777777" w:rsidTr="00A13E63">
        <w:trPr>
          <w:trHeight w:val="711"/>
        </w:trPr>
        <w:tc>
          <w:tcPr>
            <w:tcW w:w="2313" w:type="dxa"/>
            <w:vMerge/>
          </w:tcPr>
          <w:p w14:paraId="36C87EEA" w14:textId="77777777" w:rsidR="00A13E63" w:rsidRPr="00411F80" w:rsidRDefault="00A13E63" w:rsidP="00411F80">
            <w:pPr>
              <w:spacing w:line="240" w:lineRule="auto"/>
              <w:rPr>
                <w:kern w:val="2"/>
              </w:rPr>
            </w:pPr>
          </w:p>
        </w:tc>
        <w:tc>
          <w:tcPr>
            <w:tcW w:w="2126" w:type="dxa"/>
            <w:vMerge/>
          </w:tcPr>
          <w:p w14:paraId="44B996FF" w14:textId="77777777" w:rsidR="00A13E63" w:rsidRPr="00411F80" w:rsidRDefault="00A13E63" w:rsidP="00411F80">
            <w:pPr>
              <w:spacing w:line="240" w:lineRule="auto"/>
              <w:rPr>
                <w:kern w:val="2"/>
              </w:rPr>
            </w:pPr>
          </w:p>
        </w:tc>
        <w:tc>
          <w:tcPr>
            <w:tcW w:w="2551" w:type="dxa"/>
          </w:tcPr>
          <w:p w14:paraId="1EE29320"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14:paraId="7532E7F9" w14:textId="5B513DBF" w:rsidR="00A13E63" w:rsidRPr="00043A1D" w:rsidRDefault="00801567" w:rsidP="00043A1D">
            <w:pPr>
              <w:pStyle w:val="ConsPlusCell"/>
              <w:jc w:val="center"/>
              <w:rPr>
                <w:rFonts w:ascii="Times New Roman" w:hAnsi="Times New Roman" w:cs="Times New Roman"/>
                <w:kern w:val="2"/>
              </w:rPr>
            </w:pPr>
            <w:r>
              <w:rPr>
                <w:rFonts w:ascii="Times New Roman" w:hAnsi="Times New Roman" w:cs="Times New Roman"/>
                <w:kern w:val="2"/>
              </w:rPr>
              <w:t>4886,64</w:t>
            </w:r>
          </w:p>
        </w:tc>
        <w:tc>
          <w:tcPr>
            <w:tcW w:w="993" w:type="dxa"/>
          </w:tcPr>
          <w:p w14:paraId="3CFA21E2" w14:textId="4A382D91" w:rsidR="00A13E63" w:rsidRPr="00043A1D" w:rsidRDefault="003B6948" w:rsidP="00043A1D">
            <w:pPr>
              <w:pStyle w:val="ConsPlusCell"/>
              <w:jc w:val="center"/>
              <w:rPr>
                <w:rFonts w:ascii="Times New Roman" w:hAnsi="Times New Roman" w:cs="Times New Roman"/>
                <w:kern w:val="2"/>
              </w:rPr>
            </w:pPr>
            <w:r>
              <w:rPr>
                <w:rFonts w:ascii="Times New Roman" w:hAnsi="Times New Roman" w:cs="Times New Roman"/>
                <w:kern w:val="2"/>
              </w:rPr>
              <w:t>13</w:t>
            </w:r>
            <w:r w:rsidR="00395C52">
              <w:rPr>
                <w:rFonts w:ascii="Times New Roman" w:hAnsi="Times New Roman" w:cs="Times New Roman"/>
                <w:kern w:val="2"/>
              </w:rPr>
              <w:t>197,14</w:t>
            </w:r>
          </w:p>
        </w:tc>
        <w:tc>
          <w:tcPr>
            <w:tcW w:w="1134" w:type="dxa"/>
          </w:tcPr>
          <w:p w14:paraId="62F2C0A1" w14:textId="10272AFC" w:rsidR="00A13E63" w:rsidRPr="00043A1D" w:rsidRDefault="003B6948" w:rsidP="00043A1D">
            <w:pPr>
              <w:pStyle w:val="ConsPlusCell"/>
              <w:ind w:left="-57" w:right="-57"/>
              <w:jc w:val="center"/>
              <w:rPr>
                <w:rFonts w:ascii="Times New Roman" w:hAnsi="Times New Roman" w:cs="Times New Roman"/>
                <w:kern w:val="2"/>
              </w:rPr>
            </w:pPr>
            <w:r>
              <w:rPr>
                <w:rFonts w:ascii="Times New Roman" w:hAnsi="Times New Roman" w:cs="Times New Roman"/>
                <w:kern w:val="2"/>
              </w:rPr>
              <w:t>7301,97</w:t>
            </w:r>
          </w:p>
        </w:tc>
        <w:tc>
          <w:tcPr>
            <w:tcW w:w="992" w:type="dxa"/>
            <w:shd w:val="clear" w:color="auto" w:fill="auto"/>
          </w:tcPr>
          <w:p w14:paraId="15D4BF0D" w14:textId="07884A7D" w:rsidR="00A13E63" w:rsidRPr="00352FF7" w:rsidRDefault="003B6948" w:rsidP="00043A1D">
            <w:pPr>
              <w:spacing w:line="240" w:lineRule="auto"/>
              <w:ind w:left="-57" w:right="-57"/>
              <w:jc w:val="center"/>
              <w:rPr>
                <w:kern w:val="2"/>
              </w:rPr>
            </w:pPr>
            <w:r>
              <w:rPr>
                <w:kern w:val="2"/>
              </w:rPr>
              <w:t>1662,61</w:t>
            </w:r>
          </w:p>
        </w:tc>
        <w:tc>
          <w:tcPr>
            <w:tcW w:w="992" w:type="dxa"/>
            <w:shd w:val="clear" w:color="auto" w:fill="auto"/>
          </w:tcPr>
          <w:p w14:paraId="1DB2120B" w14:textId="7910F97A" w:rsidR="00A13E63" w:rsidRPr="00352FF7" w:rsidRDefault="00801567" w:rsidP="00043A1D">
            <w:pPr>
              <w:spacing w:line="240" w:lineRule="auto"/>
              <w:ind w:left="-57" w:right="-57"/>
              <w:jc w:val="center"/>
              <w:rPr>
                <w:kern w:val="2"/>
              </w:rPr>
            </w:pPr>
            <w:r>
              <w:rPr>
                <w:kern w:val="2"/>
              </w:rPr>
              <w:t>1</w:t>
            </w:r>
            <w:r w:rsidR="003B6948">
              <w:rPr>
                <w:kern w:val="2"/>
              </w:rPr>
              <w:t>0521,39</w:t>
            </w:r>
          </w:p>
        </w:tc>
        <w:tc>
          <w:tcPr>
            <w:tcW w:w="1276" w:type="dxa"/>
          </w:tcPr>
          <w:p w14:paraId="536AEBF0" w14:textId="582BC5BB" w:rsidR="00A13E63" w:rsidRPr="00043A1D" w:rsidRDefault="003B6948" w:rsidP="00043A1D">
            <w:pPr>
              <w:spacing w:line="240" w:lineRule="auto"/>
              <w:ind w:left="-57" w:right="-57"/>
              <w:jc w:val="center"/>
              <w:rPr>
                <w:kern w:val="2"/>
              </w:rPr>
            </w:pPr>
            <w:r>
              <w:rPr>
                <w:kern w:val="2"/>
              </w:rPr>
              <w:t>2027,61</w:t>
            </w:r>
          </w:p>
        </w:tc>
        <w:tc>
          <w:tcPr>
            <w:tcW w:w="992" w:type="dxa"/>
            <w:tcBorders>
              <w:right w:val="single" w:sz="4" w:space="0" w:color="auto"/>
            </w:tcBorders>
          </w:tcPr>
          <w:p w14:paraId="47EA3C04" w14:textId="49F51B71" w:rsidR="00A13E63" w:rsidRPr="00043A1D" w:rsidRDefault="003B6948" w:rsidP="00043A1D">
            <w:pPr>
              <w:spacing w:line="240" w:lineRule="auto"/>
              <w:ind w:left="-57" w:right="-57"/>
              <w:jc w:val="center"/>
              <w:rPr>
                <w:kern w:val="2"/>
              </w:rPr>
            </w:pPr>
            <w:r>
              <w:rPr>
                <w:kern w:val="2"/>
              </w:rPr>
              <w:t>2027,61</w:t>
            </w:r>
          </w:p>
        </w:tc>
        <w:tc>
          <w:tcPr>
            <w:tcW w:w="992" w:type="dxa"/>
            <w:tcBorders>
              <w:left w:val="single" w:sz="4" w:space="0" w:color="auto"/>
            </w:tcBorders>
          </w:tcPr>
          <w:p w14:paraId="000D3987" w14:textId="48F5F72F" w:rsidR="00A13E63" w:rsidRPr="00043A1D" w:rsidRDefault="00A627A6" w:rsidP="00043A1D">
            <w:pPr>
              <w:spacing w:line="240" w:lineRule="auto"/>
              <w:ind w:left="-57" w:right="-57"/>
              <w:jc w:val="center"/>
              <w:rPr>
                <w:kern w:val="2"/>
              </w:rPr>
            </w:pPr>
            <w:r>
              <w:rPr>
                <w:kern w:val="2"/>
              </w:rPr>
              <w:t>2027,61</w:t>
            </w:r>
          </w:p>
        </w:tc>
      </w:tr>
      <w:tr w:rsidR="00A13E63" w:rsidRPr="00411F80" w14:paraId="795AC286" w14:textId="77777777" w:rsidTr="00A13E63">
        <w:trPr>
          <w:trHeight w:val="412"/>
        </w:trPr>
        <w:tc>
          <w:tcPr>
            <w:tcW w:w="2313" w:type="dxa"/>
            <w:vMerge w:val="restart"/>
          </w:tcPr>
          <w:p w14:paraId="2CBCC42F"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14:paraId="60BEFE1B" w14:textId="77777777"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14:paraId="1A2740EE" w14:textId="73332762"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A627A6">
              <w:rPr>
                <w:rFonts w:ascii="Times New Roman" w:hAnsi="Times New Roman" w:cs="Times New Roman"/>
                <w:b/>
                <w:kern w:val="2"/>
              </w:rPr>
              <w:t>70</w:t>
            </w:r>
            <w:r w:rsidR="00395C52">
              <w:rPr>
                <w:rFonts w:ascii="Times New Roman" w:hAnsi="Times New Roman" w:cs="Times New Roman"/>
                <w:b/>
                <w:kern w:val="2"/>
              </w:rPr>
              <w:t>6,13</w:t>
            </w:r>
          </w:p>
          <w:p w14:paraId="6EF2AC3F"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6EC6D928" w14:textId="23EBB6C1" w:rsidR="00A13E63" w:rsidRPr="00043A1D" w:rsidRDefault="00F757E7" w:rsidP="00043A1D">
            <w:pPr>
              <w:spacing w:line="240" w:lineRule="auto"/>
              <w:ind w:right="-57"/>
              <w:jc w:val="center"/>
              <w:rPr>
                <w:b/>
                <w:kern w:val="2"/>
              </w:rPr>
            </w:pPr>
            <w:r>
              <w:rPr>
                <w:b/>
                <w:kern w:val="2"/>
              </w:rPr>
              <w:t>265,73</w:t>
            </w:r>
          </w:p>
        </w:tc>
        <w:tc>
          <w:tcPr>
            <w:tcW w:w="993" w:type="dxa"/>
          </w:tcPr>
          <w:p w14:paraId="5D85BF80" w14:textId="06D7F4ED" w:rsidR="00A13E63" w:rsidRPr="00043A1D" w:rsidRDefault="00A627A6" w:rsidP="00043A1D">
            <w:pPr>
              <w:spacing w:line="240" w:lineRule="auto"/>
              <w:ind w:right="-57"/>
              <w:jc w:val="center"/>
              <w:rPr>
                <w:b/>
                <w:kern w:val="2"/>
              </w:rPr>
            </w:pPr>
            <w:r>
              <w:rPr>
                <w:b/>
                <w:kern w:val="2"/>
              </w:rPr>
              <w:t>18</w:t>
            </w:r>
            <w:r w:rsidR="00395C52">
              <w:rPr>
                <w:b/>
                <w:kern w:val="2"/>
              </w:rPr>
              <w:t>1,10</w:t>
            </w:r>
          </w:p>
        </w:tc>
        <w:tc>
          <w:tcPr>
            <w:tcW w:w="1134" w:type="dxa"/>
          </w:tcPr>
          <w:p w14:paraId="6F1087F6" w14:textId="1459A814" w:rsidR="00A13E63" w:rsidRPr="00043A1D" w:rsidRDefault="00A627A6" w:rsidP="00043A1D">
            <w:pPr>
              <w:spacing w:line="240" w:lineRule="auto"/>
              <w:ind w:right="-57"/>
              <w:jc w:val="center"/>
              <w:rPr>
                <w:b/>
                <w:kern w:val="2"/>
              </w:rPr>
            </w:pPr>
            <w:r>
              <w:rPr>
                <w:b/>
                <w:kern w:val="2"/>
              </w:rPr>
              <w:t>259,30</w:t>
            </w:r>
          </w:p>
        </w:tc>
        <w:tc>
          <w:tcPr>
            <w:tcW w:w="992" w:type="dxa"/>
            <w:shd w:val="clear" w:color="auto" w:fill="auto"/>
          </w:tcPr>
          <w:p w14:paraId="683CC8DF" w14:textId="6F1D6DEF" w:rsidR="00A13E63" w:rsidRPr="00352FF7" w:rsidRDefault="00F757E7" w:rsidP="00043A1D">
            <w:pPr>
              <w:spacing w:line="240" w:lineRule="auto"/>
              <w:ind w:right="-57"/>
              <w:jc w:val="center"/>
              <w:rPr>
                <w:b/>
                <w:kern w:val="2"/>
              </w:rPr>
            </w:pPr>
            <w:r>
              <w:rPr>
                <w:b/>
                <w:kern w:val="2"/>
              </w:rPr>
              <w:t>0</w:t>
            </w:r>
          </w:p>
        </w:tc>
        <w:tc>
          <w:tcPr>
            <w:tcW w:w="992" w:type="dxa"/>
            <w:shd w:val="clear" w:color="auto" w:fill="auto"/>
          </w:tcPr>
          <w:p w14:paraId="7EF3116A" w14:textId="570F5532" w:rsidR="00A13E63" w:rsidRPr="00352FF7" w:rsidRDefault="00F757E7" w:rsidP="00043A1D">
            <w:pPr>
              <w:spacing w:line="240" w:lineRule="auto"/>
              <w:ind w:right="-57"/>
              <w:jc w:val="center"/>
              <w:rPr>
                <w:b/>
                <w:kern w:val="2"/>
              </w:rPr>
            </w:pPr>
            <w:r>
              <w:rPr>
                <w:b/>
                <w:kern w:val="2"/>
              </w:rPr>
              <w:t>0</w:t>
            </w:r>
          </w:p>
        </w:tc>
        <w:tc>
          <w:tcPr>
            <w:tcW w:w="1276" w:type="dxa"/>
          </w:tcPr>
          <w:p w14:paraId="4DEFF9C1" w14:textId="0244443F" w:rsidR="00A13E63" w:rsidRPr="00043A1D" w:rsidRDefault="00F757E7" w:rsidP="00043A1D">
            <w:pPr>
              <w:spacing w:line="240" w:lineRule="auto"/>
              <w:ind w:right="-57"/>
              <w:jc w:val="center"/>
              <w:rPr>
                <w:b/>
                <w:kern w:val="2"/>
              </w:rPr>
            </w:pPr>
            <w:r>
              <w:rPr>
                <w:b/>
                <w:kern w:val="2"/>
              </w:rPr>
              <w:t>0</w:t>
            </w:r>
          </w:p>
        </w:tc>
        <w:tc>
          <w:tcPr>
            <w:tcW w:w="992" w:type="dxa"/>
            <w:tcBorders>
              <w:right w:val="single" w:sz="4" w:space="0" w:color="auto"/>
            </w:tcBorders>
          </w:tcPr>
          <w:p w14:paraId="0A4D50D6" w14:textId="0FFAD9A4" w:rsidR="00A13E63" w:rsidRPr="00043A1D" w:rsidRDefault="00F757E7" w:rsidP="00043A1D">
            <w:pPr>
              <w:spacing w:line="240" w:lineRule="auto"/>
              <w:ind w:right="-57"/>
              <w:jc w:val="center"/>
              <w:rPr>
                <w:b/>
                <w:kern w:val="2"/>
              </w:rPr>
            </w:pPr>
            <w:r>
              <w:rPr>
                <w:b/>
                <w:kern w:val="2"/>
              </w:rPr>
              <w:t>0</w:t>
            </w:r>
          </w:p>
        </w:tc>
        <w:tc>
          <w:tcPr>
            <w:tcW w:w="992" w:type="dxa"/>
            <w:tcBorders>
              <w:left w:val="single" w:sz="4" w:space="0" w:color="auto"/>
            </w:tcBorders>
          </w:tcPr>
          <w:p w14:paraId="5322CE8C" w14:textId="257C1743" w:rsidR="00A13E63" w:rsidRPr="00043A1D" w:rsidRDefault="00F757E7" w:rsidP="00043A1D">
            <w:pPr>
              <w:spacing w:line="240" w:lineRule="auto"/>
              <w:ind w:right="-57"/>
              <w:jc w:val="center"/>
              <w:rPr>
                <w:b/>
                <w:kern w:val="2"/>
              </w:rPr>
            </w:pPr>
            <w:r>
              <w:rPr>
                <w:b/>
                <w:kern w:val="2"/>
              </w:rPr>
              <w:t>0</w:t>
            </w:r>
          </w:p>
        </w:tc>
      </w:tr>
      <w:tr w:rsidR="00A13E63" w:rsidRPr="00411F80" w14:paraId="578AFFBA" w14:textId="77777777" w:rsidTr="00A13E63">
        <w:trPr>
          <w:trHeight w:val="256"/>
        </w:trPr>
        <w:tc>
          <w:tcPr>
            <w:tcW w:w="2313" w:type="dxa"/>
            <w:vMerge/>
          </w:tcPr>
          <w:p w14:paraId="29E57D93" w14:textId="77777777" w:rsidR="00A13E63" w:rsidRPr="00411F80" w:rsidRDefault="00A13E63" w:rsidP="00411F80">
            <w:pPr>
              <w:spacing w:line="240" w:lineRule="auto"/>
              <w:rPr>
                <w:kern w:val="2"/>
              </w:rPr>
            </w:pPr>
          </w:p>
        </w:tc>
        <w:tc>
          <w:tcPr>
            <w:tcW w:w="2126" w:type="dxa"/>
            <w:vMerge/>
          </w:tcPr>
          <w:p w14:paraId="640F43A5" w14:textId="77777777" w:rsidR="00A13E63" w:rsidRPr="00411F80" w:rsidRDefault="00A13E63" w:rsidP="00411F80">
            <w:pPr>
              <w:spacing w:line="240" w:lineRule="auto"/>
              <w:rPr>
                <w:kern w:val="2"/>
              </w:rPr>
            </w:pPr>
          </w:p>
        </w:tc>
        <w:tc>
          <w:tcPr>
            <w:tcW w:w="2551" w:type="dxa"/>
          </w:tcPr>
          <w:p w14:paraId="38A3099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1B3372C" w14:textId="77777777" w:rsidR="00A13E63" w:rsidRPr="00411F80" w:rsidRDefault="00A13E63" w:rsidP="00411F80">
            <w:pPr>
              <w:spacing w:line="240" w:lineRule="auto"/>
              <w:ind w:right="-57"/>
              <w:rPr>
                <w:kern w:val="2"/>
              </w:rPr>
            </w:pPr>
          </w:p>
        </w:tc>
        <w:tc>
          <w:tcPr>
            <w:tcW w:w="993" w:type="dxa"/>
          </w:tcPr>
          <w:p w14:paraId="33588CF8" w14:textId="77777777" w:rsidR="00A13E63" w:rsidRPr="00411F80" w:rsidRDefault="00A13E63" w:rsidP="00411F80">
            <w:pPr>
              <w:spacing w:line="240" w:lineRule="auto"/>
              <w:ind w:right="-57"/>
              <w:rPr>
                <w:kern w:val="2"/>
              </w:rPr>
            </w:pPr>
          </w:p>
        </w:tc>
        <w:tc>
          <w:tcPr>
            <w:tcW w:w="1134" w:type="dxa"/>
          </w:tcPr>
          <w:p w14:paraId="6724D4D7" w14:textId="77777777" w:rsidR="00A13E63" w:rsidRPr="00411F80" w:rsidRDefault="00A13E63" w:rsidP="00411F80">
            <w:pPr>
              <w:spacing w:line="240" w:lineRule="auto"/>
              <w:ind w:right="-57"/>
              <w:rPr>
                <w:kern w:val="2"/>
              </w:rPr>
            </w:pPr>
          </w:p>
        </w:tc>
        <w:tc>
          <w:tcPr>
            <w:tcW w:w="992" w:type="dxa"/>
            <w:shd w:val="clear" w:color="auto" w:fill="auto"/>
          </w:tcPr>
          <w:p w14:paraId="0B0638A4" w14:textId="77777777" w:rsidR="00A13E63" w:rsidRPr="00352FF7" w:rsidRDefault="00A13E63" w:rsidP="00411F80">
            <w:pPr>
              <w:spacing w:line="240" w:lineRule="auto"/>
              <w:ind w:right="-57"/>
              <w:rPr>
                <w:kern w:val="2"/>
              </w:rPr>
            </w:pPr>
          </w:p>
        </w:tc>
        <w:tc>
          <w:tcPr>
            <w:tcW w:w="992" w:type="dxa"/>
            <w:shd w:val="clear" w:color="auto" w:fill="auto"/>
          </w:tcPr>
          <w:p w14:paraId="08B79AB6" w14:textId="77777777" w:rsidR="00A13E63" w:rsidRPr="00352FF7" w:rsidRDefault="00A13E63" w:rsidP="00411F80">
            <w:pPr>
              <w:spacing w:line="240" w:lineRule="auto"/>
              <w:ind w:right="-57"/>
              <w:rPr>
                <w:kern w:val="2"/>
              </w:rPr>
            </w:pPr>
          </w:p>
        </w:tc>
        <w:tc>
          <w:tcPr>
            <w:tcW w:w="1276" w:type="dxa"/>
          </w:tcPr>
          <w:p w14:paraId="06B6F543"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33EBC735"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77461B1C" w14:textId="77777777" w:rsidR="00A13E63" w:rsidRPr="00411F80" w:rsidRDefault="00A13E63" w:rsidP="00411F80">
            <w:pPr>
              <w:spacing w:line="240" w:lineRule="auto"/>
              <w:ind w:right="-57"/>
              <w:rPr>
                <w:kern w:val="2"/>
              </w:rPr>
            </w:pPr>
          </w:p>
        </w:tc>
      </w:tr>
      <w:tr w:rsidR="00A13E63" w:rsidRPr="00411F80" w14:paraId="41AB578F" w14:textId="77777777" w:rsidTr="009765B0">
        <w:trPr>
          <w:trHeight w:val="1483"/>
        </w:trPr>
        <w:tc>
          <w:tcPr>
            <w:tcW w:w="2313" w:type="dxa"/>
            <w:vMerge/>
          </w:tcPr>
          <w:p w14:paraId="0A815478" w14:textId="77777777" w:rsidR="00A13E63" w:rsidRPr="00411F80" w:rsidRDefault="00A13E63" w:rsidP="00411F80">
            <w:pPr>
              <w:spacing w:line="240" w:lineRule="auto"/>
              <w:rPr>
                <w:kern w:val="2"/>
              </w:rPr>
            </w:pPr>
          </w:p>
        </w:tc>
        <w:tc>
          <w:tcPr>
            <w:tcW w:w="2126" w:type="dxa"/>
            <w:vMerge/>
          </w:tcPr>
          <w:p w14:paraId="1E924787" w14:textId="77777777" w:rsidR="00A13E63" w:rsidRPr="00411F80" w:rsidRDefault="00A13E63" w:rsidP="00411F80">
            <w:pPr>
              <w:spacing w:line="240" w:lineRule="auto"/>
              <w:rPr>
                <w:kern w:val="2"/>
              </w:rPr>
            </w:pPr>
          </w:p>
        </w:tc>
        <w:tc>
          <w:tcPr>
            <w:tcW w:w="2551" w:type="dxa"/>
          </w:tcPr>
          <w:p w14:paraId="6CCEC7E7"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3D7DC28" w14:textId="77777777" w:rsidR="00A13E63" w:rsidRPr="00411F80" w:rsidRDefault="00A13E63" w:rsidP="00043A1D">
            <w:pPr>
              <w:spacing w:line="240" w:lineRule="auto"/>
              <w:ind w:right="-57"/>
              <w:jc w:val="center"/>
              <w:rPr>
                <w:kern w:val="2"/>
              </w:rPr>
            </w:pPr>
          </w:p>
        </w:tc>
        <w:tc>
          <w:tcPr>
            <w:tcW w:w="993" w:type="dxa"/>
          </w:tcPr>
          <w:p w14:paraId="1B25D276" w14:textId="77777777" w:rsidR="00A13E63" w:rsidRPr="00411F80" w:rsidRDefault="00A13E63" w:rsidP="00043A1D">
            <w:pPr>
              <w:spacing w:line="240" w:lineRule="auto"/>
              <w:ind w:right="-57"/>
              <w:jc w:val="center"/>
              <w:rPr>
                <w:kern w:val="2"/>
              </w:rPr>
            </w:pPr>
          </w:p>
        </w:tc>
        <w:tc>
          <w:tcPr>
            <w:tcW w:w="1134" w:type="dxa"/>
          </w:tcPr>
          <w:p w14:paraId="1507A9E0"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620CA1E8"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19AC2F94" w14:textId="77777777" w:rsidR="00A13E63" w:rsidRPr="00352FF7" w:rsidRDefault="00A13E63" w:rsidP="00C672F3">
            <w:pPr>
              <w:spacing w:line="240" w:lineRule="auto"/>
              <w:ind w:right="-57"/>
              <w:jc w:val="center"/>
              <w:rPr>
                <w:kern w:val="2"/>
              </w:rPr>
            </w:pPr>
          </w:p>
        </w:tc>
        <w:tc>
          <w:tcPr>
            <w:tcW w:w="1276" w:type="dxa"/>
          </w:tcPr>
          <w:p w14:paraId="7DAA02A0"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7E33A75C"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1EA882B7" w14:textId="77777777" w:rsidR="00A13E63" w:rsidRPr="00411F80" w:rsidRDefault="00A13E63" w:rsidP="00C672F3">
            <w:pPr>
              <w:spacing w:line="240" w:lineRule="auto"/>
              <w:ind w:right="-57"/>
              <w:jc w:val="center"/>
              <w:rPr>
                <w:kern w:val="2"/>
              </w:rPr>
            </w:pPr>
          </w:p>
        </w:tc>
      </w:tr>
      <w:tr w:rsidR="00A13E63" w:rsidRPr="00411F80" w14:paraId="5243B7C5" w14:textId="77777777" w:rsidTr="009765B0">
        <w:trPr>
          <w:trHeight w:val="567"/>
        </w:trPr>
        <w:tc>
          <w:tcPr>
            <w:tcW w:w="2313" w:type="dxa"/>
            <w:vMerge w:val="restart"/>
          </w:tcPr>
          <w:p w14:paraId="654AE1D0"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14:paraId="04C5D2BD" w14:textId="77777777"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14:paraId="34325EE6" w14:textId="108D5D55"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A627A6">
              <w:rPr>
                <w:rFonts w:ascii="Times New Roman" w:hAnsi="Times New Roman" w:cs="Times New Roman"/>
                <w:kern w:val="2"/>
              </w:rPr>
              <w:t>70</w:t>
            </w:r>
            <w:r w:rsidR="00395C52">
              <w:rPr>
                <w:rFonts w:ascii="Times New Roman" w:hAnsi="Times New Roman" w:cs="Times New Roman"/>
                <w:kern w:val="2"/>
              </w:rPr>
              <w:t>6,13</w:t>
            </w:r>
          </w:p>
          <w:p w14:paraId="0B6F66EA"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4BCBCBD1" w14:textId="02717798" w:rsidR="00A13E63" w:rsidRPr="00411F80" w:rsidRDefault="00F757E7" w:rsidP="00043A1D">
            <w:pPr>
              <w:spacing w:line="240" w:lineRule="auto"/>
              <w:ind w:right="-57"/>
              <w:jc w:val="center"/>
              <w:rPr>
                <w:kern w:val="2"/>
              </w:rPr>
            </w:pPr>
            <w:r>
              <w:rPr>
                <w:kern w:val="2"/>
              </w:rPr>
              <w:t>265,73</w:t>
            </w:r>
          </w:p>
        </w:tc>
        <w:tc>
          <w:tcPr>
            <w:tcW w:w="993" w:type="dxa"/>
          </w:tcPr>
          <w:p w14:paraId="6456DC3A" w14:textId="3CF3231C" w:rsidR="00A13E63" w:rsidRPr="00411F80" w:rsidRDefault="00A627A6" w:rsidP="00043A1D">
            <w:pPr>
              <w:spacing w:line="240" w:lineRule="auto"/>
              <w:ind w:right="-57"/>
              <w:jc w:val="center"/>
              <w:rPr>
                <w:kern w:val="2"/>
              </w:rPr>
            </w:pPr>
            <w:r>
              <w:rPr>
                <w:kern w:val="2"/>
              </w:rPr>
              <w:t>18</w:t>
            </w:r>
            <w:r w:rsidR="00395C52">
              <w:rPr>
                <w:kern w:val="2"/>
              </w:rPr>
              <w:t>1,10</w:t>
            </w:r>
          </w:p>
        </w:tc>
        <w:tc>
          <w:tcPr>
            <w:tcW w:w="1134" w:type="dxa"/>
          </w:tcPr>
          <w:p w14:paraId="734B8BF6" w14:textId="5DBE070E" w:rsidR="00A13E63" w:rsidRPr="00411F80" w:rsidRDefault="00A627A6" w:rsidP="00C672F3">
            <w:pPr>
              <w:spacing w:line="240" w:lineRule="auto"/>
              <w:ind w:right="-57"/>
              <w:jc w:val="center"/>
              <w:rPr>
                <w:kern w:val="2"/>
              </w:rPr>
            </w:pPr>
            <w:r>
              <w:rPr>
                <w:kern w:val="2"/>
              </w:rPr>
              <w:t>259,30</w:t>
            </w:r>
          </w:p>
        </w:tc>
        <w:tc>
          <w:tcPr>
            <w:tcW w:w="992" w:type="dxa"/>
            <w:tcBorders>
              <w:right w:val="single" w:sz="4" w:space="0" w:color="auto"/>
            </w:tcBorders>
            <w:shd w:val="clear" w:color="auto" w:fill="auto"/>
          </w:tcPr>
          <w:p w14:paraId="344555FA" w14:textId="6582C0F2" w:rsidR="00A13E63" w:rsidRPr="00352FF7" w:rsidRDefault="00F757E7" w:rsidP="00C672F3">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63002A2A" w14:textId="461ED417" w:rsidR="00A13E63" w:rsidRPr="00352FF7" w:rsidRDefault="00F757E7" w:rsidP="00C672F3">
            <w:pPr>
              <w:spacing w:line="240" w:lineRule="auto"/>
              <w:ind w:right="-57"/>
              <w:jc w:val="center"/>
              <w:rPr>
                <w:kern w:val="2"/>
              </w:rPr>
            </w:pPr>
            <w:r>
              <w:rPr>
                <w:kern w:val="2"/>
              </w:rPr>
              <w:t>0</w:t>
            </w:r>
          </w:p>
        </w:tc>
        <w:tc>
          <w:tcPr>
            <w:tcW w:w="1276" w:type="dxa"/>
          </w:tcPr>
          <w:p w14:paraId="185E7F00" w14:textId="574E27DA" w:rsidR="00A13E63" w:rsidRPr="00411F80" w:rsidRDefault="00F757E7" w:rsidP="00C672F3">
            <w:pPr>
              <w:spacing w:line="240" w:lineRule="auto"/>
              <w:ind w:right="-57"/>
              <w:jc w:val="center"/>
              <w:rPr>
                <w:kern w:val="2"/>
              </w:rPr>
            </w:pPr>
            <w:r>
              <w:rPr>
                <w:kern w:val="2"/>
              </w:rPr>
              <w:t>0</w:t>
            </w:r>
          </w:p>
        </w:tc>
        <w:tc>
          <w:tcPr>
            <w:tcW w:w="992" w:type="dxa"/>
            <w:tcBorders>
              <w:right w:val="single" w:sz="4" w:space="0" w:color="auto"/>
            </w:tcBorders>
          </w:tcPr>
          <w:p w14:paraId="7C3AF27F" w14:textId="18377002" w:rsidR="00A13E63" w:rsidRPr="00411F80" w:rsidRDefault="00F757E7" w:rsidP="00C672F3">
            <w:pPr>
              <w:spacing w:line="240" w:lineRule="auto"/>
              <w:ind w:right="-57"/>
              <w:jc w:val="center"/>
              <w:rPr>
                <w:kern w:val="2"/>
              </w:rPr>
            </w:pPr>
            <w:r>
              <w:rPr>
                <w:kern w:val="2"/>
              </w:rPr>
              <w:t>0</w:t>
            </w:r>
          </w:p>
        </w:tc>
        <w:tc>
          <w:tcPr>
            <w:tcW w:w="992" w:type="dxa"/>
            <w:tcBorders>
              <w:left w:val="single" w:sz="4" w:space="0" w:color="auto"/>
            </w:tcBorders>
          </w:tcPr>
          <w:p w14:paraId="7C75E79F" w14:textId="5FE776D6" w:rsidR="00A13E63" w:rsidRPr="00411F80" w:rsidRDefault="00F757E7" w:rsidP="00C672F3">
            <w:pPr>
              <w:spacing w:line="240" w:lineRule="auto"/>
              <w:ind w:right="-57"/>
              <w:jc w:val="center"/>
              <w:rPr>
                <w:kern w:val="2"/>
              </w:rPr>
            </w:pPr>
            <w:r>
              <w:rPr>
                <w:kern w:val="2"/>
              </w:rPr>
              <w:t>0</w:t>
            </w:r>
          </w:p>
        </w:tc>
      </w:tr>
      <w:tr w:rsidR="00A13E63" w:rsidRPr="00411F80" w14:paraId="7584C97D" w14:textId="77777777" w:rsidTr="009765B0">
        <w:trPr>
          <w:trHeight w:val="369"/>
        </w:trPr>
        <w:tc>
          <w:tcPr>
            <w:tcW w:w="2313" w:type="dxa"/>
            <w:vMerge/>
          </w:tcPr>
          <w:p w14:paraId="0AEDE7E5" w14:textId="77777777" w:rsidR="00A13E63" w:rsidRPr="00411F80" w:rsidRDefault="00A13E63" w:rsidP="00411F80">
            <w:pPr>
              <w:spacing w:line="240" w:lineRule="auto"/>
              <w:rPr>
                <w:kern w:val="2"/>
              </w:rPr>
            </w:pPr>
          </w:p>
        </w:tc>
        <w:tc>
          <w:tcPr>
            <w:tcW w:w="2126" w:type="dxa"/>
            <w:vMerge/>
          </w:tcPr>
          <w:p w14:paraId="63E6022C" w14:textId="77777777" w:rsidR="00A13E63" w:rsidRPr="00411F80" w:rsidRDefault="00A13E63" w:rsidP="00411F80">
            <w:pPr>
              <w:spacing w:line="240" w:lineRule="auto"/>
              <w:rPr>
                <w:kern w:val="2"/>
              </w:rPr>
            </w:pPr>
          </w:p>
        </w:tc>
        <w:tc>
          <w:tcPr>
            <w:tcW w:w="2551" w:type="dxa"/>
          </w:tcPr>
          <w:p w14:paraId="09EE44DA"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4D42422" w14:textId="77777777" w:rsidR="00A13E63" w:rsidRPr="00411F80" w:rsidRDefault="00A13E63" w:rsidP="00411F80">
            <w:pPr>
              <w:spacing w:line="240" w:lineRule="auto"/>
              <w:ind w:right="-57"/>
              <w:rPr>
                <w:kern w:val="2"/>
              </w:rPr>
            </w:pPr>
          </w:p>
        </w:tc>
        <w:tc>
          <w:tcPr>
            <w:tcW w:w="993" w:type="dxa"/>
          </w:tcPr>
          <w:p w14:paraId="297AE406" w14:textId="77777777" w:rsidR="00A13E63" w:rsidRPr="00411F80" w:rsidRDefault="00A13E63" w:rsidP="00411F80">
            <w:pPr>
              <w:spacing w:line="240" w:lineRule="auto"/>
              <w:ind w:right="-57"/>
              <w:rPr>
                <w:kern w:val="2"/>
              </w:rPr>
            </w:pPr>
          </w:p>
        </w:tc>
        <w:tc>
          <w:tcPr>
            <w:tcW w:w="1134" w:type="dxa"/>
          </w:tcPr>
          <w:p w14:paraId="6A8A9271"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6120F834"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48DEC618" w14:textId="77777777" w:rsidR="00A13E63" w:rsidRPr="00352FF7" w:rsidRDefault="00A13E63" w:rsidP="00411F80">
            <w:pPr>
              <w:spacing w:line="240" w:lineRule="auto"/>
              <w:ind w:right="-57"/>
              <w:rPr>
                <w:kern w:val="2"/>
              </w:rPr>
            </w:pPr>
          </w:p>
        </w:tc>
        <w:tc>
          <w:tcPr>
            <w:tcW w:w="1276" w:type="dxa"/>
          </w:tcPr>
          <w:p w14:paraId="25627371"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4CF37F08"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345D2C99" w14:textId="77777777" w:rsidR="00A13E63" w:rsidRPr="00411F80" w:rsidRDefault="00A13E63" w:rsidP="00411F80">
            <w:pPr>
              <w:spacing w:line="240" w:lineRule="auto"/>
              <w:ind w:right="-57"/>
              <w:rPr>
                <w:kern w:val="2"/>
              </w:rPr>
            </w:pPr>
          </w:p>
        </w:tc>
      </w:tr>
      <w:tr w:rsidR="00A13E63" w:rsidRPr="00411F80" w14:paraId="00EF52C4" w14:textId="77777777" w:rsidTr="009765B0">
        <w:trPr>
          <w:trHeight w:val="1040"/>
        </w:trPr>
        <w:tc>
          <w:tcPr>
            <w:tcW w:w="2313" w:type="dxa"/>
            <w:vMerge/>
          </w:tcPr>
          <w:p w14:paraId="0232AD6F" w14:textId="77777777" w:rsidR="00A13E63" w:rsidRPr="00411F80" w:rsidRDefault="00A13E63" w:rsidP="00411F80">
            <w:pPr>
              <w:spacing w:line="240" w:lineRule="auto"/>
              <w:rPr>
                <w:kern w:val="2"/>
              </w:rPr>
            </w:pPr>
          </w:p>
        </w:tc>
        <w:tc>
          <w:tcPr>
            <w:tcW w:w="2126" w:type="dxa"/>
            <w:vMerge/>
          </w:tcPr>
          <w:p w14:paraId="6D3439E3" w14:textId="77777777" w:rsidR="00A13E63" w:rsidRPr="00411F80" w:rsidRDefault="00A13E63" w:rsidP="00411F80">
            <w:pPr>
              <w:spacing w:line="240" w:lineRule="auto"/>
              <w:rPr>
                <w:kern w:val="2"/>
              </w:rPr>
            </w:pPr>
          </w:p>
        </w:tc>
        <w:tc>
          <w:tcPr>
            <w:tcW w:w="2551" w:type="dxa"/>
          </w:tcPr>
          <w:p w14:paraId="079DAD03"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702F3BA" w14:textId="0ADC0CAC" w:rsidR="00A13E63" w:rsidRPr="00411F80" w:rsidRDefault="00F757E7" w:rsidP="00411F80">
            <w:pPr>
              <w:spacing w:line="240" w:lineRule="auto"/>
              <w:ind w:right="-57"/>
              <w:jc w:val="center"/>
              <w:rPr>
                <w:kern w:val="2"/>
              </w:rPr>
            </w:pPr>
            <w:r>
              <w:rPr>
                <w:kern w:val="2"/>
              </w:rPr>
              <w:t>265,73</w:t>
            </w:r>
          </w:p>
        </w:tc>
        <w:tc>
          <w:tcPr>
            <w:tcW w:w="993" w:type="dxa"/>
          </w:tcPr>
          <w:p w14:paraId="574D03C8" w14:textId="062A79C2" w:rsidR="00A13E63" w:rsidRPr="00411F80" w:rsidRDefault="00A627A6" w:rsidP="00411F80">
            <w:pPr>
              <w:spacing w:line="240" w:lineRule="auto"/>
              <w:ind w:right="-57"/>
              <w:jc w:val="center"/>
              <w:rPr>
                <w:kern w:val="2"/>
              </w:rPr>
            </w:pPr>
            <w:r>
              <w:rPr>
                <w:kern w:val="2"/>
              </w:rPr>
              <w:t>18</w:t>
            </w:r>
            <w:r w:rsidR="00395C52">
              <w:rPr>
                <w:kern w:val="2"/>
              </w:rPr>
              <w:t>1,10</w:t>
            </w:r>
          </w:p>
        </w:tc>
        <w:tc>
          <w:tcPr>
            <w:tcW w:w="1134" w:type="dxa"/>
          </w:tcPr>
          <w:p w14:paraId="4096E7FF" w14:textId="3EC78E6D" w:rsidR="00A13E63" w:rsidRPr="00411F80" w:rsidRDefault="00A627A6" w:rsidP="00411F80">
            <w:pPr>
              <w:spacing w:line="240" w:lineRule="auto"/>
              <w:ind w:right="-57"/>
              <w:jc w:val="center"/>
              <w:rPr>
                <w:kern w:val="2"/>
              </w:rPr>
            </w:pPr>
            <w:r>
              <w:rPr>
                <w:kern w:val="2"/>
              </w:rPr>
              <w:t>259,30</w:t>
            </w:r>
          </w:p>
        </w:tc>
        <w:tc>
          <w:tcPr>
            <w:tcW w:w="992" w:type="dxa"/>
            <w:tcBorders>
              <w:right w:val="single" w:sz="4" w:space="0" w:color="auto"/>
            </w:tcBorders>
            <w:shd w:val="clear" w:color="auto" w:fill="auto"/>
          </w:tcPr>
          <w:p w14:paraId="784F0164" w14:textId="75D41DA9" w:rsidR="00A13E63" w:rsidRPr="00352FF7" w:rsidRDefault="00F757E7" w:rsidP="00043A1D">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09F55EC7" w14:textId="6430FB20" w:rsidR="00A13E63" w:rsidRPr="00352FF7" w:rsidRDefault="00F757E7" w:rsidP="00043A1D">
            <w:pPr>
              <w:spacing w:line="240" w:lineRule="auto"/>
              <w:ind w:right="-57"/>
              <w:jc w:val="center"/>
              <w:rPr>
                <w:kern w:val="2"/>
              </w:rPr>
            </w:pPr>
            <w:r>
              <w:rPr>
                <w:kern w:val="2"/>
              </w:rPr>
              <w:t>0</w:t>
            </w:r>
          </w:p>
        </w:tc>
        <w:tc>
          <w:tcPr>
            <w:tcW w:w="1276" w:type="dxa"/>
          </w:tcPr>
          <w:p w14:paraId="2541BF1A" w14:textId="27BB4B8D" w:rsidR="00A13E63" w:rsidRPr="00411F80" w:rsidRDefault="00F757E7" w:rsidP="00043A1D">
            <w:pPr>
              <w:spacing w:line="240" w:lineRule="auto"/>
              <w:ind w:right="-57"/>
              <w:jc w:val="center"/>
              <w:rPr>
                <w:kern w:val="2"/>
              </w:rPr>
            </w:pPr>
            <w:r>
              <w:rPr>
                <w:kern w:val="2"/>
              </w:rPr>
              <w:t>0</w:t>
            </w:r>
          </w:p>
        </w:tc>
        <w:tc>
          <w:tcPr>
            <w:tcW w:w="992" w:type="dxa"/>
            <w:tcBorders>
              <w:right w:val="single" w:sz="4" w:space="0" w:color="auto"/>
            </w:tcBorders>
          </w:tcPr>
          <w:p w14:paraId="664D14DF" w14:textId="6C5BC8E8" w:rsidR="00A13E63" w:rsidRPr="00411F80" w:rsidRDefault="00F757E7" w:rsidP="00043A1D">
            <w:pPr>
              <w:spacing w:line="240" w:lineRule="auto"/>
              <w:ind w:right="-57"/>
              <w:jc w:val="center"/>
              <w:rPr>
                <w:kern w:val="2"/>
              </w:rPr>
            </w:pPr>
            <w:r>
              <w:rPr>
                <w:kern w:val="2"/>
              </w:rPr>
              <w:t>0</w:t>
            </w:r>
          </w:p>
        </w:tc>
        <w:tc>
          <w:tcPr>
            <w:tcW w:w="992" w:type="dxa"/>
            <w:tcBorders>
              <w:left w:val="single" w:sz="4" w:space="0" w:color="auto"/>
            </w:tcBorders>
          </w:tcPr>
          <w:p w14:paraId="36269357" w14:textId="21D0BCCB" w:rsidR="00A13E63" w:rsidRPr="00411F80" w:rsidRDefault="00F757E7" w:rsidP="00043A1D">
            <w:pPr>
              <w:spacing w:line="240" w:lineRule="auto"/>
              <w:ind w:right="-57"/>
              <w:jc w:val="center"/>
              <w:rPr>
                <w:kern w:val="2"/>
              </w:rPr>
            </w:pPr>
            <w:r>
              <w:rPr>
                <w:kern w:val="2"/>
              </w:rPr>
              <w:t>0</w:t>
            </w:r>
          </w:p>
        </w:tc>
      </w:tr>
      <w:tr w:rsidR="00A13E63" w:rsidRPr="00411F80" w14:paraId="515BFD62" w14:textId="77777777" w:rsidTr="009765B0">
        <w:trPr>
          <w:trHeight w:val="1040"/>
        </w:trPr>
        <w:tc>
          <w:tcPr>
            <w:tcW w:w="2313" w:type="dxa"/>
          </w:tcPr>
          <w:p w14:paraId="7846DABA" w14:textId="77777777" w:rsidR="00A13E63" w:rsidRPr="00411F80" w:rsidRDefault="00A13E63" w:rsidP="00411F80">
            <w:pPr>
              <w:spacing w:line="240" w:lineRule="auto"/>
              <w:rPr>
                <w:b/>
                <w:kern w:val="2"/>
              </w:rPr>
            </w:pPr>
            <w:r w:rsidRPr="00411F80">
              <w:rPr>
                <w:b/>
                <w:kern w:val="2"/>
              </w:rPr>
              <w:t>ПОДПРОГРАММА 2</w:t>
            </w:r>
          </w:p>
        </w:tc>
        <w:tc>
          <w:tcPr>
            <w:tcW w:w="2126" w:type="dxa"/>
          </w:tcPr>
          <w:p w14:paraId="5142143F" w14:textId="77777777"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14:paraId="6F0F91DF" w14:textId="63D954FF"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A627A6">
              <w:rPr>
                <w:rFonts w:ascii="Times New Roman" w:hAnsi="Times New Roman" w:cs="Times New Roman"/>
                <w:b/>
                <w:kern w:val="2"/>
              </w:rPr>
              <w:t>4</w:t>
            </w:r>
            <w:r w:rsidR="00395C52">
              <w:rPr>
                <w:rFonts w:ascii="Times New Roman" w:hAnsi="Times New Roman" w:cs="Times New Roman"/>
                <w:b/>
                <w:kern w:val="2"/>
              </w:rPr>
              <w:t>5,71</w:t>
            </w:r>
          </w:p>
          <w:p w14:paraId="435C01D0"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3BBE4E52" w14:textId="197B165D" w:rsidR="00A13E63" w:rsidRPr="0097339B" w:rsidRDefault="00F757E7" w:rsidP="005C41AA">
            <w:pPr>
              <w:spacing w:line="240" w:lineRule="auto"/>
              <w:ind w:right="-57"/>
              <w:jc w:val="center"/>
              <w:rPr>
                <w:b/>
                <w:kern w:val="2"/>
              </w:rPr>
            </w:pPr>
            <w:r>
              <w:rPr>
                <w:b/>
                <w:kern w:val="2"/>
              </w:rPr>
              <w:t>10,52</w:t>
            </w:r>
          </w:p>
        </w:tc>
        <w:tc>
          <w:tcPr>
            <w:tcW w:w="993" w:type="dxa"/>
          </w:tcPr>
          <w:p w14:paraId="0ECF7DC1" w14:textId="43B78374" w:rsidR="00A13E63" w:rsidRPr="0097339B" w:rsidRDefault="00A627A6" w:rsidP="005C41AA">
            <w:pPr>
              <w:spacing w:line="240" w:lineRule="auto"/>
              <w:ind w:right="-57"/>
              <w:jc w:val="center"/>
              <w:rPr>
                <w:b/>
                <w:kern w:val="2"/>
              </w:rPr>
            </w:pPr>
            <w:r>
              <w:rPr>
                <w:b/>
                <w:kern w:val="2"/>
              </w:rPr>
              <w:t>1</w:t>
            </w:r>
            <w:r w:rsidR="00395C52">
              <w:rPr>
                <w:b/>
                <w:kern w:val="2"/>
              </w:rPr>
              <w:t>4,19</w:t>
            </w:r>
          </w:p>
        </w:tc>
        <w:tc>
          <w:tcPr>
            <w:tcW w:w="1134" w:type="dxa"/>
          </w:tcPr>
          <w:p w14:paraId="4918000C" w14:textId="7D512AE2" w:rsidR="00A13E63" w:rsidRPr="0097339B" w:rsidRDefault="00F757E7" w:rsidP="005C41AA">
            <w:pPr>
              <w:spacing w:line="240" w:lineRule="auto"/>
              <w:ind w:right="-57"/>
              <w:jc w:val="center"/>
              <w:rPr>
                <w:b/>
                <w:kern w:val="2"/>
              </w:rPr>
            </w:pPr>
            <w:r>
              <w:rPr>
                <w:b/>
                <w:kern w:val="2"/>
              </w:rPr>
              <w:t>1</w:t>
            </w:r>
            <w:r w:rsidR="00A627A6">
              <w:rPr>
                <w:b/>
                <w:kern w:val="2"/>
              </w:rPr>
              <w:t>6,00</w:t>
            </w:r>
          </w:p>
        </w:tc>
        <w:tc>
          <w:tcPr>
            <w:tcW w:w="992" w:type="dxa"/>
            <w:tcBorders>
              <w:right w:val="single" w:sz="4" w:space="0" w:color="auto"/>
            </w:tcBorders>
            <w:shd w:val="clear" w:color="auto" w:fill="auto"/>
          </w:tcPr>
          <w:p w14:paraId="38C6A945" w14:textId="345E7DF5" w:rsidR="00A13E63" w:rsidRPr="00352FF7" w:rsidRDefault="00F757E7" w:rsidP="005C41AA">
            <w:pPr>
              <w:spacing w:line="240" w:lineRule="auto"/>
              <w:ind w:right="-57"/>
              <w:jc w:val="center"/>
              <w:rPr>
                <w:b/>
                <w:kern w:val="2"/>
              </w:rPr>
            </w:pPr>
            <w:r>
              <w:rPr>
                <w:b/>
                <w:kern w:val="2"/>
              </w:rPr>
              <w:t>1,00</w:t>
            </w:r>
          </w:p>
        </w:tc>
        <w:tc>
          <w:tcPr>
            <w:tcW w:w="992" w:type="dxa"/>
            <w:tcBorders>
              <w:left w:val="single" w:sz="4" w:space="0" w:color="auto"/>
            </w:tcBorders>
            <w:shd w:val="clear" w:color="auto" w:fill="auto"/>
          </w:tcPr>
          <w:p w14:paraId="38589EE6" w14:textId="37766840" w:rsidR="00A13E63" w:rsidRPr="00352FF7" w:rsidRDefault="00F757E7" w:rsidP="005C41AA">
            <w:pPr>
              <w:spacing w:line="240" w:lineRule="auto"/>
              <w:ind w:right="-57"/>
              <w:jc w:val="center"/>
              <w:rPr>
                <w:b/>
                <w:kern w:val="2"/>
              </w:rPr>
            </w:pPr>
            <w:r>
              <w:rPr>
                <w:b/>
                <w:kern w:val="2"/>
              </w:rPr>
              <w:t>1,00</w:t>
            </w:r>
          </w:p>
        </w:tc>
        <w:tc>
          <w:tcPr>
            <w:tcW w:w="1276" w:type="dxa"/>
          </w:tcPr>
          <w:p w14:paraId="3AD4A76F" w14:textId="74A6FF2F" w:rsidR="00A13E63" w:rsidRPr="0097339B" w:rsidRDefault="00F757E7" w:rsidP="005C41AA">
            <w:pPr>
              <w:spacing w:line="240" w:lineRule="auto"/>
              <w:ind w:right="-57"/>
              <w:jc w:val="center"/>
              <w:rPr>
                <w:b/>
                <w:kern w:val="2"/>
              </w:rPr>
            </w:pPr>
            <w:r>
              <w:rPr>
                <w:b/>
                <w:kern w:val="2"/>
              </w:rPr>
              <w:t>1,00</w:t>
            </w:r>
          </w:p>
        </w:tc>
        <w:tc>
          <w:tcPr>
            <w:tcW w:w="992" w:type="dxa"/>
            <w:tcBorders>
              <w:right w:val="single" w:sz="4" w:space="0" w:color="auto"/>
            </w:tcBorders>
          </w:tcPr>
          <w:p w14:paraId="0B282AEA" w14:textId="342B2723" w:rsidR="00A13E63" w:rsidRPr="0097339B" w:rsidRDefault="00F757E7" w:rsidP="005C41AA">
            <w:pPr>
              <w:spacing w:line="240" w:lineRule="auto"/>
              <w:ind w:right="-57"/>
              <w:jc w:val="center"/>
              <w:rPr>
                <w:b/>
                <w:kern w:val="2"/>
              </w:rPr>
            </w:pPr>
            <w:r>
              <w:rPr>
                <w:b/>
                <w:kern w:val="2"/>
              </w:rPr>
              <w:t>1,00</w:t>
            </w:r>
          </w:p>
        </w:tc>
        <w:tc>
          <w:tcPr>
            <w:tcW w:w="992" w:type="dxa"/>
            <w:tcBorders>
              <w:left w:val="single" w:sz="4" w:space="0" w:color="auto"/>
            </w:tcBorders>
          </w:tcPr>
          <w:p w14:paraId="1F030177" w14:textId="20E0DCE5" w:rsidR="00A13E63" w:rsidRPr="0097339B" w:rsidRDefault="00F757E7" w:rsidP="005C41AA">
            <w:pPr>
              <w:spacing w:line="240" w:lineRule="auto"/>
              <w:ind w:right="-57"/>
              <w:jc w:val="center"/>
              <w:rPr>
                <w:b/>
                <w:kern w:val="2"/>
              </w:rPr>
            </w:pPr>
            <w:r>
              <w:rPr>
                <w:b/>
                <w:kern w:val="2"/>
              </w:rPr>
              <w:t>1,00</w:t>
            </w:r>
          </w:p>
        </w:tc>
      </w:tr>
      <w:tr w:rsidR="00A13E63" w:rsidRPr="00411F80" w14:paraId="601E719A" w14:textId="77777777" w:rsidTr="009765B0">
        <w:trPr>
          <w:trHeight w:val="270"/>
        </w:trPr>
        <w:tc>
          <w:tcPr>
            <w:tcW w:w="2313" w:type="dxa"/>
          </w:tcPr>
          <w:p w14:paraId="5114798F" w14:textId="77777777" w:rsidR="00A13E63" w:rsidRPr="00411F80" w:rsidRDefault="00A13E63" w:rsidP="00411F80">
            <w:pPr>
              <w:spacing w:line="240" w:lineRule="auto"/>
              <w:rPr>
                <w:kern w:val="2"/>
              </w:rPr>
            </w:pPr>
          </w:p>
        </w:tc>
        <w:tc>
          <w:tcPr>
            <w:tcW w:w="2126" w:type="dxa"/>
          </w:tcPr>
          <w:p w14:paraId="19883E70" w14:textId="77777777" w:rsidR="00A13E63" w:rsidRPr="00411F80" w:rsidRDefault="00A13E63" w:rsidP="00411F80">
            <w:pPr>
              <w:spacing w:line="240" w:lineRule="auto"/>
              <w:rPr>
                <w:kern w:val="2"/>
              </w:rPr>
            </w:pPr>
          </w:p>
        </w:tc>
        <w:tc>
          <w:tcPr>
            <w:tcW w:w="2551" w:type="dxa"/>
          </w:tcPr>
          <w:p w14:paraId="1AD02036"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D708312" w14:textId="77777777" w:rsidR="00A13E63" w:rsidRPr="00411F80" w:rsidRDefault="00A13E63" w:rsidP="00411F80">
            <w:pPr>
              <w:spacing w:line="240" w:lineRule="auto"/>
              <w:ind w:right="-57"/>
              <w:rPr>
                <w:kern w:val="2"/>
              </w:rPr>
            </w:pPr>
          </w:p>
        </w:tc>
        <w:tc>
          <w:tcPr>
            <w:tcW w:w="993" w:type="dxa"/>
          </w:tcPr>
          <w:p w14:paraId="20612002" w14:textId="77777777" w:rsidR="00A13E63" w:rsidRPr="00411F80" w:rsidRDefault="00A13E63" w:rsidP="00411F80">
            <w:pPr>
              <w:spacing w:line="240" w:lineRule="auto"/>
              <w:ind w:right="-57"/>
              <w:rPr>
                <w:kern w:val="2"/>
              </w:rPr>
            </w:pPr>
          </w:p>
        </w:tc>
        <w:tc>
          <w:tcPr>
            <w:tcW w:w="1134" w:type="dxa"/>
          </w:tcPr>
          <w:p w14:paraId="4915B7BB"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613653F4"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7C3F9B5E" w14:textId="77777777" w:rsidR="00A13E63" w:rsidRPr="00352FF7" w:rsidRDefault="00A13E63" w:rsidP="00411F80">
            <w:pPr>
              <w:spacing w:line="240" w:lineRule="auto"/>
              <w:ind w:right="-57"/>
              <w:rPr>
                <w:kern w:val="2"/>
              </w:rPr>
            </w:pPr>
          </w:p>
        </w:tc>
        <w:tc>
          <w:tcPr>
            <w:tcW w:w="1276" w:type="dxa"/>
          </w:tcPr>
          <w:p w14:paraId="2F385C49"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20392F2B"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4CD34582" w14:textId="77777777" w:rsidR="00A13E63" w:rsidRPr="00411F80" w:rsidRDefault="00A13E63" w:rsidP="00411F80">
            <w:pPr>
              <w:spacing w:line="240" w:lineRule="auto"/>
              <w:ind w:right="-57"/>
              <w:rPr>
                <w:kern w:val="2"/>
              </w:rPr>
            </w:pPr>
          </w:p>
        </w:tc>
      </w:tr>
      <w:tr w:rsidR="00A13E63" w:rsidRPr="00411F80" w14:paraId="12DA1DC4" w14:textId="77777777" w:rsidTr="009765B0">
        <w:trPr>
          <w:trHeight w:val="1040"/>
        </w:trPr>
        <w:tc>
          <w:tcPr>
            <w:tcW w:w="2313" w:type="dxa"/>
          </w:tcPr>
          <w:p w14:paraId="0AF917EF" w14:textId="77777777" w:rsidR="00A13E63" w:rsidRPr="00411F80" w:rsidRDefault="00A13E63" w:rsidP="00411F80">
            <w:pPr>
              <w:spacing w:line="240" w:lineRule="auto"/>
              <w:rPr>
                <w:kern w:val="2"/>
              </w:rPr>
            </w:pPr>
          </w:p>
        </w:tc>
        <w:tc>
          <w:tcPr>
            <w:tcW w:w="2126" w:type="dxa"/>
          </w:tcPr>
          <w:p w14:paraId="1117F063" w14:textId="77777777" w:rsidR="00A13E63" w:rsidRPr="00411F80" w:rsidRDefault="00A13E63" w:rsidP="00411F80">
            <w:pPr>
              <w:spacing w:line="240" w:lineRule="auto"/>
              <w:rPr>
                <w:kern w:val="2"/>
              </w:rPr>
            </w:pPr>
          </w:p>
        </w:tc>
        <w:tc>
          <w:tcPr>
            <w:tcW w:w="2551" w:type="dxa"/>
          </w:tcPr>
          <w:p w14:paraId="5E6DC128"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3980867" w14:textId="51ACF533" w:rsidR="00A13E63" w:rsidRPr="00411F80" w:rsidRDefault="00F757E7" w:rsidP="00411F80">
            <w:pPr>
              <w:spacing w:line="240" w:lineRule="auto"/>
              <w:ind w:right="-57"/>
              <w:jc w:val="center"/>
              <w:rPr>
                <w:kern w:val="2"/>
              </w:rPr>
            </w:pPr>
            <w:r>
              <w:rPr>
                <w:kern w:val="2"/>
              </w:rPr>
              <w:t>10,52</w:t>
            </w:r>
          </w:p>
        </w:tc>
        <w:tc>
          <w:tcPr>
            <w:tcW w:w="993" w:type="dxa"/>
          </w:tcPr>
          <w:p w14:paraId="6A872E55" w14:textId="1E222E1A" w:rsidR="00A13E63" w:rsidRPr="00411F80" w:rsidRDefault="00A627A6" w:rsidP="00B856F1">
            <w:pPr>
              <w:spacing w:line="240" w:lineRule="auto"/>
              <w:ind w:right="-57"/>
              <w:jc w:val="center"/>
              <w:rPr>
                <w:kern w:val="2"/>
              </w:rPr>
            </w:pPr>
            <w:r>
              <w:rPr>
                <w:kern w:val="2"/>
              </w:rPr>
              <w:t>1</w:t>
            </w:r>
            <w:r w:rsidR="00395C52">
              <w:rPr>
                <w:kern w:val="2"/>
              </w:rPr>
              <w:t>4,19</w:t>
            </w:r>
          </w:p>
        </w:tc>
        <w:tc>
          <w:tcPr>
            <w:tcW w:w="1134" w:type="dxa"/>
          </w:tcPr>
          <w:p w14:paraId="5F0967B1" w14:textId="7B1DA4DB" w:rsidR="00A13E63" w:rsidRPr="00411F80" w:rsidRDefault="00F757E7" w:rsidP="00411F80">
            <w:pPr>
              <w:spacing w:line="240" w:lineRule="auto"/>
              <w:ind w:right="-57"/>
              <w:jc w:val="center"/>
              <w:rPr>
                <w:kern w:val="2"/>
              </w:rPr>
            </w:pPr>
            <w:r>
              <w:rPr>
                <w:kern w:val="2"/>
              </w:rPr>
              <w:t>1</w:t>
            </w:r>
            <w:r w:rsidR="00A627A6">
              <w:rPr>
                <w:kern w:val="2"/>
              </w:rPr>
              <w:t>6,00</w:t>
            </w:r>
          </w:p>
        </w:tc>
        <w:tc>
          <w:tcPr>
            <w:tcW w:w="992" w:type="dxa"/>
            <w:tcBorders>
              <w:right w:val="single" w:sz="4" w:space="0" w:color="auto"/>
            </w:tcBorders>
            <w:shd w:val="clear" w:color="auto" w:fill="auto"/>
          </w:tcPr>
          <w:p w14:paraId="06DBD1F6" w14:textId="746DF1E4" w:rsidR="00A13E63" w:rsidRPr="00352FF7" w:rsidRDefault="00F757E7" w:rsidP="00411F80">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3A1289FB" w14:textId="0F9F871B" w:rsidR="00A13E63" w:rsidRPr="00352FF7" w:rsidRDefault="00F757E7" w:rsidP="00411F80">
            <w:pPr>
              <w:spacing w:line="240" w:lineRule="auto"/>
              <w:ind w:right="-57"/>
              <w:jc w:val="center"/>
              <w:rPr>
                <w:kern w:val="2"/>
              </w:rPr>
            </w:pPr>
            <w:r>
              <w:rPr>
                <w:kern w:val="2"/>
              </w:rPr>
              <w:t>1,00</w:t>
            </w:r>
          </w:p>
        </w:tc>
        <w:tc>
          <w:tcPr>
            <w:tcW w:w="1276" w:type="dxa"/>
          </w:tcPr>
          <w:p w14:paraId="74444430" w14:textId="6ECCD127" w:rsidR="00A13E63" w:rsidRPr="00411F80" w:rsidRDefault="00F757E7" w:rsidP="00411F80">
            <w:pPr>
              <w:spacing w:line="240" w:lineRule="auto"/>
              <w:ind w:right="-57"/>
              <w:jc w:val="center"/>
              <w:rPr>
                <w:kern w:val="2"/>
              </w:rPr>
            </w:pPr>
            <w:r>
              <w:rPr>
                <w:kern w:val="2"/>
              </w:rPr>
              <w:t>1,00</w:t>
            </w:r>
          </w:p>
        </w:tc>
        <w:tc>
          <w:tcPr>
            <w:tcW w:w="992" w:type="dxa"/>
            <w:tcBorders>
              <w:right w:val="single" w:sz="4" w:space="0" w:color="auto"/>
            </w:tcBorders>
          </w:tcPr>
          <w:p w14:paraId="79F8D5C0" w14:textId="38230EF9" w:rsidR="00A13E63" w:rsidRPr="00411F80" w:rsidRDefault="00F757E7" w:rsidP="00411F80">
            <w:pPr>
              <w:spacing w:line="240" w:lineRule="auto"/>
              <w:ind w:right="-57"/>
              <w:jc w:val="center"/>
              <w:rPr>
                <w:kern w:val="2"/>
              </w:rPr>
            </w:pPr>
            <w:r>
              <w:rPr>
                <w:kern w:val="2"/>
              </w:rPr>
              <w:t>1,00</w:t>
            </w:r>
          </w:p>
        </w:tc>
        <w:tc>
          <w:tcPr>
            <w:tcW w:w="992" w:type="dxa"/>
            <w:tcBorders>
              <w:left w:val="single" w:sz="4" w:space="0" w:color="auto"/>
            </w:tcBorders>
          </w:tcPr>
          <w:p w14:paraId="5A2D31BE" w14:textId="090CFE0D" w:rsidR="00A13E63" w:rsidRPr="00411F80" w:rsidRDefault="00F757E7" w:rsidP="00411F80">
            <w:pPr>
              <w:spacing w:line="240" w:lineRule="auto"/>
              <w:ind w:right="-57"/>
              <w:jc w:val="center"/>
              <w:rPr>
                <w:kern w:val="2"/>
              </w:rPr>
            </w:pPr>
            <w:r>
              <w:rPr>
                <w:kern w:val="2"/>
              </w:rPr>
              <w:t>1,00</w:t>
            </w:r>
          </w:p>
        </w:tc>
      </w:tr>
      <w:tr w:rsidR="00A13E63" w:rsidRPr="00411F80" w14:paraId="4C0F81E7" w14:textId="77777777" w:rsidTr="009765B0">
        <w:trPr>
          <w:trHeight w:val="707"/>
        </w:trPr>
        <w:tc>
          <w:tcPr>
            <w:tcW w:w="2313" w:type="dxa"/>
          </w:tcPr>
          <w:p w14:paraId="54B4B694" w14:textId="77777777" w:rsidR="00A13E63" w:rsidRPr="00411F80" w:rsidRDefault="00A13E63" w:rsidP="00EE1B8F">
            <w:pPr>
              <w:spacing w:after="0" w:line="240" w:lineRule="auto"/>
              <w:rPr>
                <w:kern w:val="2"/>
              </w:rPr>
            </w:pPr>
            <w:r w:rsidRPr="00411F80">
              <w:rPr>
                <w:kern w:val="2"/>
              </w:rPr>
              <w:t>Основное</w:t>
            </w:r>
          </w:p>
          <w:p w14:paraId="33CD2575" w14:textId="77777777" w:rsidR="00A13E63" w:rsidRPr="00411F80" w:rsidRDefault="00A13E63" w:rsidP="00EE1B8F">
            <w:pPr>
              <w:spacing w:after="0" w:line="240" w:lineRule="auto"/>
              <w:rPr>
                <w:kern w:val="2"/>
              </w:rPr>
            </w:pPr>
            <w:r w:rsidRPr="00411F80">
              <w:rPr>
                <w:kern w:val="2"/>
              </w:rPr>
              <w:t>мероприятие 1</w:t>
            </w:r>
          </w:p>
        </w:tc>
        <w:tc>
          <w:tcPr>
            <w:tcW w:w="2126" w:type="dxa"/>
          </w:tcPr>
          <w:p w14:paraId="6022BD3D" w14:textId="77777777" w:rsidR="00A13E63" w:rsidRPr="00411F80" w:rsidRDefault="00A13E63" w:rsidP="00EE1B8F">
            <w:pPr>
              <w:spacing w:after="0" w:line="240" w:lineRule="auto"/>
              <w:rPr>
                <w:kern w:val="2"/>
              </w:rPr>
            </w:pPr>
            <w:r>
              <w:rPr>
                <w:kern w:val="2"/>
              </w:rPr>
              <w:t>Общеэкономические вопросы</w:t>
            </w:r>
          </w:p>
        </w:tc>
        <w:tc>
          <w:tcPr>
            <w:tcW w:w="2551" w:type="dxa"/>
          </w:tcPr>
          <w:p w14:paraId="2FC2AECB" w14:textId="113C37C6"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395C52">
              <w:rPr>
                <w:rFonts w:ascii="Times New Roman" w:hAnsi="Times New Roman" w:cs="Times New Roman"/>
                <w:kern w:val="2"/>
              </w:rPr>
              <w:t>37,71</w:t>
            </w:r>
          </w:p>
          <w:p w14:paraId="5AB86F38"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708FB080" w14:textId="0E35725F" w:rsidR="00A13E63" w:rsidRPr="00411F80" w:rsidRDefault="00F757E7" w:rsidP="005C41AA">
            <w:pPr>
              <w:spacing w:line="240" w:lineRule="auto"/>
              <w:ind w:right="-57"/>
              <w:jc w:val="center"/>
              <w:rPr>
                <w:kern w:val="2"/>
              </w:rPr>
            </w:pPr>
            <w:r>
              <w:rPr>
                <w:kern w:val="2"/>
              </w:rPr>
              <w:t>9,52</w:t>
            </w:r>
          </w:p>
        </w:tc>
        <w:tc>
          <w:tcPr>
            <w:tcW w:w="993" w:type="dxa"/>
          </w:tcPr>
          <w:p w14:paraId="537313B0" w14:textId="2E6AD77E" w:rsidR="00A13E63" w:rsidRPr="00411F80" w:rsidRDefault="00A627A6" w:rsidP="005C41AA">
            <w:pPr>
              <w:spacing w:line="240" w:lineRule="auto"/>
              <w:ind w:right="-57"/>
              <w:jc w:val="center"/>
              <w:rPr>
                <w:kern w:val="2"/>
              </w:rPr>
            </w:pPr>
            <w:r>
              <w:rPr>
                <w:kern w:val="2"/>
              </w:rPr>
              <w:t>1</w:t>
            </w:r>
            <w:r w:rsidR="00395C52">
              <w:rPr>
                <w:kern w:val="2"/>
              </w:rPr>
              <w:t>3,19</w:t>
            </w:r>
          </w:p>
        </w:tc>
        <w:tc>
          <w:tcPr>
            <w:tcW w:w="1134" w:type="dxa"/>
          </w:tcPr>
          <w:p w14:paraId="00C72414" w14:textId="2D33B826" w:rsidR="00A13E63" w:rsidRPr="00411F80" w:rsidRDefault="00A627A6" w:rsidP="00C672F3">
            <w:pPr>
              <w:spacing w:line="240" w:lineRule="auto"/>
              <w:ind w:right="-57"/>
              <w:jc w:val="center"/>
              <w:rPr>
                <w:kern w:val="2"/>
              </w:rPr>
            </w:pPr>
            <w:r>
              <w:rPr>
                <w:kern w:val="2"/>
              </w:rPr>
              <w:t>15,00</w:t>
            </w:r>
          </w:p>
        </w:tc>
        <w:tc>
          <w:tcPr>
            <w:tcW w:w="992" w:type="dxa"/>
            <w:tcBorders>
              <w:right w:val="single" w:sz="4" w:space="0" w:color="auto"/>
            </w:tcBorders>
            <w:shd w:val="clear" w:color="auto" w:fill="auto"/>
          </w:tcPr>
          <w:p w14:paraId="72BFBE46" w14:textId="121C1247" w:rsidR="00A13E63" w:rsidRPr="00352FF7" w:rsidRDefault="00F757E7" w:rsidP="004B3D1F">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40F36750" w14:textId="59F5DF2B" w:rsidR="00A13E63" w:rsidRPr="00352FF7" w:rsidRDefault="00F757E7" w:rsidP="00C672F3">
            <w:pPr>
              <w:spacing w:line="240" w:lineRule="auto"/>
              <w:ind w:right="-57"/>
              <w:jc w:val="center"/>
              <w:rPr>
                <w:kern w:val="2"/>
              </w:rPr>
            </w:pPr>
            <w:r>
              <w:rPr>
                <w:kern w:val="2"/>
              </w:rPr>
              <w:t>0</w:t>
            </w:r>
          </w:p>
        </w:tc>
        <w:tc>
          <w:tcPr>
            <w:tcW w:w="1276" w:type="dxa"/>
          </w:tcPr>
          <w:p w14:paraId="54CF2C06" w14:textId="487F695C" w:rsidR="00A13E63" w:rsidRPr="00411F80" w:rsidRDefault="00F757E7" w:rsidP="00C672F3">
            <w:pPr>
              <w:spacing w:line="240" w:lineRule="auto"/>
              <w:ind w:right="-57"/>
              <w:jc w:val="center"/>
              <w:rPr>
                <w:kern w:val="2"/>
              </w:rPr>
            </w:pPr>
            <w:r>
              <w:rPr>
                <w:kern w:val="2"/>
              </w:rPr>
              <w:t>0</w:t>
            </w:r>
          </w:p>
        </w:tc>
        <w:tc>
          <w:tcPr>
            <w:tcW w:w="992" w:type="dxa"/>
            <w:tcBorders>
              <w:right w:val="single" w:sz="4" w:space="0" w:color="auto"/>
            </w:tcBorders>
          </w:tcPr>
          <w:p w14:paraId="2AD8B25B" w14:textId="5AF9C81C" w:rsidR="00A13E63" w:rsidRPr="00411F80" w:rsidRDefault="00F757E7" w:rsidP="00C672F3">
            <w:pPr>
              <w:spacing w:line="240" w:lineRule="auto"/>
              <w:ind w:right="-57"/>
              <w:jc w:val="center"/>
              <w:rPr>
                <w:kern w:val="2"/>
              </w:rPr>
            </w:pPr>
            <w:r>
              <w:rPr>
                <w:kern w:val="2"/>
              </w:rPr>
              <w:t>0</w:t>
            </w:r>
          </w:p>
        </w:tc>
        <w:tc>
          <w:tcPr>
            <w:tcW w:w="992" w:type="dxa"/>
            <w:tcBorders>
              <w:left w:val="single" w:sz="4" w:space="0" w:color="auto"/>
            </w:tcBorders>
          </w:tcPr>
          <w:p w14:paraId="563F0E2C" w14:textId="3B7EC445" w:rsidR="00A13E63" w:rsidRPr="00411F80" w:rsidRDefault="00F757E7" w:rsidP="00C672F3">
            <w:pPr>
              <w:spacing w:line="240" w:lineRule="auto"/>
              <w:ind w:right="-57"/>
              <w:jc w:val="center"/>
              <w:rPr>
                <w:kern w:val="2"/>
              </w:rPr>
            </w:pPr>
            <w:r>
              <w:rPr>
                <w:kern w:val="2"/>
              </w:rPr>
              <w:t>0</w:t>
            </w:r>
          </w:p>
        </w:tc>
      </w:tr>
      <w:tr w:rsidR="00A13E63" w:rsidRPr="00411F80" w14:paraId="6EA4B675" w14:textId="77777777" w:rsidTr="009765B0">
        <w:trPr>
          <w:trHeight w:val="341"/>
        </w:trPr>
        <w:tc>
          <w:tcPr>
            <w:tcW w:w="2313" w:type="dxa"/>
          </w:tcPr>
          <w:p w14:paraId="09F7658B" w14:textId="77777777" w:rsidR="00A13E63" w:rsidRPr="00411F80" w:rsidRDefault="00A13E63" w:rsidP="00EE1B8F">
            <w:pPr>
              <w:spacing w:after="0" w:line="240" w:lineRule="auto"/>
              <w:rPr>
                <w:kern w:val="2"/>
              </w:rPr>
            </w:pPr>
          </w:p>
        </w:tc>
        <w:tc>
          <w:tcPr>
            <w:tcW w:w="2126" w:type="dxa"/>
          </w:tcPr>
          <w:p w14:paraId="72FF4B2D" w14:textId="77777777" w:rsidR="00A13E63" w:rsidRPr="00411F80" w:rsidRDefault="00A13E63" w:rsidP="00411F80">
            <w:pPr>
              <w:spacing w:line="240" w:lineRule="auto"/>
              <w:rPr>
                <w:kern w:val="2"/>
              </w:rPr>
            </w:pPr>
          </w:p>
        </w:tc>
        <w:tc>
          <w:tcPr>
            <w:tcW w:w="2551" w:type="dxa"/>
          </w:tcPr>
          <w:p w14:paraId="46F3FAB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8E5A0E3" w14:textId="77777777" w:rsidR="00A13E63" w:rsidRPr="00411F80" w:rsidRDefault="00A13E63" w:rsidP="00411F80">
            <w:pPr>
              <w:spacing w:line="240" w:lineRule="auto"/>
              <w:ind w:right="-57"/>
              <w:jc w:val="center"/>
              <w:rPr>
                <w:kern w:val="2"/>
              </w:rPr>
            </w:pPr>
          </w:p>
        </w:tc>
        <w:tc>
          <w:tcPr>
            <w:tcW w:w="993" w:type="dxa"/>
          </w:tcPr>
          <w:p w14:paraId="3C59E19B" w14:textId="77777777" w:rsidR="00A13E63" w:rsidRPr="00411F80" w:rsidRDefault="00A13E63" w:rsidP="00411F80">
            <w:pPr>
              <w:spacing w:line="240" w:lineRule="auto"/>
              <w:ind w:right="-57"/>
              <w:jc w:val="center"/>
              <w:rPr>
                <w:kern w:val="2"/>
              </w:rPr>
            </w:pPr>
          </w:p>
        </w:tc>
        <w:tc>
          <w:tcPr>
            <w:tcW w:w="1134" w:type="dxa"/>
          </w:tcPr>
          <w:p w14:paraId="5F30D98A"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701661FD"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25BA2577" w14:textId="77777777" w:rsidR="00A13E63" w:rsidRPr="00352FF7" w:rsidRDefault="00A13E63" w:rsidP="00411F80">
            <w:pPr>
              <w:spacing w:line="240" w:lineRule="auto"/>
              <w:ind w:right="-57"/>
              <w:jc w:val="center"/>
              <w:rPr>
                <w:kern w:val="2"/>
              </w:rPr>
            </w:pPr>
          </w:p>
        </w:tc>
        <w:tc>
          <w:tcPr>
            <w:tcW w:w="1276" w:type="dxa"/>
          </w:tcPr>
          <w:p w14:paraId="713C182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297671EC"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3FFD2C99" w14:textId="77777777" w:rsidR="00A13E63" w:rsidRPr="00411F80" w:rsidRDefault="00A13E63" w:rsidP="00411F80">
            <w:pPr>
              <w:spacing w:line="240" w:lineRule="auto"/>
              <w:ind w:right="-57"/>
              <w:jc w:val="center"/>
              <w:rPr>
                <w:kern w:val="2"/>
              </w:rPr>
            </w:pPr>
          </w:p>
        </w:tc>
      </w:tr>
      <w:tr w:rsidR="00A13E63" w:rsidRPr="00411F80" w14:paraId="0B6ED666" w14:textId="77777777" w:rsidTr="009765B0">
        <w:trPr>
          <w:trHeight w:val="1040"/>
        </w:trPr>
        <w:tc>
          <w:tcPr>
            <w:tcW w:w="2313" w:type="dxa"/>
          </w:tcPr>
          <w:p w14:paraId="3FF88E48" w14:textId="77777777" w:rsidR="00A13E63" w:rsidRPr="00411F80" w:rsidRDefault="00A13E63" w:rsidP="00411F80">
            <w:pPr>
              <w:spacing w:line="240" w:lineRule="auto"/>
              <w:rPr>
                <w:kern w:val="2"/>
              </w:rPr>
            </w:pPr>
          </w:p>
        </w:tc>
        <w:tc>
          <w:tcPr>
            <w:tcW w:w="2126" w:type="dxa"/>
          </w:tcPr>
          <w:p w14:paraId="3D7729A9" w14:textId="77777777" w:rsidR="00A13E63" w:rsidRPr="00411F80" w:rsidRDefault="00A13E63" w:rsidP="00411F80">
            <w:pPr>
              <w:spacing w:line="240" w:lineRule="auto"/>
              <w:rPr>
                <w:kern w:val="2"/>
              </w:rPr>
            </w:pPr>
          </w:p>
        </w:tc>
        <w:tc>
          <w:tcPr>
            <w:tcW w:w="2551" w:type="dxa"/>
          </w:tcPr>
          <w:p w14:paraId="1F861981"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68D2CEC" w14:textId="13E837E2" w:rsidR="00A13E63" w:rsidRPr="00411F80" w:rsidRDefault="00F757E7" w:rsidP="00411F80">
            <w:pPr>
              <w:spacing w:line="240" w:lineRule="auto"/>
              <w:ind w:right="-57"/>
              <w:jc w:val="center"/>
              <w:rPr>
                <w:kern w:val="2"/>
              </w:rPr>
            </w:pPr>
            <w:r>
              <w:rPr>
                <w:kern w:val="2"/>
              </w:rPr>
              <w:t>9,52</w:t>
            </w:r>
          </w:p>
        </w:tc>
        <w:tc>
          <w:tcPr>
            <w:tcW w:w="993" w:type="dxa"/>
          </w:tcPr>
          <w:p w14:paraId="21014961" w14:textId="3D00D2B3" w:rsidR="00A13E63" w:rsidRPr="00411F80" w:rsidRDefault="00A627A6" w:rsidP="00411F80">
            <w:pPr>
              <w:spacing w:line="240" w:lineRule="auto"/>
              <w:ind w:right="-57"/>
              <w:jc w:val="center"/>
              <w:rPr>
                <w:kern w:val="2"/>
              </w:rPr>
            </w:pPr>
            <w:r>
              <w:rPr>
                <w:kern w:val="2"/>
              </w:rPr>
              <w:t>1</w:t>
            </w:r>
            <w:r w:rsidR="00395C52">
              <w:rPr>
                <w:kern w:val="2"/>
              </w:rPr>
              <w:t>3,19</w:t>
            </w:r>
          </w:p>
        </w:tc>
        <w:tc>
          <w:tcPr>
            <w:tcW w:w="1134" w:type="dxa"/>
          </w:tcPr>
          <w:p w14:paraId="4968DA97" w14:textId="0DB19A35" w:rsidR="00A13E63" w:rsidRPr="00411F80" w:rsidRDefault="00A627A6" w:rsidP="00B856F1">
            <w:pPr>
              <w:spacing w:line="240" w:lineRule="auto"/>
              <w:ind w:right="-57"/>
              <w:jc w:val="center"/>
              <w:rPr>
                <w:kern w:val="2"/>
              </w:rPr>
            </w:pPr>
            <w:r>
              <w:rPr>
                <w:kern w:val="2"/>
              </w:rPr>
              <w:t>15,00</w:t>
            </w:r>
          </w:p>
        </w:tc>
        <w:tc>
          <w:tcPr>
            <w:tcW w:w="992" w:type="dxa"/>
            <w:tcBorders>
              <w:right w:val="single" w:sz="4" w:space="0" w:color="auto"/>
            </w:tcBorders>
            <w:shd w:val="clear" w:color="auto" w:fill="auto"/>
          </w:tcPr>
          <w:p w14:paraId="5696B037" w14:textId="576C524D" w:rsidR="00A13E63" w:rsidRPr="00352FF7" w:rsidRDefault="00F757E7" w:rsidP="00B856F1">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6DF31441" w14:textId="719E2604" w:rsidR="00A13E63" w:rsidRPr="00352FF7" w:rsidRDefault="00F757E7" w:rsidP="00B856F1">
            <w:pPr>
              <w:spacing w:line="240" w:lineRule="auto"/>
              <w:ind w:right="-57"/>
              <w:jc w:val="center"/>
              <w:rPr>
                <w:kern w:val="2"/>
              </w:rPr>
            </w:pPr>
            <w:r>
              <w:rPr>
                <w:kern w:val="2"/>
              </w:rPr>
              <w:t>0</w:t>
            </w:r>
          </w:p>
        </w:tc>
        <w:tc>
          <w:tcPr>
            <w:tcW w:w="1276" w:type="dxa"/>
          </w:tcPr>
          <w:p w14:paraId="215CFF7F" w14:textId="5B2563AF" w:rsidR="00A13E63" w:rsidRPr="00411F80" w:rsidRDefault="00F757E7" w:rsidP="00B856F1">
            <w:pPr>
              <w:spacing w:line="240" w:lineRule="auto"/>
              <w:ind w:right="-57"/>
              <w:jc w:val="center"/>
              <w:rPr>
                <w:kern w:val="2"/>
              </w:rPr>
            </w:pPr>
            <w:r>
              <w:rPr>
                <w:kern w:val="2"/>
              </w:rPr>
              <w:t>0</w:t>
            </w:r>
          </w:p>
        </w:tc>
        <w:tc>
          <w:tcPr>
            <w:tcW w:w="992" w:type="dxa"/>
            <w:tcBorders>
              <w:right w:val="single" w:sz="4" w:space="0" w:color="auto"/>
            </w:tcBorders>
          </w:tcPr>
          <w:p w14:paraId="07C2649C" w14:textId="446E10B5" w:rsidR="00A13E63" w:rsidRPr="00411F80" w:rsidRDefault="00F757E7" w:rsidP="00B856F1">
            <w:pPr>
              <w:spacing w:line="240" w:lineRule="auto"/>
              <w:ind w:right="-57"/>
              <w:jc w:val="center"/>
              <w:rPr>
                <w:kern w:val="2"/>
              </w:rPr>
            </w:pPr>
            <w:r>
              <w:rPr>
                <w:kern w:val="2"/>
              </w:rPr>
              <w:t>0</w:t>
            </w:r>
          </w:p>
        </w:tc>
        <w:tc>
          <w:tcPr>
            <w:tcW w:w="992" w:type="dxa"/>
            <w:tcBorders>
              <w:left w:val="single" w:sz="4" w:space="0" w:color="auto"/>
            </w:tcBorders>
          </w:tcPr>
          <w:p w14:paraId="479A745C" w14:textId="4D83CB51" w:rsidR="00A13E63" w:rsidRPr="00411F80" w:rsidRDefault="00F757E7" w:rsidP="00B856F1">
            <w:pPr>
              <w:spacing w:line="240" w:lineRule="auto"/>
              <w:ind w:right="-57"/>
              <w:jc w:val="center"/>
              <w:rPr>
                <w:kern w:val="2"/>
              </w:rPr>
            </w:pPr>
            <w:r>
              <w:rPr>
                <w:kern w:val="2"/>
              </w:rPr>
              <w:t>0</w:t>
            </w:r>
          </w:p>
        </w:tc>
      </w:tr>
      <w:tr w:rsidR="00A13E63" w:rsidRPr="00411F80" w14:paraId="3EEE1143" w14:textId="77777777" w:rsidTr="009765B0">
        <w:trPr>
          <w:trHeight w:val="806"/>
        </w:trPr>
        <w:tc>
          <w:tcPr>
            <w:tcW w:w="2313" w:type="dxa"/>
          </w:tcPr>
          <w:p w14:paraId="3623CCE4" w14:textId="77777777" w:rsidR="00A13E63" w:rsidRPr="00411F80" w:rsidRDefault="00A13E63" w:rsidP="00EE1B8F">
            <w:pPr>
              <w:spacing w:after="0" w:line="240" w:lineRule="auto"/>
              <w:rPr>
                <w:kern w:val="2"/>
              </w:rPr>
            </w:pPr>
            <w:r w:rsidRPr="00411F80">
              <w:rPr>
                <w:kern w:val="2"/>
              </w:rPr>
              <w:lastRenderedPageBreak/>
              <w:t>Основное</w:t>
            </w:r>
          </w:p>
          <w:p w14:paraId="16780565" w14:textId="77777777" w:rsidR="00A13E63" w:rsidRPr="00411F80" w:rsidRDefault="00A13E63" w:rsidP="00EE1B8F">
            <w:pPr>
              <w:spacing w:after="0" w:line="240" w:lineRule="auto"/>
              <w:rPr>
                <w:kern w:val="2"/>
              </w:rPr>
            </w:pPr>
            <w:r>
              <w:rPr>
                <w:kern w:val="2"/>
              </w:rPr>
              <w:t>мероприятие 2</w:t>
            </w:r>
          </w:p>
        </w:tc>
        <w:tc>
          <w:tcPr>
            <w:tcW w:w="2126" w:type="dxa"/>
          </w:tcPr>
          <w:p w14:paraId="1573C0DF" w14:textId="77777777"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14:paraId="14BAE1F0" w14:textId="7B3C0240"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F757E7">
              <w:rPr>
                <w:rFonts w:ascii="Times New Roman" w:hAnsi="Times New Roman" w:cs="Times New Roman"/>
                <w:kern w:val="2"/>
              </w:rPr>
              <w:t>8,00</w:t>
            </w:r>
          </w:p>
          <w:p w14:paraId="607A6D22"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53B98CFD" w14:textId="71FEE3FE" w:rsidR="00A13E63" w:rsidRPr="00411F80" w:rsidRDefault="00B856F1" w:rsidP="005C41AA">
            <w:pPr>
              <w:spacing w:line="240" w:lineRule="auto"/>
              <w:ind w:right="-57"/>
              <w:jc w:val="center"/>
              <w:rPr>
                <w:kern w:val="2"/>
              </w:rPr>
            </w:pPr>
            <w:r>
              <w:rPr>
                <w:kern w:val="2"/>
              </w:rPr>
              <w:t>1,0</w:t>
            </w:r>
            <w:r w:rsidR="00F757E7">
              <w:rPr>
                <w:kern w:val="2"/>
              </w:rPr>
              <w:t>0</w:t>
            </w:r>
          </w:p>
        </w:tc>
        <w:tc>
          <w:tcPr>
            <w:tcW w:w="993" w:type="dxa"/>
          </w:tcPr>
          <w:p w14:paraId="1062A55F" w14:textId="1BC350A8" w:rsidR="00A13E63" w:rsidRPr="00411F80" w:rsidRDefault="00B856F1" w:rsidP="005C41AA">
            <w:pPr>
              <w:spacing w:line="240" w:lineRule="auto"/>
              <w:ind w:right="-57"/>
              <w:jc w:val="center"/>
              <w:rPr>
                <w:kern w:val="2"/>
              </w:rPr>
            </w:pPr>
            <w:r>
              <w:rPr>
                <w:kern w:val="2"/>
              </w:rPr>
              <w:t>1,0</w:t>
            </w:r>
            <w:r w:rsidR="00F757E7">
              <w:rPr>
                <w:kern w:val="2"/>
              </w:rPr>
              <w:t>0</w:t>
            </w:r>
          </w:p>
        </w:tc>
        <w:tc>
          <w:tcPr>
            <w:tcW w:w="1134" w:type="dxa"/>
          </w:tcPr>
          <w:p w14:paraId="336EF0B9" w14:textId="450B22B8" w:rsidR="00A13E63" w:rsidRPr="00411F80" w:rsidRDefault="00B856F1" w:rsidP="00C672F3">
            <w:pPr>
              <w:spacing w:line="240" w:lineRule="auto"/>
              <w:ind w:right="-57"/>
              <w:jc w:val="center"/>
              <w:rPr>
                <w:kern w:val="2"/>
              </w:rPr>
            </w:pPr>
            <w:r>
              <w:rPr>
                <w:kern w:val="2"/>
              </w:rPr>
              <w:t>1,0</w:t>
            </w:r>
            <w:r w:rsidR="00F757E7">
              <w:rPr>
                <w:kern w:val="2"/>
              </w:rPr>
              <w:t>0</w:t>
            </w:r>
          </w:p>
        </w:tc>
        <w:tc>
          <w:tcPr>
            <w:tcW w:w="992" w:type="dxa"/>
            <w:tcBorders>
              <w:right w:val="single" w:sz="4" w:space="0" w:color="auto"/>
            </w:tcBorders>
            <w:shd w:val="clear" w:color="auto" w:fill="auto"/>
          </w:tcPr>
          <w:p w14:paraId="4215C06C" w14:textId="43B06504" w:rsidR="00A13E63" w:rsidRPr="00352FF7" w:rsidRDefault="00B856F1" w:rsidP="00C672F3">
            <w:pPr>
              <w:spacing w:line="240" w:lineRule="auto"/>
              <w:ind w:right="-57"/>
              <w:jc w:val="center"/>
              <w:rPr>
                <w:kern w:val="2"/>
              </w:rPr>
            </w:pPr>
            <w:r>
              <w:rPr>
                <w:kern w:val="2"/>
              </w:rPr>
              <w:t>1,0</w:t>
            </w:r>
            <w:r w:rsidR="00F757E7">
              <w:rPr>
                <w:kern w:val="2"/>
              </w:rPr>
              <w:t>0</w:t>
            </w:r>
          </w:p>
        </w:tc>
        <w:tc>
          <w:tcPr>
            <w:tcW w:w="992" w:type="dxa"/>
            <w:tcBorders>
              <w:left w:val="single" w:sz="4" w:space="0" w:color="auto"/>
            </w:tcBorders>
            <w:shd w:val="clear" w:color="auto" w:fill="auto"/>
          </w:tcPr>
          <w:p w14:paraId="5783D98E" w14:textId="36E7A088" w:rsidR="00A13E63" w:rsidRPr="00352FF7" w:rsidRDefault="00B856F1" w:rsidP="00C672F3">
            <w:pPr>
              <w:spacing w:line="240" w:lineRule="auto"/>
              <w:ind w:right="-57"/>
              <w:jc w:val="center"/>
              <w:rPr>
                <w:kern w:val="2"/>
              </w:rPr>
            </w:pPr>
            <w:r>
              <w:rPr>
                <w:kern w:val="2"/>
              </w:rPr>
              <w:t>1,</w:t>
            </w:r>
            <w:r w:rsidR="00F757E7">
              <w:rPr>
                <w:kern w:val="2"/>
              </w:rPr>
              <w:t>00</w:t>
            </w:r>
          </w:p>
        </w:tc>
        <w:tc>
          <w:tcPr>
            <w:tcW w:w="1276" w:type="dxa"/>
          </w:tcPr>
          <w:p w14:paraId="783E131F" w14:textId="6AE070BB" w:rsidR="00A13E63" w:rsidRPr="00411F80" w:rsidRDefault="00B856F1" w:rsidP="00C672F3">
            <w:pPr>
              <w:spacing w:line="240" w:lineRule="auto"/>
              <w:ind w:right="-57"/>
              <w:jc w:val="center"/>
              <w:rPr>
                <w:kern w:val="2"/>
              </w:rPr>
            </w:pPr>
            <w:r>
              <w:rPr>
                <w:kern w:val="2"/>
              </w:rPr>
              <w:t>1,</w:t>
            </w:r>
            <w:r w:rsidR="00F757E7">
              <w:rPr>
                <w:kern w:val="2"/>
              </w:rPr>
              <w:t>00</w:t>
            </w:r>
          </w:p>
        </w:tc>
        <w:tc>
          <w:tcPr>
            <w:tcW w:w="992" w:type="dxa"/>
            <w:tcBorders>
              <w:right w:val="single" w:sz="4" w:space="0" w:color="auto"/>
            </w:tcBorders>
          </w:tcPr>
          <w:p w14:paraId="007073BE" w14:textId="59A5F099" w:rsidR="00A13E63" w:rsidRPr="00411F80" w:rsidRDefault="00B856F1" w:rsidP="00C672F3">
            <w:pPr>
              <w:spacing w:line="240" w:lineRule="auto"/>
              <w:ind w:right="-57"/>
              <w:jc w:val="center"/>
              <w:rPr>
                <w:kern w:val="2"/>
              </w:rPr>
            </w:pPr>
            <w:r>
              <w:rPr>
                <w:kern w:val="2"/>
              </w:rPr>
              <w:t>1,</w:t>
            </w:r>
            <w:r w:rsidR="00F757E7">
              <w:rPr>
                <w:kern w:val="2"/>
              </w:rPr>
              <w:t>00</w:t>
            </w:r>
          </w:p>
        </w:tc>
        <w:tc>
          <w:tcPr>
            <w:tcW w:w="992" w:type="dxa"/>
            <w:tcBorders>
              <w:left w:val="single" w:sz="4" w:space="0" w:color="auto"/>
            </w:tcBorders>
          </w:tcPr>
          <w:p w14:paraId="7514EDA7" w14:textId="0A19CDE5" w:rsidR="00A13E63" w:rsidRPr="00411F80" w:rsidRDefault="00B856F1" w:rsidP="00C672F3">
            <w:pPr>
              <w:spacing w:line="240" w:lineRule="auto"/>
              <w:ind w:right="-57"/>
              <w:jc w:val="center"/>
              <w:rPr>
                <w:kern w:val="2"/>
              </w:rPr>
            </w:pPr>
            <w:r>
              <w:rPr>
                <w:kern w:val="2"/>
              </w:rPr>
              <w:t>1,</w:t>
            </w:r>
            <w:r w:rsidR="00F757E7">
              <w:rPr>
                <w:kern w:val="2"/>
              </w:rPr>
              <w:t>00</w:t>
            </w:r>
          </w:p>
        </w:tc>
      </w:tr>
      <w:tr w:rsidR="00A13E63" w:rsidRPr="00411F80" w14:paraId="2F275911" w14:textId="77777777" w:rsidTr="009765B0">
        <w:trPr>
          <w:trHeight w:val="341"/>
        </w:trPr>
        <w:tc>
          <w:tcPr>
            <w:tcW w:w="2313" w:type="dxa"/>
          </w:tcPr>
          <w:p w14:paraId="4E190471" w14:textId="77777777" w:rsidR="00A13E63" w:rsidRPr="00411F80" w:rsidRDefault="00A13E63" w:rsidP="00EE1B8F">
            <w:pPr>
              <w:spacing w:after="0" w:line="240" w:lineRule="auto"/>
              <w:rPr>
                <w:kern w:val="2"/>
              </w:rPr>
            </w:pPr>
          </w:p>
        </w:tc>
        <w:tc>
          <w:tcPr>
            <w:tcW w:w="2126" w:type="dxa"/>
          </w:tcPr>
          <w:p w14:paraId="30CC395F" w14:textId="77777777" w:rsidR="00A13E63" w:rsidRPr="00411F80" w:rsidRDefault="00A13E63" w:rsidP="00A32980">
            <w:pPr>
              <w:spacing w:line="240" w:lineRule="auto"/>
              <w:rPr>
                <w:kern w:val="2"/>
              </w:rPr>
            </w:pPr>
          </w:p>
        </w:tc>
        <w:tc>
          <w:tcPr>
            <w:tcW w:w="2551" w:type="dxa"/>
          </w:tcPr>
          <w:p w14:paraId="25C1AE95"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2533F08" w14:textId="77777777" w:rsidR="00A13E63" w:rsidRPr="00411F80" w:rsidRDefault="00A13E63" w:rsidP="00A32980">
            <w:pPr>
              <w:spacing w:line="240" w:lineRule="auto"/>
              <w:ind w:right="-57"/>
              <w:jc w:val="center"/>
              <w:rPr>
                <w:kern w:val="2"/>
              </w:rPr>
            </w:pPr>
          </w:p>
        </w:tc>
        <w:tc>
          <w:tcPr>
            <w:tcW w:w="993" w:type="dxa"/>
          </w:tcPr>
          <w:p w14:paraId="1EA5D287" w14:textId="77777777" w:rsidR="00A13E63" w:rsidRPr="00411F80" w:rsidRDefault="00A13E63" w:rsidP="00A32980">
            <w:pPr>
              <w:spacing w:line="240" w:lineRule="auto"/>
              <w:ind w:right="-57"/>
              <w:jc w:val="center"/>
              <w:rPr>
                <w:kern w:val="2"/>
              </w:rPr>
            </w:pPr>
          </w:p>
        </w:tc>
        <w:tc>
          <w:tcPr>
            <w:tcW w:w="1134" w:type="dxa"/>
          </w:tcPr>
          <w:p w14:paraId="5A8A367F"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03597B7C"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AE2F341" w14:textId="77777777" w:rsidR="00A13E63" w:rsidRPr="00352FF7" w:rsidRDefault="00A13E63" w:rsidP="00A32980">
            <w:pPr>
              <w:spacing w:line="240" w:lineRule="auto"/>
              <w:ind w:right="-57"/>
              <w:jc w:val="center"/>
              <w:rPr>
                <w:kern w:val="2"/>
              </w:rPr>
            </w:pPr>
          </w:p>
        </w:tc>
        <w:tc>
          <w:tcPr>
            <w:tcW w:w="1276" w:type="dxa"/>
          </w:tcPr>
          <w:p w14:paraId="0F9AC8BA"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0133F51"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D70E5A9" w14:textId="77777777" w:rsidR="00A13E63" w:rsidRPr="00411F80" w:rsidRDefault="00A13E63" w:rsidP="00A32980">
            <w:pPr>
              <w:spacing w:line="240" w:lineRule="auto"/>
              <w:ind w:right="-57"/>
              <w:jc w:val="center"/>
              <w:rPr>
                <w:kern w:val="2"/>
              </w:rPr>
            </w:pPr>
          </w:p>
        </w:tc>
      </w:tr>
      <w:tr w:rsidR="00A13E63" w:rsidRPr="00411F80" w14:paraId="13C00FBC" w14:textId="77777777" w:rsidTr="009765B0">
        <w:trPr>
          <w:trHeight w:val="1040"/>
        </w:trPr>
        <w:tc>
          <w:tcPr>
            <w:tcW w:w="2313" w:type="dxa"/>
          </w:tcPr>
          <w:p w14:paraId="13909E65" w14:textId="77777777" w:rsidR="00A13E63" w:rsidRPr="00411F80" w:rsidRDefault="00A13E63" w:rsidP="00A32980">
            <w:pPr>
              <w:spacing w:line="240" w:lineRule="auto"/>
              <w:rPr>
                <w:kern w:val="2"/>
              </w:rPr>
            </w:pPr>
          </w:p>
        </w:tc>
        <w:tc>
          <w:tcPr>
            <w:tcW w:w="2126" w:type="dxa"/>
          </w:tcPr>
          <w:p w14:paraId="2E194B87" w14:textId="77777777" w:rsidR="00A13E63" w:rsidRPr="00411F80" w:rsidRDefault="00A13E63" w:rsidP="00A32980">
            <w:pPr>
              <w:spacing w:line="240" w:lineRule="auto"/>
              <w:rPr>
                <w:kern w:val="2"/>
              </w:rPr>
            </w:pPr>
          </w:p>
        </w:tc>
        <w:tc>
          <w:tcPr>
            <w:tcW w:w="2551" w:type="dxa"/>
          </w:tcPr>
          <w:p w14:paraId="1B7354C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2885539" w14:textId="594CB0E8" w:rsidR="00A13E63" w:rsidRPr="00411F80" w:rsidRDefault="00B856F1" w:rsidP="00A32980">
            <w:pPr>
              <w:spacing w:line="240" w:lineRule="auto"/>
              <w:ind w:right="-57"/>
              <w:jc w:val="center"/>
              <w:rPr>
                <w:kern w:val="2"/>
              </w:rPr>
            </w:pPr>
            <w:r>
              <w:rPr>
                <w:kern w:val="2"/>
              </w:rPr>
              <w:t>1,0</w:t>
            </w:r>
            <w:r w:rsidR="00F757E7">
              <w:rPr>
                <w:kern w:val="2"/>
              </w:rPr>
              <w:t>0</w:t>
            </w:r>
          </w:p>
        </w:tc>
        <w:tc>
          <w:tcPr>
            <w:tcW w:w="993" w:type="dxa"/>
          </w:tcPr>
          <w:p w14:paraId="333A3A02" w14:textId="1770F304" w:rsidR="00A13E63" w:rsidRPr="00411F80" w:rsidRDefault="00B856F1" w:rsidP="00A32980">
            <w:pPr>
              <w:spacing w:line="240" w:lineRule="auto"/>
              <w:ind w:right="-57"/>
              <w:jc w:val="center"/>
              <w:rPr>
                <w:kern w:val="2"/>
              </w:rPr>
            </w:pPr>
            <w:r>
              <w:rPr>
                <w:kern w:val="2"/>
              </w:rPr>
              <w:t>1,0</w:t>
            </w:r>
            <w:r w:rsidR="00F757E7">
              <w:rPr>
                <w:kern w:val="2"/>
              </w:rPr>
              <w:t>0</w:t>
            </w:r>
          </w:p>
        </w:tc>
        <w:tc>
          <w:tcPr>
            <w:tcW w:w="1134" w:type="dxa"/>
          </w:tcPr>
          <w:p w14:paraId="5BD03172" w14:textId="009C608D" w:rsidR="00A13E63" w:rsidRPr="00411F80" w:rsidRDefault="00B856F1" w:rsidP="00A32980">
            <w:pPr>
              <w:spacing w:line="240" w:lineRule="auto"/>
              <w:ind w:right="-57"/>
              <w:jc w:val="center"/>
              <w:rPr>
                <w:kern w:val="2"/>
              </w:rPr>
            </w:pPr>
            <w:r>
              <w:rPr>
                <w:kern w:val="2"/>
              </w:rPr>
              <w:t>1,0</w:t>
            </w:r>
            <w:r w:rsidR="00F757E7">
              <w:rPr>
                <w:kern w:val="2"/>
              </w:rPr>
              <w:t>0</w:t>
            </w:r>
          </w:p>
        </w:tc>
        <w:tc>
          <w:tcPr>
            <w:tcW w:w="992" w:type="dxa"/>
            <w:tcBorders>
              <w:right w:val="single" w:sz="4" w:space="0" w:color="auto"/>
            </w:tcBorders>
            <w:shd w:val="clear" w:color="auto" w:fill="auto"/>
          </w:tcPr>
          <w:p w14:paraId="5D05D0A2" w14:textId="08A5534F" w:rsidR="00A13E63" w:rsidRPr="00352FF7" w:rsidRDefault="00B856F1" w:rsidP="00A32980">
            <w:pPr>
              <w:spacing w:line="240" w:lineRule="auto"/>
              <w:ind w:right="-57"/>
              <w:jc w:val="center"/>
              <w:rPr>
                <w:kern w:val="2"/>
              </w:rPr>
            </w:pPr>
            <w:r>
              <w:rPr>
                <w:kern w:val="2"/>
              </w:rPr>
              <w:t>1,0</w:t>
            </w:r>
            <w:r w:rsidR="00F757E7">
              <w:rPr>
                <w:kern w:val="2"/>
              </w:rPr>
              <w:t>0</w:t>
            </w:r>
          </w:p>
        </w:tc>
        <w:tc>
          <w:tcPr>
            <w:tcW w:w="992" w:type="dxa"/>
            <w:tcBorders>
              <w:left w:val="single" w:sz="4" w:space="0" w:color="auto"/>
            </w:tcBorders>
            <w:shd w:val="clear" w:color="auto" w:fill="auto"/>
          </w:tcPr>
          <w:p w14:paraId="4321B81C" w14:textId="5F4FEB94" w:rsidR="00A13E63" w:rsidRPr="00352FF7" w:rsidRDefault="00B856F1" w:rsidP="00A32980">
            <w:pPr>
              <w:spacing w:line="240" w:lineRule="auto"/>
              <w:ind w:right="-57"/>
              <w:jc w:val="center"/>
              <w:rPr>
                <w:kern w:val="2"/>
              </w:rPr>
            </w:pPr>
            <w:r>
              <w:rPr>
                <w:kern w:val="2"/>
              </w:rPr>
              <w:t>1,</w:t>
            </w:r>
            <w:r w:rsidR="00F757E7">
              <w:rPr>
                <w:kern w:val="2"/>
              </w:rPr>
              <w:t>00</w:t>
            </w:r>
          </w:p>
        </w:tc>
        <w:tc>
          <w:tcPr>
            <w:tcW w:w="1276" w:type="dxa"/>
          </w:tcPr>
          <w:p w14:paraId="7FA0DB2A" w14:textId="596D6756" w:rsidR="00A13E63" w:rsidRPr="00411F80" w:rsidRDefault="00B856F1" w:rsidP="00A32980">
            <w:pPr>
              <w:spacing w:line="240" w:lineRule="auto"/>
              <w:ind w:right="-57"/>
              <w:jc w:val="center"/>
              <w:rPr>
                <w:kern w:val="2"/>
              </w:rPr>
            </w:pPr>
            <w:r>
              <w:rPr>
                <w:kern w:val="2"/>
              </w:rPr>
              <w:t>1,</w:t>
            </w:r>
            <w:r w:rsidR="00F757E7">
              <w:rPr>
                <w:kern w:val="2"/>
              </w:rPr>
              <w:t>00</w:t>
            </w:r>
          </w:p>
        </w:tc>
        <w:tc>
          <w:tcPr>
            <w:tcW w:w="992" w:type="dxa"/>
            <w:tcBorders>
              <w:right w:val="single" w:sz="4" w:space="0" w:color="auto"/>
            </w:tcBorders>
          </w:tcPr>
          <w:p w14:paraId="5904E805" w14:textId="0D58A8D3" w:rsidR="00A13E63" w:rsidRPr="00411F80" w:rsidRDefault="00B856F1" w:rsidP="00A32980">
            <w:pPr>
              <w:spacing w:line="240" w:lineRule="auto"/>
              <w:ind w:right="-57"/>
              <w:jc w:val="center"/>
              <w:rPr>
                <w:kern w:val="2"/>
              </w:rPr>
            </w:pPr>
            <w:r>
              <w:rPr>
                <w:kern w:val="2"/>
              </w:rPr>
              <w:t>1,</w:t>
            </w:r>
            <w:r w:rsidR="00F757E7">
              <w:rPr>
                <w:kern w:val="2"/>
              </w:rPr>
              <w:t>00</w:t>
            </w:r>
          </w:p>
        </w:tc>
        <w:tc>
          <w:tcPr>
            <w:tcW w:w="992" w:type="dxa"/>
            <w:tcBorders>
              <w:left w:val="single" w:sz="4" w:space="0" w:color="auto"/>
            </w:tcBorders>
          </w:tcPr>
          <w:p w14:paraId="2C45FB22" w14:textId="14243A23" w:rsidR="00A13E63" w:rsidRPr="00411F80" w:rsidRDefault="00B856F1" w:rsidP="00A32980">
            <w:pPr>
              <w:spacing w:line="240" w:lineRule="auto"/>
              <w:ind w:right="-57"/>
              <w:jc w:val="center"/>
              <w:rPr>
                <w:kern w:val="2"/>
              </w:rPr>
            </w:pPr>
            <w:r>
              <w:rPr>
                <w:kern w:val="2"/>
              </w:rPr>
              <w:t>1,</w:t>
            </w:r>
            <w:r w:rsidR="00F757E7">
              <w:rPr>
                <w:kern w:val="2"/>
              </w:rPr>
              <w:t>00</w:t>
            </w:r>
          </w:p>
        </w:tc>
      </w:tr>
      <w:tr w:rsidR="00A13E63" w:rsidRPr="00411F80" w14:paraId="4E607D33" w14:textId="77777777" w:rsidTr="009765B0">
        <w:trPr>
          <w:trHeight w:val="1040"/>
        </w:trPr>
        <w:tc>
          <w:tcPr>
            <w:tcW w:w="2313" w:type="dxa"/>
          </w:tcPr>
          <w:p w14:paraId="4A28649B" w14:textId="77777777" w:rsidR="00A13E63" w:rsidRPr="00411F80" w:rsidRDefault="00A13E63" w:rsidP="00411F80">
            <w:pPr>
              <w:spacing w:line="240" w:lineRule="auto"/>
              <w:rPr>
                <w:b/>
                <w:kern w:val="2"/>
              </w:rPr>
            </w:pPr>
            <w:r w:rsidRPr="00411F80">
              <w:rPr>
                <w:b/>
                <w:kern w:val="2"/>
              </w:rPr>
              <w:t>ПОДПРОГРАММА 3</w:t>
            </w:r>
          </w:p>
        </w:tc>
        <w:tc>
          <w:tcPr>
            <w:tcW w:w="2126" w:type="dxa"/>
          </w:tcPr>
          <w:p w14:paraId="0AA868D3" w14:textId="77777777" w:rsidR="00A13E63" w:rsidRPr="00411F80" w:rsidRDefault="00A13E63" w:rsidP="00411F80">
            <w:pPr>
              <w:spacing w:line="240" w:lineRule="auto"/>
              <w:rPr>
                <w:b/>
                <w:kern w:val="2"/>
              </w:rPr>
            </w:pPr>
            <w:r>
              <w:rPr>
                <w:b/>
                <w:kern w:val="2"/>
              </w:rPr>
              <w:t>Дорожное хозяйство</w:t>
            </w:r>
          </w:p>
        </w:tc>
        <w:tc>
          <w:tcPr>
            <w:tcW w:w="2551" w:type="dxa"/>
          </w:tcPr>
          <w:p w14:paraId="79CA2A4F" w14:textId="2D297C80"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A627A6">
              <w:rPr>
                <w:rFonts w:ascii="Times New Roman" w:hAnsi="Times New Roman" w:cs="Times New Roman"/>
                <w:b/>
                <w:kern w:val="2"/>
              </w:rPr>
              <w:t>22730,08</w:t>
            </w:r>
          </w:p>
          <w:p w14:paraId="5BC619B9"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59D5C651" w14:textId="1199751A" w:rsidR="00A13E63" w:rsidRPr="0097339B" w:rsidRDefault="008019C5" w:rsidP="005C41AA">
            <w:pPr>
              <w:spacing w:line="240" w:lineRule="auto"/>
              <w:ind w:right="-57"/>
              <w:jc w:val="center"/>
              <w:rPr>
                <w:b/>
                <w:kern w:val="2"/>
              </w:rPr>
            </w:pPr>
            <w:r>
              <w:rPr>
                <w:b/>
                <w:kern w:val="2"/>
              </w:rPr>
              <w:t>3695,49</w:t>
            </w:r>
          </w:p>
        </w:tc>
        <w:tc>
          <w:tcPr>
            <w:tcW w:w="993" w:type="dxa"/>
          </w:tcPr>
          <w:p w14:paraId="7925F1C8" w14:textId="471F475C" w:rsidR="00A13E63" w:rsidRPr="0097339B" w:rsidRDefault="00A627A6" w:rsidP="005C41AA">
            <w:pPr>
              <w:spacing w:line="240" w:lineRule="auto"/>
              <w:ind w:right="-57"/>
              <w:jc w:val="center"/>
              <w:rPr>
                <w:b/>
                <w:kern w:val="2"/>
              </w:rPr>
            </w:pPr>
            <w:r>
              <w:rPr>
                <w:b/>
                <w:kern w:val="2"/>
              </w:rPr>
              <w:t>7715,59</w:t>
            </w:r>
          </w:p>
        </w:tc>
        <w:tc>
          <w:tcPr>
            <w:tcW w:w="1134" w:type="dxa"/>
          </w:tcPr>
          <w:p w14:paraId="3FB97620" w14:textId="12A5BCC5" w:rsidR="00A13E63" w:rsidRPr="0097339B" w:rsidRDefault="00A627A6" w:rsidP="005C41AA">
            <w:pPr>
              <w:spacing w:line="240" w:lineRule="auto"/>
              <w:ind w:right="-57"/>
              <w:jc w:val="center"/>
              <w:rPr>
                <w:b/>
                <w:kern w:val="2"/>
              </w:rPr>
            </w:pPr>
            <w:r>
              <w:rPr>
                <w:b/>
                <w:kern w:val="2"/>
              </w:rPr>
              <w:t>3029,00</w:t>
            </w:r>
          </w:p>
        </w:tc>
        <w:tc>
          <w:tcPr>
            <w:tcW w:w="992" w:type="dxa"/>
            <w:tcBorders>
              <w:right w:val="single" w:sz="4" w:space="0" w:color="auto"/>
            </w:tcBorders>
            <w:shd w:val="clear" w:color="auto" w:fill="auto"/>
          </w:tcPr>
          <w:p w14:paraId="48F575D4" w14:textId="0A72F6D1" w:rsidR="00A13E63" w:rsidRPr="00352FF7" w:rsidRDefault="008019C5" w:rsidP="005C41AA">
            <w:pPr>
              <w:spacing w:line="240" w:lineRule="auto"/>
              <w:ind w:right="-57"/>
              <w:jc w:val="center"/>
              <w:rPr>
                <w:b/>
                <w:kern w:val="2"/>
              </w:rPr>
            </w:pPr>
            <w:r>
              <w:rPr>
                <w:b/>
                <w:kern w:val="2"/>
              </w:rPr>
              <w:t>1</w:t>
            </w:r>
            <w:r w:rsidR="00A627A6">
              <w:rPr>
                <w:b/>
                <w:kern w:val="2"/>
              </w:rPr>
              <w:t>366,00</w:t>
            </w:r>
          </w:p>
        </w:tc>
        <w:tc>
          <w:tcPr>
            <w:tcW w:w="992" w:type="dxa"/>
            <w:tcBorders>
              <w:left w:val="single" w:sz="4" w:space="0" w:color="auto"/>
            </w:tcBorders>
            <w:shd w:val="clear" w:color="auto" w:fill="auto"/>
          </w:tcPr>
          <w:p w14:paraId="0BB61571" w14:textId="1BE9685C" w:rsidR="00A13E63" w:rsidRPr="00352FF7" w:rsidRDefault="008019C5" w:rsidP="005C41AA">
            <w:pPr>
              <w:spacing w:line="240" w:lineRule="auto"/>
              <w:ind w:right="-57"/>
              <w:jc w:val="center"/>
              <w:rPr>
                <w:b/>
                <w:kern w:val="2"/>
              </w:rPr>
            </w:pPr>
            <w:r>
              <w:rPr>
                <w:b/>
                <w:kern w:val="2"/>
              </w:rPr>
              <w:t>1</w:t>
            </w:r>
            <w:r w:rsidR="00A627A6">
              <w:rPr>
                <w:b/>
                <w:kern w:val="2"/>
              </w:rPr>
              <w:t>731,00</w:t>
            </w:r>
          </w:p>
        </w:tc>
        <w:tc>
          <w:tcPr>
            <w:tcW w:w="1276" w:type="dxa"/>
          </w:tcPr>
          <w:p w14:paraId="63615834" w14:textId="18F9A8D3" w:rsidR="00A13E63" w:rsidRPr="0097339B" w:rsidRDefault="008019C5" w:rsidP="005C41AA">
            <w:pPr>
              <w:spacing w:line="240" w:lineRule="auto"/>
              <w:ind w:right="-57"/>
              <w:jc w:val="center"/>
              <w:rPr>
                <w:b/>
                <w:kern w:val="2"/>
              </w:rPr>
            </w:pPr>
            <w:r>
              <w:rPr>
                <w:b/>
                <w:kern w:val="2"/>
              </w:rPr>
              <w:t>1</w:t>
            </w:r>
            <w:r w:rsidR="00A627A6">
              <w:rPr>
                <w:b/>
                <w:kern w:val="2"/>
              </w:rPr>
              <w:t>731,00</w:t>
            </w:r>
          </w:p>
        </w:tc>
        <w:tc>
          <w:tcPr>
            <w:tcW w:w="992" w:type="dxa"/>
            <w:tcBorders>
              <w:right w:val="single" w:sz="4" w:space="0" w:color="auto"/>
            </w:tcBorders>
          </w:tcPr>
          <w:p w14:paraId="2881C006" w14:textId="6165DE19" w:rsidR="00A13E63" w:rsidRPr="0097339B" w:rsidRDefault="008019C5" w:rsidP="005C41AA">
            <w:pPr>
              <w:spacing w:line="240" w:lineRule="auto"/>
              <w:ind w:right="-57"/>
              <w:jc w:val="center"/>
              <w:rPr>
                <w:b/>
                <w:kern w:val="2"/>
              </w:rPr>
            </w:pPr>
            <w:r>
              <w:rPr>
                <w:b/>
                <w:kern w:val="2"/>
              </w:rPr>
              <w:t>1</w:t>
            </w:r>
            <w:r w:rsidR="00A627A6">
              <w:rPr>
                <w:b/>
                <w:kern w:val="2"/>
              </w:rPr>
              <w:t>731,00</w:t>
            </w:r>
          </w:p>
        </w:tc>
        <w:tc>
          <w:tcPr>
            <w:tcW w:w="992" w:type="dxa"/>
            <w:tcBorders>
              <w:left w:val="single" w:sz="4" w:space="0" w:color="auto"/>
            </w:tcBorders>
          </w:tcPr>
          <w:p w14:paraId="14B066B2" w14:textId="45C46B0B" w:rsidR="00A13E63" w:rsidRPr="0097339B" w:rsidRDefault="008019C5" w:rsidP="005C41AA">
            <w:pPr>
              <w:spacing w:line="240" w:lineRule="auto"/>
              <w:ind w:right="-57"/>
              <w:jc w:val="center"/>
              <w:rPr>
                <w:b/>
                <w:kern w:val="2"/>
              </w:rPr>
            </w:pPr>
            <w:r>
              <w:rPr>
                <w:b/>
                <w:kern w:val="2"/>
              </w:rPr>
              <w:t>1</w:t>
            </w:r>
            <w:r w:rsidR="00A627A6">
              <w:rPr>
                <w:b/>
                <w:kern w:val="2"/>
              </w:rPr>
              <w:t>731,00</w:t>
            </w:r>
          </w:p>
        </w:tc>
      </w:tr>
      <w:tr w:rsidR="00A13E63" w:rsidRPr="00411F80" w14:paraId="5D87A63C" w14:textId="77777777" w:rsidTr="009765B0">
        <w:trPr>
          <w:trHeight w:val="329"/>
        </w:trPr>
        <w:tc>
          <w:tcPr>
            <w:tcW w:w="2313" w:type="dxa"/>
          </w:tcPr>
          <w:p w14:paraId="66AFF2C1" w14:textId="77777777" w:rsidR="00A13E63" w:rsidRPr="00411F80" w:rsidRDefault="00A13E63" w:rsidP="00411F80">
            <w:pPr>
              <w:spacing w:line="240" w:lineRule="auto"/>
              <w:rPr>
                <w:kern w:val="2"/>
              </w:rPr>
            </w:pPr>
          </w:p>
        </w:tc>
        <w:tc>
          <w:tcPr>
            <w:tcW w:w="2126" w:type="dxa"/>
          </w:tcPr>
          <w:p w14:paraId="0700BF2B" w14:textId="77777777" w:rsidR="00A13E63" w:rsidRPr="00411F80" w:rsidRDefault="00A13E63" w:rsidP="00411F80">
            <w:pPr>
              <w:spacing w:line="240" w:lineRule="auto"/>
              <w:rPr>
                <w:kern w:val="2"/>
              </w:rPr>
            </w:pPr>
          </w:p>
        </w:tc>
        <w:tc>
          <w:tcPr>
            <w:tcW w:w="2551" w:type="dxa"/>
          </w:tcPr>
          <w:p w14:paraId="42B27B0F"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427CF41" w14:textId="77777777" w:rsidR="00A13E63" w:rsidRPr="00411F80" w:rsidRDefault="00A13E63" w:rsidP="00411F80">
            <w:pPr>
              <w:spacing w:line="240" w:lineRule="auto"/>
              <w:ind w:right="-57"/>
              <w:jc w:val="center"/>
              <w:rPr>
                <w:kern w:val="2"/>
              </w:rPr>
            </w:pPr>
          </w:p>
        </w:tc>
        <w:tc>
          <w:tcPr>
            <w:tcW w:w="993" w:type="dxa"/>
          </w:tcPr>
          <w:p w14:paraId="1646E488" w14:textId="77777777" w:rsidR="00A13E63" w:rsidRPr="00411F80" w:rsidRDefault="00A13E63" w:rsidP="00411F80">
            <w:pPr>
              <w:spacing w:line="240" w:lineRule="auto"/>
              <w:ind w:right="-57"/>
              <w:jc w:val="center"/>
              <w:rPr>
                <w:kern w:val="2"/>
              </w:rPr>
            </w:pPr>
          </w:p>
        </w:tc>
        <w:tc>
          <w:tcPr>
            <w:tcW w:w="1134" w:type="dxa"/>
          </w:tcPr>
          <w:p w14:paraId="38B9E8CF"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4F2517E7"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5D12D66D" w14:textId="77777777" w:rsidR="00A13E63" w:rsidRPr="00352FF7" w:rsidRDefault="00A13E63" w:rsidP="00411F80">
            <w:pPr>
              <w:spacing w:line="240" w:lineRule="auto"/>
              <w:ind w:right="-57"/>
              <w:jc w:val="center"/>
              <w:rPr>
                <w:kern w:val="2"/>
              </w:rPr>
            </w:pPr>
          </w:p>
        </w:tc>
        <w:tc>
          <w:tcPr>
            <w:tcW w:w="1276" w:type="dxa"/>
          </w:tcPr>
          <w:p w14:paraId="36B907D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736D85D5"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4BB44353" w14:textId="77777777" w:rsidR="00A13E63" w:rsidRPr="00411F80" w:rsidRDefault="00A13E63" w:rsidP="00411F80">
            <w:pPr>
              <w:spacing w:line="240" w:lineRule="auto"/>
              <w:ind w:right="-57"/>
              <w:jc w:val="center"/>
              <w:rPr>
                <w:kern w:val="2"/>
              </w:rPr>
            </w:pPr>
          </w:p>
        </w:tc>
      </w:tr>
      <w:tr w:rsidR="00A13E63" w:rsidRPr="00411F80" w14:paraId="72DB0F72" w14:textId="77777777" w:rsidTr="00725CF9">
        <w:trPr>
          <w:trHeight w:val="1412"/>
        </w:trPr>
        <w:tc>
          <w:tcPr>
            <w:tcW w:w="2313" w:type="dxa"/>
          </w:tcPr>
          <w:p w14:paraId="380138E5" w14:textId="77777777" w:rsidR="00A13E63" w:rsidRPr="00411F80" w:rsidRDefault="00A13E63" w:rsidP="00411F80">
            <w:pPr>
              <w:spacing w:line="240" w:lineRule="auto"/>
              <w:rPr>
                <w:kern w:val="2"/>
              </w:rPr>
            </w:pPr>
          </w:p>
        </w:tc>
        <w:tc>
          <w:tcPr>
            <w:tcW w:w="2126" w:type="dxa"/>
          </w:tcPr>
          <w:p w14:paraId="21F06EA7" w14:textId="77777777" w:rsidR="00A13E63" w:rsidRPr="00411F80" w:rsidRDefault="00A13E63" w:rsidP="00411F80">
            <w:pPr>
              <w:spacing w:line="240" w:lineRule="auto"/>
              <w:rPr>
                <w:kern w:val="2"/>
              </w:rPr>
            </w:pPr>
          </w:p>
        </w:tc>
        <w:tc>
          <w:tcPr>
            <w:tcW w:w="2551" w:type="dxa"/>
          </w:tcPr>
          <w:p w14:paraId="1FD1BEC2"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C8FD3E5" w14:textId="77777777" w:rsidR="00A13E63" w:rsidRPr="00411F80" w:rsidRDefault="00A13E63" w:rsidP="005C41AA">
            <w:pPr>
              <w:spacing w:line="240" w:lineRule="auto"/>
              <w:ind w:right="-57"/>
              <w:jc w:val="center"/>
              <w:rPr>
                <w:kern w:val="2"/>
              </w:rPr>
            </w:pPr>
          </w:p>
        </w:tc>
        <w:tc>
          <w:tcPr>
            <w:tcW w:w="993" w:type="dxa"/>
          </w:tcPr>
          <w:p w14:paraId="44C0D39B" w14:textId="77777777" w:rsidR="00A13E63" w:rsidRPr="00411F80" w:rsidRDefault="00A13E63" w:rsidP="005C41AA">
            <w:pPr>
              <w:spacing w:line="240" w:lineRule="auto"/>
              <w:ind w:right="-57"/>
              <w:jc w:val="center"/>
              <w:rPr>
                <w:kern w:val="2"/>
              </w:rPr>
            </w:pPr>
          </w:p>
        </w:tc>
        <w:tc>
          <w:tcPr>
            <w:tcW w:w="1134" w:type="dxa"/>
          </w:tcPr>
          <w:p w14:paraId="3482ABDD"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14080CDD"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13E22A04" w14:textId="77777777" w:rsidR="00A13E63" w:rsidRPr="00352FF7" w:rsidRDefault="00A13E63" w:rsidP="00C672F3">
            <w:pPr>
              <w:spacing w:line="240" w:lineRule="auto"/>
              <w:ind w:right="-57"/>
              <w:jc w:val="center"/>
              <w:rPr>
                <w:kern w:val="2"/>
              </w:rPr>
            </w:pPr>
          </w:p>
        </w:tc>
        <w:tc>
          <w:tcPr>
            <w:tcW w:w="1276" w:type="dxa"/>
          </w:tcPr>
          <w:p w14:paraId="6672A9FA"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57EFC372"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2429CE46" w14:textId="77777777" w:rsidR="00A13E63" w:rsidRPr="00411F80" w:rsidRDefault="00A13E63" w:rsidP="00C672F3">
            <w:pPr>
              <w:spacing w:line="240" w:lineRule="auto"/>
              <w:ind w:right="-57"/>
              <w:jc w:val="center"/>
              <w:rPr>
                <w:kern w:val="2"/>
              </w:rPr>
            </w:pPr>
          </w:p>
        </w:tc>
      </w:tr>
      <w:tr w:rsidR="00A13E63" w:rsidRPr="00411F80" w14:paraId="6B426350" w14:textId="77777777" w:rsidTr="00725CF9">
        <w:trPr>
          <w:trHeight w:val="1040"/>
        </w:trPr>
        <w:tc>
          <w:tcPr>
            <w:tcW w:w="2313" w:type="dxa"/>
          </w:tcPr>
          <w:p w14:paraId="58EC7535" w14:textId="77777777" w:rsidR="00A13E63" w:rsidRPr="00411F80" w:rsidRDefault="00A13E63" w:rsidP="00411F80">
            <w:pPr>
              <w:spacing w:line="240" w:lineRule="auto"/>
              <w:rPr>
                <w:kern w:val="2"/>
              </w:rPr>
            </w:pPr>
            <w:r w:rsidRPr="00411F80">
              <w:rPr>
                <w:kern w:val="2"/>
              </w:rPr>
              <w:t>Основное мероприятие 1</w:t>
            </w:r>
          </w:p>
        </w:tc>
        <w:tc>
          <w:tcPr>
            <w:tcW w:w="2126" w:type="dxa"/>
          </w:tcPr>
          <w:p w14:paraId="02596892" w14:textId="77777777"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14:paraId="3B0D553F"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98C322D"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626D9C1F" w14:textId="1B381A85" w:rsidR="00A13E63" w:rsidRPr="00411F80" w:rsidRDefault="00F757E7" w:rsidP="00411F80">
            <w:pPr>
              <w:spacing w:line="240" w:lineRule="auto"/>
              <w:ind w:right="-57"/>
              <w:jc w:val="center"/>
              <w:rPr>
                <w:kern w:val="2"/>
              </w:rPr>
            </w:pPr>
            <w:r>
              <w:rPr>
                <w:kern w:val="2"/>
              </w:rPr>
              <w:t>3695,49</w:t>
            </w:r>
          </w:p>
        </w:tc>
        <w:tc>
          <w:tcPr>
            <w:tcW w:w="993" w:type="dxa"/>
          </w:tcPr>
          <w:p w14:paraId="220B3ECF" w14:textId="23B2BBEF" w:rsidR="00A13E63" w:rsidRPr="00411F80" w:rsidRDefault="00A627A6" w:rsidP="00411F80">
            <w:pPr>
              <w:spacing w:line="240" w:lineRule="auto"/>
              <w:ind w:right="-57"/>
              <w:jc w:val="center"/>
              <w:rPr>
                <w:kern w:val="2"/>
              </w:rPr>
            </w:pPr>
            <w:r>
              <w:rPr>
                <w:kern w:val="2"/>
              </w:rPr>
              <w:t>7715,59</w:t>
            </w:r>
          </w:p>
        </w:tc>
        <w:tc>
          <w:tcPr>
            <w:tcW w:w="1134" w:type="dxa"/>
          </w:tcPr>
          <w:p w14:paraId="2475541B" w14:textId="15571A61" w:rsidR="00A13E63" w:rsidRPr="00411F80" w:rsidRDefault="00A627A6" w:rsidP="00411F80">
            <w:pPr>
              <w:spacing w:line="240" w:lineRule="auto"/>
              <w:ind w:right="-57"/>
              <w:jc w:val="center"/>
              <w:rPr>
                <w:kern w:val="2"/>
              </w:rPr>
            </w:pPr>
            <w:r>
              <w:rPr>
                <w:kern w:val="2"/>
              </w:rPr>
              <w:t>3029,00</w:t>
            </w:r>
          </w:p>
        </w:tc>
        <w:tc>
          <w:tcPr>
            <w:tcW w:w="992" w:type="dxa"/>
            <w:tcBorders>
              <w:right w:val="single" w:sz="4" w:space="0" w:color="auto"/>
            </w:tcBorders>
            <w:shd w:val="clear" w:color="auto" w:fill="auto"/>
          </w:tcPr>
          <w:p w14:paraId="44285F88" w14:textId="5FB87D73" w:rsidR="00A13E63" w:rsidRPr="00352FF7" w:rsidRDefault="008019C5" w:rsidP="00411F80">
            <w:pPr>
              <w:spacing w:line="240" w:lineRule="auto"/>
              <w:ind w:right="-57"/>
              <w:jc w:val="center"/>
              <w:rPr>
                <w:kern w:val="2"/>
              </w:rPr>
            </w:pPr>
            <w:r>
              <w:rPr>
                <w:kern w:val="2"/>
              </w:rPr>
              <w:t>1</w:t>
            </w:r>
            <w:r w:rsidR="00A627A6">
              <w:rPr>
                <w:kern w:val="2"/>
              </w:rPr>
              <w:t>366,00</w:t>
            </w:r>
          </w:p>
        </w:tc>
        <w:tc>
          <w:tcPr>
            <w:tcW w:w="992" w:type="dxa"/>
            <w:tcBorders>
              <w:left w:val="single" w:sz="4" w:space="0" w:color="auto"/>
            </w:tcBorders>
            <w:shd w:val="clear" w:color="auto" w:fill="auto"/>
          </w:tcPr>
          <w:p w14:paraId="5BE5C86F" w14:textId="77FEEEE3" w:rsidR="00A13E63" w:rsidRPr="00352FF7" w:rsidRDefault="008019C5" w:rsidP="00411F80">
            <w:pPr>
              <w:spacing w:line="240" w:lineRule="auto"/>
              <w:ind w:right="-57"/>
              <w:jc w:val="center"/>
              <w:rPr>
                <w:kern w:val="2"/>
              </w:rPr>
            </w:pPr>
            <w:r>
              <w:rPr>
                <w:kern w:val="2"/>
              </w:rPr>
              <w:t>1</w:t>
            </w:r>
            <w:r w:rsidR="00A627A6">
              <w:rPr>
                <w:kern w:val="2"/>
              </w:rPr>
              <w:t>731,00</w:t>
            </w:r>
          </w:p>
        </w:tc>
        <w:tc>
          <w:tcPr>
            <w:tcW w:w="1276" w:type="dxa"/>
          </w:tcPr>
          <w:p w14:paraId="194736F9" w14:textId="5AE74BFA" w:rsidR="00A13E63" w:rsidRPr="00411F80" w:rsidRDefault="008019C5" w:rsidP="00411F80">
            <w:pPr>
              <w:spacing w:line="240" w:lineRule="auto"/>
              <w:ind w:right="-57"/>
              <w:jc w:val="center"/>
              <w:rPr>
                <w:kern w:val="2"/>
              </w:rPr>
            </w:pPr>
            <w:r>
              <w:rPr>
                <w:kern w:val="2"/>
              </w:rPr>
              <w:t>1</w:t>
            </w:r>
            <w:r w:rsidR="00A627A6">
              <w:rPr>
                <w:kern w:val="2"/>
              </w:rPr>
              <w:t>731,00</w:t>
            </w:r>
          </w:p>
        </w:tc>
        <w:tc>
          <w:tcPr>
            <w:tcW w:w="992" w:type="dxa"/>
            <w:tcBorders>
              <w:right w:val="single" w:sz="4" w:space="0" w:color="auto"/>
            </w:tcBorders>
          </w:tcPr>
          <w:p w14:paraId="5C14B078" w14:textId="33CA1D0A" w:rsidR="00A13E63" w:rsidRPr="00411F80" w:rsidRDefault="008019C5" w:rsidP="00411F80">
            <w:pPr>
              <w:spacing w:line="240" w:lineRule="auto"/>
              <w:ind w:right="-57"/>
              <w:jc w:val="center"/>
              <w:rPr>
                <w:kern w:val="2"/>
              </w:rPr>
            </w:pPr>
            <w:r>
              <w:rPr>
                <w:kern w:val="2"/>
              </w:rPr>
              <w:t>1</w:t>
            </w:r>
            <w:r w:rsidR="00A627A6">
              <w:rPr>
                <w:kern w:val="2"/>
              </w:rPr>
              <w:t>731,00</w:t>
            </w:r>
          </w:p>
        </w:tc>
        <w:tc>
          <w:tcPr>
            <w:tcW w:w="992" w:type="dxa"/>
            <w:tcBorders>
              <w:left w:val="single" w:sz="4" w:space="0" w:color="auto"/>
            </w:tcBorders>
          </w:tcPr>
          <w:p w14:paraId="20C2C669" w14:textId="53713D39" w:rsidR="00A13E63" w:rsidRPr="00411F80" w:rsidRDefault="008019C5" w:rsidP="00411F80">
            <w:pPr>
              <w:spacing w:line="240" w:lineRule="auto"/>
              <w:ind w:right="-57"/>
              <w:jc w:val="center"/>
              <w:rPr>
                <w:kern w:val="2"/>
              </w:rPr>
            </w:pPr>
            <w:r>
              <w:rPr>
                <w:kern w:val="2"/>
              </w:rPr>
              <w:t>1</w:t>
            </w:r>
            <w:r w:rsidR="00A627A6">
              <w:rPr>
                <w:kern w:val="2"/>
              </w:rPr>
              <w:t>731,00</w:t>
            </w:r>
          </w:p>
        </w:tc>
      </w:tr>
      <w:tr w:rsidR="00725CF9" w:rsidRPr="00411F80" w14:paraId="08A9C85C" w14:textId="77777777" w:rsidTr="00725CF9">
        <w:trPr>
          <w:trHeight w:val="239"/>
        </w:trPr>
        <w:tc>
          <w:tcPr>
            <w:tcW w:w="2313" w:type="dxa"/>
          </w:tcPr>
          <w:p w14:paraId="6CE8E49A" w14:textId="77777777" w:rsidR="00725CF9" w:rsidRPr="00411F80" w:rsidRDefault="00725CF9" w:rsidP="00411F80">
            <w:pPr>
              <w:spacing w:line="240" w:lineRule="auto"/>
              <w:rPr>
                <w:kern w:val="2"/>
              </w:rPr>
            </w:pPr>
          </w:p>
        </w:tc>
        <w:tc>
          <w:tcPr>
            <w:tcW w:w="2126" w:type="dxa"/>
          </w:tcPr>
          <w:p w14:paraId="3D96E18E" w14:textId="77777777" w:rsidR="00725CF9" w:rsidRPr="00725CF9" w:rsidRDefault="00725CF9" w:rsidP="00411F80">
            <w:pPr>
              <w:spacing w:line="240" w:lineRule="auto"/>
            </w:pPr>
          </w:p>
        </w:tc>
        <w:tc>
          <w:tcPr>
            <w:tcW w:w="2551" w:type="dxa"/>
          </w:tcPr>
          <w:p w14:paraId="6057D6EE"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4DD5A34" w14:textId="77777777" w:rsidR="00725CF9" w:rsidRDefault="00725CF9" w:rsidP="00411F80">
            <w:pPr>
              <w:spacing w:line="240" w:lineRule="auto"/>
              <w:ind w:right="-57"/>
              <w:jc w:val="center"/>
              <w:rPr>
                <w:kern w:val="2"/>
              </w:rPr>
            </w:pPr>
          </w:p>
        </w:tc>
        <w:tc>
          <w:tcPr>
            <w:tcW w:w="993" w:type="dxa"/>
          </w:tcPr>
          <w:p w14:paraId="5ADA4C63" w14:textId="77777777" w:rsidR="00725CF9" w:rsidRDefault="00725CF9" w:rsidP="00411F80">
            <w:pPr>
              <w:spacing w:line="240" w:lineRule="auto"/>
              <w:ind w:right="-57"/>
              <w:jc w:val="center"/>
              <w:rPr>
                <w:kern w:val="2"/>
              </w:rPr>
            </w:pPr>
          </w:p>
        </w:tc>
        <w:tc>
          <w:tcPr>
            <w:tcW w:w="1134" w:type="dxa"/>
          </w:tcPr>
          <w:p w14:paraId="03B16775" w14:textId="77777777"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14:paraId="47DA9FC9" w14:textId="77777777"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14:paraId="2930C946" w14:textId="77777777" w:rsidR="00725CF9" w:rsidRDefault="00725CF9" w:rsidP="00411F80">
            <w:pPr>
              <w:spacing w:line="240" w:lineRule="auto"/>
              <w:ind w:right="-57"/>
              <w:jc w:val="center"/>
              <w:rPr>
                <w:kern w:val="2"/>
              </w:rPr>
            </w:pPr>
          </w:p>
        </w:tc>
        <w:tc>
          <w:tcPr>
            <w:tcW w:w="1276" w:type="dxa"/>
          </w:tcPr>
          <w:p w14:paraId="4FA64172" w14:textId="77777777" w:rsidR="00725CF9" w:rsidRDefault="00725CF9" w:rsidP="00411F80">
            <w:pPr>
              <w:spacing w:line="240" w:lineRule="auto"/>
              <w:ind w:right="-57"/>
              <w:jc w:val="center"/>
              <w:rPr>
                <w:kern w:val="2"/>
              </w:rPr>
            </w:pPr>
          </w:p>
        </w:tc>
        <w:tc>
          <w:tcPr>
            <w:tcW w:w="992" w:type="dxa"/>
            <w:tcBorders>
              <w:right w:val="single" w:sz="4" w:space="0" w:color="auto"/>
            </w:tcBorders>
          </w:tcPr>
          <w:p w14:paraId="3829830A" w14:textId="77777777" w:rsidR="00725CF9" w:rsidRDefault="00725CF9" w:rsidP="00411F80">
            <w:pPr>
              <w:spacing w:line="240" w:lineRule="auto"/>
              <w:ind w:right="-57"/>
              <w:jc w:val="center"/>
              <w:rPr>
                <w:kern w:val="2"/>
              </w:rPr>
            </w:pPr>
          </w:p>
        </w:tc>
        <w:tc>
          <w:tcPr>
            <w:tcW w:w="992" w:type="dxa"/>
            <w:tcBorders>
              <w:left w:val="single" w:sz="4" w:space="0" w:color="auto"/>
            </w:tcBorders>
          </w:tcPr>
          <w:p w14:paraId="2B94DB32" w14:textId="77777777" w:rsidR="00725CF9" w:rsidRDefault="00725CF9" w:rsidP="00411F80">
            <w:pPr>
              <w:spacing w:line="240" w:lineRule="auto"/>
              <w:ind w:right="-57"/>
              <w:jc w:val="center"/>
              <w:rPr>
                <w:kern w:val="2"/>
              </w:rPr>
            </w:pPr>
          </w:p>
        </w:tc>
      </w:tr>
      <w:tr w:rsidR="00725CF9" w:rsidRPr="00411F80" w14:paraId="3E40030D" w14:textId="77777777" w:rsidTr="00725CF9">
        <w:trPr>
          <w:trHeight w:val="1040"/>
        </w:trPr>
        <w:tc>
          <w:tcPr>
            <w:tcW w:w="2313" w:type="dxa"/>
          </w:tcPr>
          <w:p w14:paraId="747837ED" w14:textId="77777777" w:rsidR="00725CF9" w:rsidRPr="00411F80" w:rsidRDefault="00725CF9" w:rsidP="00411F80">
            <w:pPr>
              <w:spacing w:line="240" w:lineRule="auto"/>
              <w:rPr>
                <w:kern w:val="2"/>
              </w:rPr>
            </w:pPr>
          </w:p>
        </w:tc>
        <w:tc>
          <w:tcPr>
            <w:tcW w:w="2126" w:type="dxa"/>
          </w:tcPr>
          <w:p w14:paraId="43067C61" w14:textId="77777777" w:rsidR="00725CF9" w:rsidRPr="00725CF9" w:rsidRDefault="00725CF9" w:rsidP="00411F80">
            <w:pPr>
              <w:spacing w:line="240" w:lineRule="auto"/>
            </w:pPr>
          </w:p>
        </w:tc>
        <w:tc>
          <w:tcPr>
            <w:tcW w:w="2551" w:type="dxa"/>
          </w:tcPr>
          <w:p w14:paraId="6ADE63B0"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0A33798" w14:textId="2C1812F1" w:rsidR="00725CF9" w:rsidRDefault="00F757E7" w:rsidP="00411F80">
            <w:pPr>
              <w:spacing w:line="240" w:lineRule="auto"/>
              <w:ind w:right="-57"/>
              <w:jc w:val="center"/>
              <w:rPr>
                <w:kern w:val="2"/>
              </w:rPr>
            </w:pPr>
            <w:r>
              <w:rPr>
                <w:kern w:val="2"/>
              </w:rPr>
              <w:t>3695,49</w:t>
            </w:r>
          </w:p>
        </w:tc>
        <w:tc>
          <w:tcPr>
            <w:tcW w:w="993" w:type="dxa"/>
          </w:tcPr>
          <w:p w14:paraId="4098A859" w14:textId="765AD8FA" w:rsidR="00725CF9" w:rsidRDefault="00A627A6" w:rsidP="00411F80">
            <w:pPr>
              <w:spacing w:line="240" w:lineRule="auto"/>
              <w:ind w:right="-57"/>
              <w:jc w:val="center"/>
              <w:rPr>
                <w:kern w:val="2"/>
              </w:rPr>
            </w:pPr>
            <w:r>
              <w:rPr>
                <w:kern w:val="2"/>
              </w:rPr>
              <w:t>7715,59</w:t>
            </w:r>
          </w:p>
        </w:tc>
        <w:tc>
          <w:tcPr>
            <w:tcW w:w="1134" w:type="dxa"/>
          </w:tcPr>
          <w:p w14:paraId="3B7F27FD" w14:textId="0ABD39B4" w:rsidR="00725CF9" w:rsidRDefault="00A627A6" w:rsidP="00411F80">
            <w:pPr>
              <w:spacing w:line="240" w:lineRule="auto"/>
              <w:ind w:right="-57"/>
              <w:jc w:val="center"/>
              <w:rPr>
                <w:kern w:val="2"/>
              </w:rPr>
            </w:pPr>
            <w:r>
              <w:rPr>
                <w:kern w:val="2"/>
              </w:rPr>
              <w:t>3029,00</w:t>
            </w:r>
          </w:p>
        </w:tc>
        <w:tc>
          <w:tcPr>
            <w:tcW w:w="992" w:type="dxa"/>
            <w:tcBorders>
              <w:right w:val="single" w:sz="4" w:space="0" w:color="auto"/>
            </w:tcBorders>
            <w:shd w:val="clear" w:color="auto" w:fill="auto"/>
          </w:tcPr>
          <w:p w14:paraId="182DDD98" w14:textId="77E07E69" w:rsidR="00725CF9" w:rsidRDefault="00F757E7" w:rsidP="00411F80">
            <w:pPr>
              <w:spacing w:line="240" w:lineRule="auto"/>
              <w:ind w:right="-57"/>
              <w:jc w:val="center"/>
              <w:rPr>
                <w:kern w:val="2"/>
              </w:rPr>
            </w:pPr>
            <w:r>
              <w:rPr>
                <w:kern w:val="2"/>
              </w:rPr>
              <w:t>1</w:t>
            </w:r>
            <w:r w:rsidR="00A627A6">
              <w:rPr>
                <w:kern w:val="2"/>
              </w:rPr>
              <w:t>366,00</w:t>
            </w:r>
          </w:p>
        </w:tc>
        <w:tc>
          <w:tcPr>
            <w:tcW w:w="992" w:type="dxa"/>
            <w:tcBorders>
              <w:left w:val="single" w:sz="4" w:space="0" w:color="auto"/>
            </w:tcBorders>
            <w:shd w:val="clear" w:color="auto" w:fill="auto"/>
          </w:tcPr>
          <w:p w14:paraId="329ACB0A" w14:textId="78189550" w:rsidR="00725CF9" w:rsidRDefault="00F757E7" w:rsidP="00411F80">
            <w:pPr>
              <w:spacing w:line="240" w:lineRule="auto"/>
              <w:ind w:right="-57"/>
              <w:jc w:val="center"/>
              <w:rPr>
                <w:kern w:val="2"/>
              </w:rPr>
            </w:pPr>
            <w:r>
              <w:rPr>
                <w:kern w:val="2"/>
              </w:rPr>
              <w:t>1</w:t>
            </w:r>
            <w:r w:rsidR="00A627A6">
              <w:rPr>
                <w:kern w:val="2"/>
              </w:rPr>
              <w:t>731,00</w:t>
            </w:r>
          </w:p>
        </w:tc>
        <w:tc>
          <w:tcPr>
            <w:tcW w:w="1276" w:type="dxa"/>
          </w:tcPr>
          <w:p w14:paraId="776C08A9" w14:textId="56A06D70" w:rsidR="00725CF9" w:rsidRDefault="00F757E7" w:rsidP="00411F80">
            <w:pPr>
              <w:spacing w:line="240" w:lineRule="auto"/>
              <w:ind w:right="-57"/>
              <w:jc w:val="center"/>
              <w:rPr>
                <w:kern w:val="2"/>
              </w:rPr>
            </w:pPr>
            <w:r>
              <w:rPr>
                <w:kern w:val="2"/>
              </w:rPr>
              <w:t>1</w:t>
            </w:r>
            <w:r w:rsidR="00A627A6">
              <w:rPr>
                <w:kern w:val="2"/>
              </w:rPr>
              <w:t>731,00</w:t>
            </w:r>
          </w:p>
        </w:tc>
        <w:tc>
          <w:tcPr>
            <w:tcW w:w="992" w:type="dxa"/>
            <w:tcBorders>
              <w:right w:val="single" w:sz="4" w:space="0" w:color="auto"/>
            </w:tcBorders>
          </w:tcPr>
          <w:p w14:paraId="069526EC" w14:textId="0293DB2D" w:rsidR="00725CF9" w:rsidRDefault="00F757E7" w:rsidP="00411F80">
            <w:pPr>
              <w:spacing w:line="240" w:lineRule="auto"/>
              <w:ind w:right="-57"/>
              <w:jc w:val="center"/>
              <w:rPr>
                <w:kern w:val="2"/>
              </w:rPr>
            </w:pPr>
            <w:r>
              <w:rPr>
                <w:kern w:val="2"/>
              </w:rPr>
              <w:t>1</w:t>
            </w:r>
            <w:r w:rsidR="00A627A6">
              <w:rPr>
                <w:kern w:val="2"/>
              </w:rPr>
              <w:t>731,00</w:t>
            </w:r>
          </w:p>
        </w:tc>
        <w:tc>
          <w:tcPr>
            <w:tcW w:w="992" w:type="dxa"/>
            <w:tcBorders>
              <w:left w:val="single" w:sz="4" w:space="0" w:color="auto"/>
            </w:tcBorders>
          </w:tcPr>
          <w:p w14:paraId="2302D206" w14:textId="70FADEC8" w:rsidR="00725CF9" w:rsidRDefault="00A627A6" w:rsidP="00411F80">
            <w:pPr>
              <w:spacing w:line="240" w:lineRule="auto"/>
              <w:ind w:right="-57"/>
              <w:jc w:val="center"/>
              <w:rPr>
                <w:kern w:val="2"/>
              </w:rPr>
            </w:pPr>
            <w:r>
              <w:rPr>
                <w:kern w:val="2"/>
              </w:rPr>
              <w:t>1731,00</w:t>
            </w:r>
          </w:p>
        </w:tc>
      </w:tr>
      <w:tr w:rsidR="00A13E63" w:rsidRPr="00411F80" w14:paraId="1AEF1E45"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38C1DF84" w14:textId="77777777"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14:paraId="00A8A3F9" w14:textId="77777777"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14:paraId="60A732D7" w14:textId="15818D91"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95C52">
              <w:rPr>
                <w:rFonts w:ascii="Times New Roman" w:hAnsi="Times New Roman" w:cs="Times New Roman"/>
                <w:b/>
                <w:kern w:val="2"/>
              </w:rPr>
              <w:t>18916,64</w:t>
            </w:r>
          </w:p>
          <w:p w14:paraId="09564278" w14:textId="77777777"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14:paraId="4D40A4CC" w14:textId="7BEAC1C6" w:rsidR="00A13E63" w:rsidRPr="0097339B" w:rsidRDefault="008019C5" w:rsidP="00EC6599">
            <w:pPr>
              <w:spacing w:line="240" w:lineRule="auto"/>
              <w:ind w:right="-57"/>
              <w:jc w:val="center"/>
              <w:rPr>
                <w:b/>
                <w:kern w:val="2"/>
              </w:rPr>
            </w:pPr>
            <w:r>
              <w:rPr>
                <w:b/>
                <w:kern w:val="2"/>
              </w:rPr>
              <w:t>551,67</w:t>
            </w:r>
          </w:p>
        </w:tc>
        <w:tc>
          <w:tcPr>
            <w:tcW w:w="993" w:type="dxa"/>
            <w:tcBorders>
              <w:top w:val="single" w:sz="4" w:space="0" w:color="000000"/>
              <w:left w:val="single" w:sz="4" w:space="0" w:color="000000"/>
              <w:bottom w:val="single" w:sz="4" w:space="0" w:color="000000"/>
              <w:right w:val="single" w:sz="4" w:space="0" w:color="000000"/>
            </w:tcBorders>
          </w:tcPr>
          <w:p w14:paraId="43FF1095" w14:textId="34C75D11" w:rsidR="00A13E63" w:rsidRPr="0097339B" w:rsidRDefault="00395C52" w:rsidP="005C41AA">
            <w:pPr>
              <w:spacing w:line="240" w:lineRule="auto"/>
              <w:ind w:right="-57"/>
              <w:jc w:val="center"/>
              <w:rPr>
                <w:b/>
                <w:kern w:val="2"/>
              </w:rPr>
            </w:pPr>
            <w:r>
              <w:rPr>
                <w:b/>
                <w:kern w:val="2"/>
              </w:rPr>
              <w:t>4870,47</w:t>
            </w:r>
          </w:p>
        </w:tc>
        <w:tc>
          <w:tcPr>
            <w:tcW w:w="1134" w:type="dxa"/>
            <w:tcBorders>
              <w:top w:val="single" w:sz="4" w:space="0" w:color="000000"/>
              <w:left w:val="single" w:sz="4" w:space="0" w:color="000000"/>
              <w:bottom w:val="single" w:sz="4" w:space="0" w:color="000000"/>
              <w:right w:val="single" w:sz="4" w:space="0" w:color="000000"/>
            </w:tcBorders>
          </w:tcPr>
          <w:p w14:paraId="2B2C023E" w14:textId="527F298C" w:rsidR="00A13E63" w:rsidRPr="0097339B" w:rsidRDefault="008019C5" w:rsidP="005C41AA">
            <w:pPr>
              <w:spacing w:line="240" w:lineRule="auto"/>
              <w:ind w:right="-57"/>
              <w:jc w:val="center"/>
              <w:rPr>
                <w:b/>
                <w:kern w:val="2"/>
              </w:rPr>
            </w:pPr>
            <w:r>
              <w:rPr>
                <w:b/>
                <w:kern w:val="2"/>
              </w:rPr>
              <w:t>3</w:t>
            </w:r>
            <w:r w:rsidR="001A552E">
              <w:rPr>
                <w:b/>
                <w:kern w:val="2"/>
              </w:rPr>
              <w:t>522,67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25EBD65" w14:textId="30B8911C" w:rsidR="00A13E63" w:rsidRPr="00352FF7" w:rsidRDefault="001A552E" w:rsidP="005C41AA">
            <w:pPr>
              <w:spacing w:line="240" w:lineRule="auto"/>
              <w:ind w:right="-57"/>
              <w:jc w:val="center"/>
              <w:rPr>
                <w:b/>
                <w:kern w:val="2"/>
              </w:rPr>
            </w:pPr>
            <w:r>
              <w:rPr>
                <w:b/>
                <w:kern w:val="2"/>
              </w:rPr>
              <w:t>295,61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794A05D" w14:textId="1F5DAF39" w:rsidR="00A13E63" w:rsidRPr="00352FF7" w:rsidRDefault="00892F34" w:rsidP="005C41AA">
            <w:pPr>
              <w:spacing w:line="240" w:lineRule="auto"/>
              <w:ind w:right="-57"/>
              <w:jc w:val="center"/>
              <w:rPr>
                <w:b/>
                <w:kern w:val="2"/>
              </w:rPr>
            </w:pPr>
            <w:r>
              <w:rPr>
                <w:b/>
                <w:kern w:val="2"/>
              </w:rPr>
              <w:t>8789,39</w:t>
            </w:r>
          </w:p>
        </w:tc>
        <w:tc>
          <w:tcPr>
            <w:tcW w:w="1276" w:type="dxa"/>
            <w:tcBorders>
              <w:top w:val="single" w:sz="4" w:space="0" w:color="000000"/>
              <w:left w:val="single" w:sz="4" w:space="0" w:color="000000"/>
              <w:bottom w:val="single" w:sz="4" w:space="0" w:color="000000"/>
              <w:right w:val="single" w:sz="4" w:space="0" w:color="000000"/>
            </w:tcBorders>
          </w:tcPr>
          <w:p w14:paraId="3BD8CD01" w14:textId="583E03DF" w:rsidR="00A13E63" w:rsidRPr="00352FF7" w:rsidRDefault="00892F34" w:rsidP="005C41AA">
            <w:pPr>
              <w:spacing w:line="240" w:lineRule="auto"/>
              <w:ind w:right="-57"/>
              <w:jc w:val="center"/>
              <w:rPr>
                <w:b/>
                <w:kern w:val="2"/>
              </w:rPr>
            </w:pPr>
            <w:r>
              <w:rPr>
                <w:b/>
                <w:kern w:val="2"/>
              </w:rPr>
              <w:t>295,61</w:t>
            </w:r>
          </w:p>
        </w:tc>
        <w:tc>
          <w:tcPr>
            <w:tcW w:w="992" w:type="dxa"/>
            <w:tcBorders>
              <w:top w:val="single" w:sz="4" w:space="0" w:color="000000"/>
              <w:left w:val="single" w:sz="4" w:space="0" w:color="000000"/>
              <w:bottom w:val="single" w:sz="4" w:space="0" w:color="000000"/>
              <w:right w:val="single" w:sz="4" w:space="0" w:color="auto"/>
            </w:tcBorders>
          </w:tcPr>
          <w:p w14:paraId="073D6234" w14:textId="41DCD1CC" w:rsidR="00A13E63" w:rsidRPr="0097339B" w:rsidRDefault="00892F34" w:rsidP="005C41AA">
            <w:pPr>
              <w:spacing w:line="240" w:lineRule="auto"/>
              <w:ind w:right="-57"/>
              <w:jc w:val="center"/>
              <w:rPr>
                <w:b/>
                <w:kern w:val="2"/>
              </w:rPr>
            </w:pPr>
            <w:r>
              <w:rPr>
                <w:b/>
                <w:kern w:val="2"/>
              </w:rPr>
              <w:t>295,61</w:t>
            </w:r>
          </w:p>
        </w:tc>
        <w:tc>
          <w:tcPr>
            <w:tcW w:w="992" w:type="dxa"/>
            <w:tcBorders>
              <w:top w:val="single" w:sz="4" w:space="0" w:color="000000"/>
              <w:left w:val="single" w:sz="4" w:space="0" w:color="auto"/>
              <w:bottom w:val="single" w:sz="4" w:space="0" w:color="000000"/>
              <w:right w:val="single" w:sz="4" w:space="0" w:color="000000"/>
            </w:tcBorders>
          </w:tcPr>
          <w:p w14:paraId="58ED1944" w14:textId="250713F9" w:rsidR="00A13E63" w:rsidRPr="0097339B" w:rsidRDefault="00892F34" w:rsidP="005C41AA">
            <w:pPr>
              <w:spacing w:line="240" w:lineRule="auto"/>
              <w:ind w:right="-57"/>
              <w:jc w:val="center"/>
              <w:rPr>
                <w:b/>
                <w:kern w:val="2"/>
              </w:rPr>
            </w:pPr>
            <w:r>
              <w:rPr>
                <w:b/>
                <w:kern w:val="2"/>
              </w:rPr>
              <w:t>295,61</w:t>
            </w:r>
          </w:p>
        </w:tc>
      </w:tr>
      <w:tr w:rsidR="00A13E63" w:rsidRPr="00411F80" w14:paraId="5E03DA1C"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62690B5D"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72E5E7DE"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78FD1DDD"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216FAEFC"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5498AB39"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7FED93F4"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851E735"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91FC7ED"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3345A99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1288AFB3"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20C91A54" w14:textId="77777777" w:rsidR="00A13E63" w:rsidRPr="00411F80" w:rsidRDefault="00A13E63" w:rsidP="00A32980">
            <w:pPr>
              <w:spacing w:line="240" w:lineRule="auto"/>
              <w:ind w:right="-57"/>
              <w:jc w:val="center"/>
              <w:rPr>
                <w:kern w:val="2"/>
              </w:rPr>
            </w:pPr>
          </w:p>
        </w:tc>
      </w:tr>
      <w:tr w:rsidR="00A13E63" w:rsidRPr="00411F80" w14:paraId="5D4642D1"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54D35CF5"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4BA1F55A"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1F4E4913"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9562D67"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1A18978B"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3C7A8224"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2DF8654"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43129E6"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3D2106D1"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370F447C"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5FC32A9A" w14:textId="77777777" w:rsidR="00A13E63" w:rsidRPr="00411F80" w:rsidRDefault="00A13E63" w:rsidP="00A32980">
            <w:pPr>
              <w:spacing w:line="240" w:lineRule="auto"/>
              <w:ind w:right="-57"/>
              <w:jc w:val="center"/>
              <w:rPr>
                <w:kern w:val="2"/>
              </w:rPr>
            </w:pPr>
          </w:p>
        </w:tc>
      </w:tr>
      <w:tr w:rsidR="00A13E63" w:rsidRPr="00411F80" w14:paraId="40C41180" w14:textId="77777777" w:rsidTr="00725CF9">
        <w:trPr>
          <w:trHeight w:val="1040"/>
        </w:trPr>
        <w:tc>
          <w:tcPr>
            <w:tcW w:w="2313" w:type="dxa"/>
          </w:tcPr>
          <w:p w14:paraId="6B7E22D7" w14:textId="77777777" w:rsidR="00A13E63" w:rsidRPr="00411F80" w:rsidRDefault="00A13E63" w:rsidP="00A32980">
            <w:pPr>
              <w:spacing w:after="0" w:line="240" w:lineRule="auto"/>
              <w:rPr>
                <w:kern w:val="2"/>
              </w:rPr>
            </w:pPr>
            <w:r w:rsidRPr="00411F80">
              <w:rPr>
                <w:kern w:val="2"/>
              </w:rPr>
              <w:t>Основное</w:t>
            </w:r>
          </w:p>
          <w:p w14:paraId="610B86EB" w14:textId="77777777" w:rsidR="00A13E63" w:rsidRPr="00411F80" w:rsidRDefault="00A13E63" w:rsidP="00A32980">
            <w:pPr>
              <w:spacing w:after="0" w:line="240" w:lineRule="auto"/>
              <w:rPr>
                <w:kern w:val="2"/>
              </w:rPr>
            </w:pPr>
            <w:r>
              <w:rPr>
                <w:kern w:val="2"/>
              </w:rPr>
              <w:t>мероприятие 1</w:t>
            </w:r>
          </w:p>
        </w:tc>
        <w:tc>
          <w:tcPr>
            <w:tcW w:w="2126" w:type="dxa"/>
          </w:tcPr>
          <w:p w14:paraId="1243C61B" w14:textId="77777777" w:rsidR="00A13E63" w:rsidRPr="00411F80" w:rsidRDefault="00725CF9" w:rsidP="00A32980">
            <w:pPr>
              <w:spacing w:after="0" w:line="240" w:lineRule="auto"/>
              <w:rPr>
                <w:kern w:val="2"/>
              </w:rPr>
            </w:pPr>
            <w:r>
              <w:rPr>
                <w:kern w:val="2"/>
              </w:rPr>
              <w:t>Благоустройство</w:t>
            </w:r>
          </w:p>
        </w:tc>
        <w:tc>
          <w:tcPr>
            <w:tcW w:w="2551" w:type="dxa"/>
          </w:tcPr>
          <w:p w14:paraId="4D13C06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9C89A38"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6FD0FA4F" w14:textId="4E29FFF4" w:rsidR="00A13E63" w:rsidRPr="00411F80" w:rsidRDefault="00B856F1" w:rsidP="00E91D17">
            <w:pPr>
              <w:spacing w:line="240" w:lineRule="auto"/>
              <w:ind w:right="-57"/>
              <w:jc w:val="center"/>
              <w:rPr>
                <w:kern w:val="2"/>
              </w:rPr>
            </w:pPr>
            <w:r>
              <w:rPr>
                <w:kern w:val="2"/>
              </w:rPr>
              <w:t>5</w:t>
            </w:r>
            <w:r w:rsidR="008019C5">
              <w:rPr>
                <w:kern w:val="2"/>
              </w:rPr>
              <w:t>36,67</w:t>
            </w:r>
          </w:p>
        </w:tc>
        <w:tc>
          <w:tcPr>
            <w:tcW w:w="993" w:type="dxa"/>
          </w:tcPr>
          <w:p w14:paraId="3F1F89BB" w14:textId="2B2153B6" w:rsidR="00A13E63" w:rsidRPr="00411F80" w:rsidRDefault="008019C5" w:rsidP="00A32980">
            <w:pPr>
              <w:spacing w:line="240" w:lineRule="auto"/>
              <w:ind w:right="-57"/>
              <w:jc w:val="center"/>
              <w:rPr>
                <w:kern w:val="2"/>
              </w:rPr>
            </w:pPr>
            <w:r>
              <w:rPr>
                <w:kern w:val="2"/>
              </w:rPr>
              <w:t>2</w:t>
            </w:r>
            <w:r w:rsidR="00395C52">
              <w:rPr>
                <w:kern w:val="2"/>
              </w:rPr>
              <w:t>238,5</w:t>
            </w:r>
            <w:r w:rsidR="00285F42">
              <w:rPr>
                <w:kern w:val="2"/>
              </w:rPr>
              <w:t>4</w:t>
            </w:r>
          </w:p>
        </w:tc>
        <w:tc>
          <w:tcPr>
            <w:tcW w:w="1134" w:type="dxa"/>
          </w:tcPr>
          <w:p w14:paraId="37F3AD77" w14:textId="59ABAE5B" w:rsidR="00A13E63" w:rsidRPr="00411F80" w:rsidRDefault="001A552E" w:rsidP="00C672F3">
            <w:pPr>
              <w:spacing w:line="240" w:lineRule="auto"/>
              <w:ind w:right="-57"/>
              <w:jc w:val="center"/>
              <w:rPr>
                <w:kern w:val="2"/>
              </w:rPr>
            </w:pPr>
            <w:r>
              <w:rPr>
                <w:kern w:val="2"/>
              </w:rPr>
              <w:t>3502,67</w:t>
            </w:r>
          </w:p>
        </w:tc>
        <w:tc>
          <w:tcPr>
            <w:tcW w:w="992" w:type="dxa"/>
            <w:tcBorders>
              <w:right w:val="single" w:sz="4" w:space="0" w:color="auto"/>
            </w:tcBorders>
            <w:shd w:val="clear" w:color="auto" w:fill="auto"/>
          </w:tcPr>
          <w:p w14:paraId="1A52829A" w14:textId="43FCC6ED" w:rsidR="00A13E63" w:rsidRPr="00352FF7" w:rsidRDefault="001A552E" w:rsidP="00C672F3">
            <w:pPr>
              <w:spacing w:line="240" w:lineRule="auto"/>
              <w:ind w:right="-57"/>
              <w:jc w:val="center"/>
              <w:rPr>
                <w:kern w:val="2"/>
              </w:rPr>
            </w:pPr>
            <w:r>
              <w:rPr>
                <w:kern w:val="2"/>
              </w:rPr>
              <w:t>295,61</w:t>
            </w:r>
          </w:p>
        </w:tc>
        <w:tc>
          <w:tcPr>
            <w:tcW w:w="992" w:type="dxa"/>
            <w:tcBorders>
              <w:left w:val="single" w:sz="4" w:space="0" w:color="auto"/>
            </w:tcBorders>
            <w:shd w:val="clear" w:color="auto" w:fill="auto"/>
          </w:tcPr>
          <w:p w14:paraId="6A6915A6" w14:textId="698DC5A3" w:rsidR="00A13E63" w:rsidRPr="00352FF7" w:rsidRDefault="00892F34" w:rsidP="00C672F3">
            <w:pPr>
              <w:spacing w:line="240" w:lineRule="auto"/>
              <w:ind w:right="-57"/>
              <w:jc w:val="center"/>
              <w:rPr>
                <w:kern w:val="2"/>
              </w:rPr>
            </w:pPr>
            <w:r>
              <w:rPr>
                <w:kern w:val="2"/>
              </w:rPr>
              <w:t>295,61</w:t>
            </w:r>
          </w:p>
        </w:tc>
        <w:tc>
          <w:tcPr>
            <w:tcW w:w="1276" w:type="dxa"/>
          </w:tcPr>
          <w:p w14:paraId="5C707AFD" w14:textId="797E0FB2" w:rsidR="00A13E63" w:rsidRPr="00352FF7" w:rsidRDefault="00892F34" w:rsidP="00C672F3">
            <w:pPr>
              <w:spacing w:line="240" w:lineRule="auto"/>
              <w:ind w:right="-57"/>
              <w:jc w:val="center"/>
              <w:rPr>
                <w:kern w:val="2"/>
              </w:rPr>
            </w:pPr>
            <w:r>
              <w:rPr>
                <w:kern w:val="2"/>
              </w:rPr>
              <w:t>295,61</w:t>
            </w:r>
          </w:p>
        </w:tc>
        <w:tc>
          <w:tcPr>
            <w:tcW w:w="992" w:type="dxa"/>
            <w:tcBorders>
              <w:right w:val="single" w:sz="4" w:space="0" w:color="auto"/>
            </w:tcBorders>
          </w:tcPr>
          <w:p w14:paraId="622B1526" w14:textId="1A662675" w:rsidR="00A13E63" w:rsidRPr="00411F80" w:rsidRDefault="00892F34" w:rsidP="00C672F3">
            <w:pPr>
              <w:spacing w:line="240" w:lineRule="auto"/>
              <w:ind w:right="-57"/>
              <w:jc w:val="center"/>
              <w:rPr>
                <w:kern w:val="2"/>
              </w:rPr>
            </w:pPr>
            <w:r>
              <w:rPr>
                <w:kern w:val="2"/>
              </w:rPr>
              <w:t>295,61</w:t>
            </w:r>
          </w:p>
        </w:tc>
        <w:tc>
          <w:tcPr>
            <w:tcW w:w="992" w:type="dxa"/>
            <w:tcBorders>
              <w:left w:val="single" w:sz="4" w:space="0" w:color="auto"/>
            </w:tcBorders>
          </w:tcPr>
          <w:p w14:paraId="29D73975" w14:textId="457AFB8F" w:rsidR="00A13E63" w:rsidRPr="00411F80" w:rsidRDefault="00892F34" w:rsidP="00C672F3">
            <w:pPr>
              <w:spacing w:line="240" w:lineRule="auto"/>
              <w:ind w:right="-57"/>
              <w:jc w:val="center"/>
              <w:rPr>
                <w:kern w:val="2"/>
              </w:rPr>
            </w:pPr>
            <w:r>
              <w:rPr>
                <w:kern w:val="2"/>
              </w:rPr>
              <w:t>295,61</w:t>
            </w:r>
          </w:p>
        </w:tc>
      </w:tr>
      <w:tr w:rsidR="00A13E63" w:rsidRPr="00411F80" w14:paraId="6FFBC2ED" w14:textId="77777777" w:rsidTr="00725CF9">
        <w:trPr>
          <w:trHeight w:val="341"/>
        </w:trPr>
        <w:tc>
          <w:tcPr>
            <w:tcW w:w="2313" w:type="dxa"/>
          </w:tcPr>
          <w:p w14:paraId="3CE026BB" w14:textId="77777777" w:rsidR="00A13E63" w:rsidRPr="00411F80" w:rsidRDefault="00A13E63" w:rsidP="00A32980">
            <w:pPr>
              <w:spacing w:after="0" w:line="240" w:lineRule="auto"/>
              <w:rPr>
                <w:kern w:val="2"/>
              </w:rPr>
            </w:pPr>
          </w:p>
        </w:tc>
        <w:tc>
          <w:tcPr>
            <w:tcW w:w="2126" w:type="dxa"/>
          </w:tcPr>
          <w:p w14:paraId="7E3A957E" w14:textId="77777777" w:rsidR="00A13E63" w:rsidRPr="00411F80" w:rsidRDefault="00A13E63" w:rsidP="00A32980">
            <w:pPr>
              <w:spacing w:line="240" w:lineRule="auto"/>
              <w:rPr>
                <w:kern w:val="2"/>
              </w:rPr>
            </w:pPr>
          </w:p>
        </w:tc>
        <w:tc>
          <w:tcPr>
            <w:tcW w:w="2551" w:type="dxa"/>
          </w:tcPr>
          <w:p w14:paraId="2886008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7CE26E9" w14:textId="77777777" w:rsidR="00A13E63" w:rsidRPr="00411F80" w:rsidRDefault="00A13E63" w:rsidP="00A32980">
            <w:pPr>
              <w:spacing w:line="240" w:lineRule="auto"/>
              <w:ind w:right="-57"/>
              <w:jc w:val="center"/>
              <w:rPr>
                <w:kern w:val="2"/>
              </w:rPr>
            </w:pPr>
          </w:p>
        </w:tc>
        <w:tc>
          <w:tcPr>
            <w:tcW w:w="993" w:type="dxa"/>
          </w:tcPr>
          <w:p w14:paraId="7AB78E82" w14:textId="77777777" w:rsidR="00A13E63" w:rsidRPr="00411F80" w:rsidRDefault="00A13E63" w:rsidP="00A32980">
            <w:pPr>
              <w:spacing w:line="240" w:lineRule="auto"/>
              <w:ind w:right="-57"/>
              <w:jc w:val="center"/>
              <w:rPr>
                <w:kern w:val="2"/>
              </w:rPr>
            </w:pPr>
          </w:p>
        </w:tc>
        <w:tc>
          <w:tcPr>
            <w:tcW w:w="1134" w:type="dxa"/>
          </w:tcPr>
          <w:p w14:paraId="6EE3179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90C301B"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39E3D3A" w14:textId="77777777" w:rsidR="00A13E63" w:rsidRPr="00352FF7" w:rsidRDefault="00A13E63" w:rsidP="00A32980">
            <w:pPr>
              <w:spacing w:line="240" w:lineRule="auto"/>
              <w:ind w:right="-57"/>
              <w:jc w:val="center"/>
              <w:rPr>
                <w:kern w:val="2"/>
              </w:rPr>
            </w:pPr>
          </w:p>
        </w:tc>
        <w:tc>
          <w:tcPr>
            <w:tcW w:w="1276" w:type="dxa"/>
          </w:tcPr>
          <w:p w14:paraId="689F7D2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99081DA"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7D275BE" w14:textId="77777777" w:rsidR="00A13E63" w:rsidRPr="00411F80" w:rsidRDefault="00A13E63" w:rsidP="00A32980">
            <w:pPr>
              <w:spacing w:line="240" w:lineRule="auto"/>
              <w:ind w:right="-57"/>
              <w:jc w:val="center"/>
              <w:rPr>
                <w:kern w:val="2"/>
              </w:rPr>
            </w:pPr>
          </w:p>
        </w:tc>
      </w:tr>
      <w:tr w:rsidR="00A13E63" w:rsidRPr="00411F80" w14:paraId="34A4B998" w14:textId="77777777" w:rsidTr="00725CF9">
        <w:trPr>
          <w:trHeight w:val="1040"/>
        </w:trPr>
        <w:tc>
          <w:tcPr>
            <w:tcW w:w="2313" w:type="dxa"/>
          </w:tcPr>
          <w:p w14:paraId="2871F430" w14:textId="77777777" w:rsidR="00A13E63" w:rsidRPr="00411F80" w:rsidRDefault="00A13E63" w:rsidP="00A32980">
            <w:pPr>
              <w:spacing w:line="240" w:lineRule="auto"/>
              <w:rPr>
                <w:kern w:val="2"/>
              </w:rPr>
            </w:pPr>
          </w:p>
        </w:tc>
        <w:tc>
          <w:tcPr>
            <w:tcW w:w="2126" w:type="dxa"/>
          </w:tcPr>
          <w:p w14:paraId="36B1931B" w14:textId="77777777" w:rsidR="00A13E63" w:rsidRPr="00411F80" w:rsidRDefault="00A13E63" w:rsidP="00A32980">
            <w:pPr>
              <w:spacing w:line="240" w:lineRule="auto"/>
              <w:rPr>
                <w:kern w:val="2"/>
              </w:rPr>
            </w:pPr>
          </w:p>
        </w:tc>
        <w:tc>
          <w:tcPr>
            <w:tcW w:w="2551" w:type="dxa"/>
          </w:tcPr>
          <w:p w14:paraId="5565391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274C0FBB" w14:textId="71DBE8E1" w:rsidR="00A13E63" w:rsidRPr="00411F80" w:rsidRDefault="00B856F1" w:rsidP="005C41AA">
            <w:pPr>
              <w:spacing w:line="240" w:lineRule="auto"/>
              <w:ind w:right="-57"/>
              <w:jc w:val="center"/>
              <w:rPr>
                <w:kern w:val="2"/>
              </w:rPr>
            </w:pPr>
            <w:r>
              <w:rPr>
                <w:kern w:val="2"/>
              </w:rPr>
              <w:t>5</w:t>
            </w:r>
            <w:r w:rsidR="008019C5">
              <w:rPr>
                <w:kern w:val="2"/>
              </w:rPr>
              <w:t>36,67</w:t>
            </w:r>
          </w:p>
        </w:tc>
        <w:tc>
          <w:tcPr>
            <w:tcW w:w="993" w:type="dxa"/>
          </w:tcPr>
          <w:p w14:paraId="2C0453C0" w14:textId="760C7906" w:rsidR="00A13E63" w:rsidRPr="00411F80" w:rsidRDefault="008019C5" w:rsidP="005C41AA">
            <w:pPr>
              <w:spacing w:line="240" w:lineRule="auto"/>
              <w:ind w:right="-57"/>
              <w:jc w:val="center"/>
              <w:rPr>
                <w:kern w:val="2"/>
              </w:rPr>
            </w:pPr>
            <w:r>
              <w:rPr>
                <w:kern w:val="2"/>
              </w:rPr>
              <w:t>2</w:t>
            </w:r>
            <w:r w:rsidR="00395C52">
              <w:rPr>
                <w:kern w:val="2"/>
              </w:rPr>
              <w:t>238,5</w:t>
            </w:r>
            <w:r w:rsidR="00285F42">
              <w:rPr>
                <w:kern w:val="2"/>
              </w:rPr>
              <w:t>4</w:t>
            </w:r>
          </w:p>
        </w:tc>
        <w:tc>
          <w:tcPr>
            <w:tcW w:w="1134" w:type="dxa"/>
          </w:tcPr>
          <w:p w14:paraId="3D0DA5EC" w14:textId="0FA74D85" w:rsidR="00A13E63" w:rsidRPr="00411F80" w:rsidRDefault="001A552E" w:rsidP="005C41AA">
            <w:pPr>
              <w:spacing w:line="240" w:lineRule="auto"/>
              <w:ind w:right="-57"/>
              <w:jc w:val="center"/>
              <w:rPr>
                <w:kern w:val="2"/>
              </w:rPr>
            </w:pPr>
            <w:r>
              <w:rPr>
                <w:kern w:val="2"/>
              </w:rPr>
              <w:t>3502,67</w:t>
            </w:r>
          </w:p>
        </w:tc>
        <w:tc>
          <w:tcPr>
            <w:tcW w:w="992" w:type="dxa"/>
            <w:tcBorders>
              <w:right w:val="single" w:sz="4" w:space="0" w:color="auto"/>
            </w:tcBorders>
            <w:shd w:val="clear" w:color="auto" w:fill="auto"/>
          </w:tcPr>
          <w:p w14:paraId="4FA318EA" w14:textId="7231B4A4" w:rsidR="00A13E63" w:rsidRPr="00352FF7" w:rsidRDefault="001A552E" w:rsidP="005C41AA">
            <w:pPr>
              <w:spacing w:line="240" w:lineRule="auto"/>
              <w:ind w:right="-57"/>
              <w:jc w:val="center"/>
              <w:rPr>
                <w:kern w:val="2"/>
              </w:rPr>
            </w:pPr>
            <w:r>
              <w:rPr>
                <w:kern w:val="2"/>
              </w:rPr>
              <w:t>295,61</w:t>
            </w:r>
          </w:p>
        </w:tc>
        <w:tc>
          <w:tcPr>
            <w:tcW w:w="992" w:type="dxa"/>
            <w:tcBorders>
              <w:left w:val="single" w:sz="4" w:space="0" w:color="auto"/>
            </w:tcBorders>
            <w:shd w:val="clear" w:color="auto" w:fill="auto"/>
          </w:tcPr>
          <w:p w14:paraId="3EFF9C1B" w14:textId="586325D1" w:rsidR="00A13E63" w:rsidRPr="00352FF7" w:rsidRDefault="00892F34" w:rsidP="005C41AA">
            <w:pPr>
              <w:spacing w:line="240" w:lineRule="auto"/>
              <w:ind w:right="-57"/>
              <w:jc w:val="center"/>
              <w:rPr>
                <w:kern w:val="2"/>
              </w:rPr>
            </w:pPr>
            <w:r>
              <w:rPr>
                <w:kern w:val="2"/>
              </w:rPr>
              <w:t>295,61</w:t>
            </w:r>
          </w:p>
        </w:tc>
        <w:tc>
          <w:tcPr>
            <w:tcW w:w="1276" w:type="dxa"/>
          </w:tcPr>
          <w:p w14:paraId="6F147C24" w14:textId="6DEC5767" w:rsidR="00A13E63" w:rsidRPr="00352FF7" w:rsidRDefault="00892F34" w:rsidP="005C41AA">
            <w:pPr>
              <w:spacing w:line="240" w:lineRule="auto"/>
              <w:ind w:right="-57"/>
              <w:jc w:val="center"/>
              <w:rPr>
                <w:kern w:val="2"/>
              </w:rPr>
            </w:pPr>
            <w:r>
              <w:rPr>
                <w:kern w:val="2"/>
              </w:rPr>
              <w:t>295,61</w:t>
            </w:r>
          </w:p>
        </w:tc>
        <w:tc>
          <w:tcPr>
            <w:tcW w:w="992" w:type="dxa"/>
            <w:tcBorders>
              <w:right w:val="single" w:sz="4" w:space="0" w:color="auto"/>
            </w:tcBorders>
          </w:tcPr>
          <w:p w14:paraId="7FEB6417" w14:textId="0D7DEA69" w:rsidR="00A13E63" w:rsidRPr="00411F80" w:rsidRDefault="00892F34" w:rsidP="005C41AA">
            <w:pPr>
              <w:spacing w:line="240" w:lineRule="auto"/>
              <w:ind w:right="-57"/>
              <w:jc w:val="center"/>
              <w:rPr>
                <w:kern w:val="2"/>
              </w:rPr>
            </w:pPr>
            <w:r>
              <w:rPr>
                <w:kern w:val="2"/>
              </w:rPr>
              <w:t>295,61</w:t>
            </w:r>
          </w:p>
        </w:tc>
        <w:tc>
          <w:tcPr>
            <w:tcW w:w="992" w:type="dxa"/>
            <w:tcBorders>
              <w:left w:val="single" w:sz="4" w:space="0" w:color="auto"/>
            </w:tcBorders>
          </w:tcPr>
          <w:p w14:paraId="046BBFAB" w14:textId="3D3A5520" w:rsidR="00A13E63" w:rsidRPr="00411F80" w:rsidRDefault="00892F34" w:rsidP="005C41AA">
            <w:pPr>
              <w:spacing w:line="240" w:lineRule="auto"/>
              <w:ind w:right="-57"/>
              <w:jc w:val="center"/>
              <w:rPr>
                <w:kern w:val="2"/>
              </w:rPr>
            </w:pPr>
            <w:r>
              <w:rPr>
                <w:kern w:val="2"/>
              </w:rPr>
              <w:t>295,61</w:t>
            </w:r>
          </w:p>
        </w:tc>
      </w:tr>
      <w:tr w:rsidR="00A13E63" w:rsidRPr="00411F80" w14:paraId="5142A3A3" w14:textId="77777777" w:rsidTr="00725CF9">
        <w:trPr>
          <w:trHeight w:val="1040"/>
        </w:trPr>
        <w:tc>
          <w:tcPr>
            <w:tcW w:w="2313" w:type="dxa"/>
          </w:tcPr>
          <w:p w14:paraId="2E70D815" w14:textId="77777777" w:rsidR="00A13E63" w:rsidRPr="00411F80" w:rsidRDefault="00A13E63" w:rsidP="00A32980">
            <w:pPr>
              <w:spacing w:after="0" w:line="240" w:lineRule="auto"/>
              <w:rPr>
                <w:kern w:val="2"/>
              </w:rPr>
            </w:pPr>
            <w:r w:rsidRPr="00411F80">
              <w:rPr>
                <w:kern w:val="2"/>
              </w:rPr>
              <w:t>Основное</w:t>
            </w:r>
          </w:p>
          <w:p w14:paraId="3A1E6BA1" w14:textId="77777777" w:rsidR="00A13E63" w:rsidRPr="00411F80" w:rsidRDefault="00A13E63" w:rsidP="00A32980">
            <w:pPr>
              <w:spacing w:after="0" w:line="240" w:lineRule="auto"/>
              <w:rPr>
                <w:kern w:val="2"/>
              </w:rPr>
            </w:pPr>
            <w:r>
              <w:rPr>
                <w:kern w:val="2"/>
              </w:rPr>
              <w:t>мероприятие 2</w:t>
            </w:r>
          </w:p>
        </w:tc>
        <w:tc>
          <w:tcPr>
            <w:tcW w:w="2126" w:type="dxa"/>
          </w:tcPr>
          <w:p w14:paraId="3C13DCB3" w14:textId="77777777"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14:paraId="6106975E" w14:textId="16F30396"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8019C5">
              <w:rPr>
                <w:rFonts w:ascii="Times New Roman" w:hAnsi="Times New Roman" w:cs="Times New Roman"/>
                <w:kern w:val="2"/>
              </w:rPr>
              <w:t>16,00</w:t>
            </w:r>
          </w:p>
          <w:p w14:paraId="54E9D0E8"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2900335E" w14:textId="7B772AA8" w:rsidR="00A13E63" w:rsidRPr="00411F80" w:rsidRDefault="008019C5" w:rsidP="005C41AA">
            <w:pPr>
              <w:spacing w:line="240" w:lineRule="auto"/>
              <w:ind w:right="-57"/>
              <w:jc w:val="center"/>
              <w:rPr>
                <w:kern w:val="2"/>
              </w:rPr>
            </w:pPr>
            <w:r>
              <w:rPr>
                <w:kern w:val="2"/>
              </w:rPr>
              <w:t>15,00</w:t>
            </w:r>
          </w:p>
        </w:tc>
        <w:tc>
          <w:tcPr>
            <w:tcW w:w="993" w:type="dxa"/>
          </w:tcPr>
          <w:p w14:paraId="07BF63E2" w14:textId="4D6A6DE1" w:rsidR="00A13E63" w:rsidRPr="00411F80" w:rsidRDefault="00395C52" w:rsidP="005C41AA">
            <w:pPr>
              <w:spacing w:line="240" w:lineRule="auto"/>
              <w:ind w:right="-57"/>
              <w:jc w:val="center"/>
              <w:rPr>
                <w:kern w:val="2"/>
              </w:rPr>
            </w:pPr>
            <w:r>
              <w:rPr>
                <w:kern w:val="2"/>
              </w:rPr>
              <w:t>20,43</w:t>
            </w:r>
          </w:p>
        </w:tc>
        <w:tc>
          <w:tcPr>
            <w:tcW w:w="1134" w:type="dxa"/>
          </w:tcPr>
          <w:p w14:paraId="54679A8F" w14:textId="6E47DC47" w:rsidR="00A13E63" w:rsidRPr="00411F80" w:rsidRDefault="001A552E" w:rsidP="005C41AA">
            <w:pPr>
              <w:spacing w:line="240" w:lineRule="auto"/>
              <w:ind w:right="-57"/>
              <w:jc w:val="center"/>
              <w:rPr>
                <w:kern w:val="2"/>
              </w:rPr>
            </w:pPr>
            <w:r>
              <w:rPr>
                <w:kern w:val="2"/>
              </w:rPr>
              <w:t>20,00</w:t>
            </w:r>
          </w:p>
        </w:tc>
        <w:tc>
          <w:tcPr>
            <w:tcW w:w="992" w:type="dxa"/>
            <w:tcBorders>
              <w:right w:val="single" w:sz="4" w:space="0" w:color="auto"/>
            </w:tcBorders>
            <w:shd w:val="clear" w:color="auto" w:fill="auto"/>
          </w:tcPr>
          <w:p w14:paraId="25A14867"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376352D6" w14:textId="77777777" w:rsidR="00A13E63" w:rsidRPr="00352FF7" w:rsidRDefault="0040317D" w:rsidP="005C41AA">
            <w:pPr>
              <w:spacing w:line="240" w:lineRule="auto"/>
              <w:ind w:right="-57"/>
              <w:jc w:val="center"/>
              <w:rPr>
                <w:kern w:val="2"/>
              </w:rPr>
            </w:pPr>
            <w:r>
              <w:rPr>
                <w:kern w:val="2"/>
              </w:rPr>
              <w:t>0,00</w:t>
            </w:r>
          </w:p>
        </w:tc>
        <w:tc>
          <w:tcPr>
            <w:tcW w:w="1276" w:type="dxa"/>
          </w:tcPr>
          <w:p w14:paraId="786DB727"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24184416"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51F8CFA4" w14:textId="77777777" w:rsidR="00A13E63" w:rsidRPr="00411F80" w:rsidRDefault="0040317D" w:rsidP="005C41AA">
            <w:pPr>
              <w:spacing w:line="240" w:lineRule="auto"/>
              <w:ind w:right="-57"/>
              <w:jc w:val="center"/>
              <w:rPr>
                <w:kern w:val="2"/>
              </w:rPr>
            </w:pPr>
            <w:r>
              <w:rPr>
                <w:kern w:val="2"/>
              </w:rPr>
              <w:t>0,00</w:t>
            </w:r>
          </w:p>
        </w:tc>
      </w:tr>
      <w:tr w:rsidR="00A13E63" w:rsidRPr="00411F80" w14:paraId="07D6E876" w14:textId="77777777" w:rsidTr="00725CF9">
        <w:trPr>
          <w:trHeight w:val="341"/>
        </w:trPr>
        <w:tc>
          <w:tcPr>
            <w:tcW w:w="2313" w:type="dxa"/>
          </w:tcPr>
          <w:p w14:paraId="048C94FC" w14:textId="77777777" w:rsidR="00A13E63" w:rsidRPr="00411F80" w:rsidRDefault="00A13E63" w:rsidP="00A32980">
            <w:pPr>
              <w:spacing w:after="0" w:line="240" w:lineRule="auto"/>
              <w:rPr>
                <w:kern w:val="2"/>
              </w:rPr>
            </w:pPr>
          </w:p>
        </w:tc>
        <w:tc>
          <w:tcPr>
            <w:tcW w:w="2126" w:type="dxa"/>
          </w:tcPr>
          <w:p w14:paraId="203C4930" w14:textId="77777777" w:rsidR="00A13E63" w:rsidRPr="00411F80" w:rsidRDefault="00A13E63" w:rsidP="00A32980">
            <w:pPr>
              <w:spacing w:line="240" w:lineRule="auto"/>
              <w:rPr>
                <w:kern w:val="2"/>
              </w:rPr>
            </w:pPr>
          </w:p>
        </w:tc>
        <w:tc>
          <w:tcPr>
            <w:tcW w:w="2551" w:type="dxa"/>
          </w:tcPr>
          <w:p w14:paraId="43D06E6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E287FEC" w14:textId="77777777" w:rsidR="00A13E63" w:rsidRPr="00411F80" w:rsidRDefault="00A13E63" w:rsidP="00A32980">
            <w:pPr>
              <w:spacing w:line="240" w:lineRule="auto"/>
              <w:ind w:right="-57"/>
              <w:jc w:val="center"/>
              <w:rPr>
                <w:kern w:val="2"/>
              </w:rPr>
            </w:pPr>
          </w:p>
        </w:tc>
        <w:tc>
          <w:tcPr>
            <w:tcW w:w="993" w:type="dxa"/>
          </w:tcPr>
          <w:p w14:paraId="62C0490A" w14:textId="77777777" w:rsidR="00A13E63" w:rsidRPr="00411F80" w:rsidRDefault="00A13E63" w:rsidP="00A32980">
            <w:pPr>
              <w:spacing w:line="240" w:lineRule="auto"/>
              <w:ind w:right="-57"/>
              <w:jc w:val="center"/>
              <w:rPr>
                <w:kern w:val="2"/>
              </w:rPr>
            </w:pPr>
          </w:p>
        </w:tc>
        <w:tc>
          <w:tcPr>
            <w:tcW w:w="1134" w:type="dxa"/>
          </w:tcPr>
          <w:p w14:paraId="05BEE957"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080A66E1"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2198907" w14:textId="77777777" w:rsidR="00A13E63" w:rsidRPr="00352FF7" w:rsidRDefault="00A13E63" w:rsidP="00A32980">
            <w:pPr>
              <w:spacing w:line="240" w:lineRule="auto"/>
              <w:ind w:right="-57"/>
              <w:jc w:val="center"/>
              <w:rPr>
                <w:kern w:val="2"/>
              </w:rPr>
            </w:pPr>
          </w:p>
        </w:tc>
        <w:tc>
          <w:tcPr>
            <w:tcW w:w="1276" w:type="dxa"/>
          </w:tcPr>
          <w:p w14:paraId="78AA895D"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1649AFD"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B9AAC75" w14:textId="77777777" w:rsidR="00A13E63" w:rsidRPr="00411F80" w:rsidRDefault="00A13E63" w:rsidP="00A32980">
            <w:pPr>
              <w:spacing w:line="240" w:lineRule="auto"/>
              <w:ind w:right="-57"/>
              <w:jc w:val="center"/>
              <w:rPr>
                <w:kern w:val="2"/>
              </w:rPr>
            </w:pPr>
          </w:p>
        </w:tc>
      </w:tr>
      <w:tr w:rsidR="00A13E63" w:rsidRPr="00411F80" w14:paraId="2135605A" w14:textId="77777777" w:rsidTr="00725CF9">
        <w:trPr>
          <w:trHeight w:val="1040"/>
        </w:trPr>
        <w:tc>
          <w:tcPr>
            <w:tcW w:w="2313" w:type="dxa"/>
          </w:tcPr>
          <w:p w14:paraId="5AA0B62E" w14:textId="77777777" w:rsidR="00A13E63" w:rsidRPr="00411F80" w:rsidRDefault="00A13E63" w:rsidP="00A32980">
            <w:pPr>
              <w:spacing w:line="240" w:lineRule="auto"/>
              <w:rPr>
                <w:kern w:val="2"/>
              </w:rPr>
            </w:pPr>
          </w:p>
        </w:tc>
        <w:tc>
          <w:tcPr>
            <w:tcW w:w="2126" w:type="dxa"/>
          </w:tcPr>
          <w:p w14:paraId="6279EF35" w14:textId="77777777" w:rsidR="00A13E63" w:rsidRPr="00411F80" w:rsidRDefault="00A13E63" w:rsidP="00A32980">
            <w:pPr>
              <w:spacing w:line="240" w:lineRule="auto"/>
              <w:rPr>
                <w:kern w:val="2"/>
              </w:rPr>
            </w:pPr>
          </w:p>
        </w:tc>
        <w:tc>
          <w:tcPr>
            <w:tcW w:w="2551" w:type="dxa"/>
          </w:tcPr>
          <w:p w14:paraId="7ADA9EB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006CF5B" w14:textId="4154D841" w:rsidR="00A13E63" w:rsidRPr="00411F80" w:rsidRDefault="008019C5" w:rsidP="00A32980">
            <w:pPr>
              <w:spacing w:line="240" w:lineRule="auto"/>
              <w:ind w:right="-57"/>
              <w:jc w:val="center"/>
              <w:rPr>
                <w:kern w:val="2"/>
              </w:rPr>
            </w:pPr>
            <w:r>
              <w:rPr>
                <w:kern w:val="2"/>
              </w:rPr>
              <w:t>15,00</w:t>
            </w:r>
          </w:p>
        </w:tc>
        <w:tc>
          <w:tcPr>
            <w:tcW w:w="993" w:type="dxa"/>
          </w:tcPr>
          <w:p w14:paraId="104DB4FF" w14:textId="572F70DC" w:rsidR="00A13E63" w:rsidRPr="00411F80" w:rsidRDefault="00395C52" w:rsidP="00A32980">
            <w:pPr>
              <w:spacing w:line="240" w:lineRule="auto"/>
              <w:ind w:right="-57"/>
              <w:jc w:val="center"/>
              <w:rPr>
                <w:kern w:val="2"/>
              </w:rPr>
            </w:pPr>
            <w:r>
              <w:rPr>
                <w:kern w:val="2"/>
              </w:rPr>
              <w:t>20,43</w:t>
            </w:r>
          </w:p>
        </w:tc>
        <w:tc>
          <w:tcPr>
            <w:tcW w:w="1134" w:type="dxa"/>
          </w:tcPr>
          <w:p w14:paraId="10255370" w14:textId="1D0CA6C1" w:rsidR="00A13E63" w:rsidRPr="00411F80" w:rsidRDefault="001A552E" w:rsidP="00A32980">
            <w:pPr>
              <w:spacing w:line="240" w:lineRule="auto"/>
              <w:ind w:right="-57"/>
              <w:jc w:val="center"/>
              <w:rPr>
                <w:kern w:val="2"/>
              </w:rPr>
            </w:pPr>
            <w:r>
              <w:rPr>
                <w:kern w:val="2"/>
              </w:rPr>
              <w:t>20,00</w:t>
            </w:r>
          </w:p>
        </w:tc>
        <w:tc>
          <w:tcPr>
            <w:tcW w:w="992" w:type="dxa"/>
            <w:tcBorders>
              <w:right w:val="single" w:sz="4" w:space="0" w:color="auto"/>
            </w:tcBorders>
            <w:shd w:val="clear" w:color="auto" w:fill="auto"/>
          </w:tcPr>
          <w:p w14:paraId="02FE9707" w14:textId="244502BF" w:rsidR="00A13E63" w:rsidRPr="00352FF7" w:rsidRDefault="008019C5"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BF4A8E1" w14:textId="5CEFB1C2" w:rsidR="00A13E63" w:rsidRPr="00352FF7" w:rsidRDefault="008019C5" w:rsidP="00A32980">
            <w:pPr>
              <w:spacing w:line="240" w:lineRule="auto"/>
              <w:ind w:right="-57"/>
              <w:jc w:val="center"/>
              <w:rPr>
                <w:kern w:val="2"/>
              </w:rPr>
            </w:pPr>
            <w:r>
              <w:rPr>
                <w:kern w:val="2"/>
              </w:rPr>
              <w:t>0,00</w:t>
            </w:r>
          </w:p>
        </w:tc>
        <w:tc>
          <w:tcPr>
            <w:tcW w:w="1276" w:type="dxa"/>
          </w:tcPr>
          <w:p w14:paraId="73FFA890" w14:textId="5475C448" w:rsidR="00A13E63" w:rsidRPr="00DD2C02" w:rsidRDefault="008019C5" w:rsidP="00A32980">
            <w:pPr>
              <w:spacing w:line="240" w:lineRule="auto"/>
              <w:ind w:right="-57"/>
              <w:jc w:val="center"/>
              <w:rPr>
                <w:kern w:val="2"/>
              </w:rPr>
            </w:pPr>
            <w:r>
              <w:rPr>
                <w:kern w:val="2"/>
              </w:rPr>
              <w:t>0,00</w:t>
            </w:r>
          </w:p>
        </w:tc>
        <w:tc>
          <w:tcPr>
            <w:tcW w:w="992" w:type="dxa"/>
            <w:tcBorders>
              <w:right w:val="single" w:sz="4" w:space="0" w:color="auto"/>
            </w:tcBorders>
          </w:tcPr>
          <w:p w14:paraId="31F29194" w14:textId="74DA150E" w:rsidR="00A13E63" w:rsidRPr="00411F80" w:rsidRDefault="008019C5" w:rsidP="00A32980">
            <w:pPr>
              <w:spacing w:line="240" w:lineRule="auto"/>
              <w:ind w:right="-57"/>
              <w:jc w:val="center"/>
              <w:rPr>
                <w:kern w:val="2"/>
              </w:rPr>
            </w:pPr>
            <w:r>
              <w:rPr>
                <w:kern w:val="2"/>
              </w:rPr>
              <w:t>0,00</w:t>
            </w:r>
          </w:p>
        </w:tc>
        <w:tc>
          <w:tcPr>
            <w:tcW w:w="992" w:type="dxa"/>
            <w:tcBorders>
              <w:left w:val="single" w:sz="4" w:space="0" w:color="auto"/>
            </w:tcBorders>
          </w:tcPr>
          <w:p w14:paraId="41C79895" w14:textId="5BC7A782" w:rsidR="00A13E63" w:rsidRPr="00411F80" w:rsidRDefault="008019C5" w:rsidP="00A32980">
            <w:pPr>
              <w:spacing w:line="240" w:lineRule="auto"/>
              <w:ind w:right="-57"/>
              <w:jc w:val="center"/>
              <w:rPr>
                <w:kern w:val="2"/>
              </w:rPr>
            </w:pPr>
            <w:r>
              <w:rPr>
                <w:kern w:val="2"/>
              </w:rPr>
              <w:t>0,00</w:t>
            </w:r>
          </w:p>
        </w:tc>
      </w:tr>
      <w:tr w:rsidR="00A13E63" w:rsidRPr="00411F80" w14:paraId="13E34D92" w14:textId="77777777" w:rsidTr="00725CF9">
        <w:trPr>
          <w:trHeight w:val="1040"/>
        </w:trPr>
        <w:tc>
          <w:tcPr>
            <w:tcW w:w="2313" w:type="dxa"/>
          </w:tcPr>
          <w:p w14:paraId="17BE1678" w14:textId="77777777" w:rsidR="00A13E63" w:rsidRPr="00411F80" w:rsidRDefault="00A13E63" w:rsidP="00A32980">
            <w:pPr>
              <w:spacing w:after="0" w:line="240" w:lineRule="auto"/>
              <w:rPr>
                <w:kern w:val="2"/>
              </w:rPr>
            </w:pPr>
            <w:r w:rsidRPr="00411F80">
              <w:rPr>
                <w:kern w:val="2"/>
              </w:rPr>
              <w:lastRenderedPageBreak/>
              <w:t>Основное</w:t>
            </w:r>
          </w:p>
          <w:p w14:paraId="7270AECA" w14:textId="77777777" w:rsidR="00A13E63" w:rsidRPr="00411F80" w:rsidRDefault="00A13E63" w:rsidP="00A32980">
            <w:pPr>
              <w:spacing w:after="0" w:line="240" w:lineRule="auto"/>
              <w:rPr>
                <w:kern w:val="2"/>
              </w:rPr>
            </w:pPr>
            <w:r>
              <w:rPr>
                <w:kern w:val="2"/>
              </w:rPr>
              <w:t>мероприятие 3</w:t>
            </w:r>
          </w:p>
        </w:tc>
        <w:tc>
          <w:tcPr>
            <w:tcW w:w="2126" w:type="dxa"/>
          </w:tcPr>
          <w:p w14:paraId="67EE7A3C" w14:textId="77777777"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14:paraId="42D43D9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634AC17C"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45ED9BC5" w14:textId="77777777" w:rsidR="00A13E63" w:rsidRPr="00411F80" w:rsidRDefault="0040317D" w:rsidP="005C41AA">
            <w:pPr>
              <w:spacing w:line="240" w:lineRule="auto"/>
              <w:ind w:right="-57"/>
              <w:jc w:val="center"/>
              <w:rPr>
                <w:kern w:val="2"/>
              </w:rPr>
            </w:pPr>
            <w:r>
              <w:rPr>
                <w:kern w:val="2"/>
              </w:rPr>
              <w:t>0,00</w:t>
            </w:r>
          </w:p>
        </w:tc>
        <w:tc>
          <w:tcPr>
            <w:tcW w:w="993" w:type="dxa"/>
          </w:tcPr>
          <w:p w14:paraId="477DB9B8" w14:textId="77777777" w:rsidR="00A13E63" w:rsidRPr="00411F80" w:rsidRDefault="0040317D" w:rsidP="005C41AA">
            <w:pPr>
              <w:spacing w:line="240" w:lineRule="auto"/>
              <w:ind w:right="-57"/>
              <w:jc w:val="center"/>
              <w:rPr>
                <w:kern w:val="2"/>
              </w:rPr>
            </w:pPr>
            <w:r>
              <w:rPr>
                <w:kern w:val="2"/>
              </w:rPr>
              <w:t>0,00</w:t>
            </w:r>
          </w:p>
        </w:tc>
        <w:tc>
          <w:tcPr>
            <w:tcW w:w="1134" w:type="dxa"/>
          </w:tcPr>
          <w:p w14:paraId="3D4AA9ED"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7465BA04"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D9E323F" w14:textId="77777777" w:rsidR="00A13E63" w:rsidRPr="00352FF7" w:rsidRDefault="0040317D" w:rsidP="005C41AA">
            <w:pPr>
              <w:spacing w:line="240" w:lineRule="auto"/>
              <w:ind w:right="-57"/>
              <w:jc w:val="center"/>
              <w:rPr>
                <w:kern w:val="2"/>
              </w:rPr>
            </w:pPr>
            <w:r>
              <w:rPr>
                <w:kern w:val="2"/>
              </w:rPr>
              <w:t>0,00</w:t>
            </w:r>
          </w:p>
        </w:tc>
        <w:tc>
          <w:tcPr>
            <w:tcW w:w="1276" w:type="dxa"/>
          </w:tcPr>
          <w:p w14:paraId="38FA9266"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7FCF221A"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485C317C" w14:textId="77777777" w:rsidR="00A13E63" w:rsidRPr="00411F80" w:rsidRDefault="0040317D" w:rsidP="005C41AA">
            <w:pPr>
              <w:spacing w:line="240" w:lineRule="auto"/>
              <w:ind w:right="-57"/>
              <w:jc w:val="center"/>
              <w:rPr>
                <w:kern w:val="2"/>
              </w:rPr>
            </w:pPr>
            <w:r>
              <w:rPr>
                <w:kern w:val="2"/>
              </w:rPr>
              <w:t>0,00</w:t>
            </w:r>
          </w:p>
        </w:tc>
      </w:tr>
      <w:tr w:rsidR="00A13E63" w:rsidRPr="00411F80" w14:paraId="698CD07E" w14:textId="77777777" w:rsidTr="00725CF9">
        <w:trPr>
          <w:trHeight w:val="341"/>
        </w:trPr>
        <w:tc>
          <w:tcPr>
            <w:tcW w:w="2313" w:type="dxa"/>
          </w:tcPr>
          <w:p w14:paraId="1223A69E" w14:textId="77777777" w:rsidR="00A13E63" w:rsidRPr="00411F80" w:rsidRDefault="00A13E63" w:rsidP="00A32980">
            <w:pPr>
              <w:spacing w:after="0" w:line="240" w:lineRule="auto"/>
              <w:rPr>
                <w:kern w:val="2"/>
              </w:rPr>
            </w:pPr>
          </w:p>
        </w:tc>
        <w:tc>
          <w:tcPr>
            <w:tcW w:w="2126" w:type="dxa"/>
          </w:tcPr>
          <w:p w14:paraId="7CBBC74C" w14:textId="77777777" w:rsidR="00A13E63" w:rsidRPr="00411F80" w:rsidRDefault="00A13E63" w:rsidP="00A32980">
            <w:pPr>
              <w:spacing w:line="240" w:lineRule="auto"/>
              <w:rPr>
                <w:kern w:val="2"/>
              </w:rPr>
            </w:pPr>
          </w:p>
        </w:tc>
        <w:tc>
          <w:tcPr>
            <w:tcW w:w="2551" w:type="dxa"/>
          </w:tcPr>
          <w:p w14:paraId="4AD9AEE3"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C17131C" w14:textId="77777777" w:rsidR="00A13E63" w:rsidRPr="00411F80" w:rsidRDefault="00A13E63" w:rsidP="00A32980">
            <w:pPr>
              <w:spacing w:line="240" w:lineRule="auto"/>
              <w:ind w:right="-57"/>
              <w:jc w:val="center"/>
              <w:rPr>
                <w:kern w:val="2"/>
              </w:rPr>
            </w:pPr>
          </w:p>
        </w:tc>
        <w:tc>
          <w:tcPr>
            <w:tcW w:w="993" w:type="dxa"/>
          </w:tcPr>
          <w:p w14:paraId="3C44C814" w14:textId="77777777" w:rsidR="00A13E63" w:rsidRPr="00411F80" w:rsidRDefault="00A13E63" w:rsidP="00A32980">
            <w:pPr>
              <w:spacing w:line="240" w:lineRule="auto"/>
              <w:ind w:right="-57"/>
              <w:jc w:val="center"/>
              <w:rPr>
                <w:kern w:val="2"/>
              </w:rPr>
            </w:pPr>
          </w:p>
        </w:tc>
        <w:tc>
          <w:tcPr>
            <w:tcW w:w="1134" w:type="dxa"/>
          </w:tcPr>
          <w:p w14:paraId="35BC75DE"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A028DE2"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F09CE79" w14:textId="77777777" w:rsidR="00A13E63" w:rsidRPr="00352FF7" w:rsidRDefault="00A13E63" w:rsidP="00A32980">
            <w:pPr>
              <w:spacing w:line="240" w:lineRule="auto"/>
              <w:ind w:right="-57"/>
              <w:jc w:val="center"/>
              <w:rPr>
                <w:kern w:val="2"/>
              </w:rPr>
            </w:pPr>
          </w:p>
        </w:tc>
        <w:tc>
          <w:tcPr>
            <w:tcW w:w="1276" w:type="dxa"/>
          </w:tcPr>
          <w:p w14:paraId="6642DAB6"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2DCD618B"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B23DAC7" w14:textId="77777777" w:rsidR="00A13E63" w:rsidRPr="00411F80" w:rsidRDefault="00A13E63" w:rsidP="00A32980">
            <w:pPr>
              <w:spacing w:line="240" w:lineRule="auto"/>
              <w:ind w:right="-57"/>
              <w:jc w:val="center"/>
              <w:rPr>
                <w:kern w:val="2"/>
              </w:rPr>
            </w:pPr>
          </w:p>
        </w:tc>
      </w:tr>
      <w:tr w:rsidR="00A13E63" w:rsidRPr="00411F80" w14:paraId="7A4C021E" w14:textId="77777777" w:rsidTr="00725CF9">
        <w:trPr>
          <w:trHeight w:val="1040"/>
        </w:trPr>
        <w:tc>
          <w:tcPr>
            <w:tcW w:w="2313" w:type="dxa"/>
          </w:tcPr>
          <w:p w14:paraId="5A27678F" w14:textId="77777777" w:rsidR="00A13E63" w:rsidRPr="00411F80" w:rsidRDefault="00A13E63" w:rsidP="00A32980">
            <w:pPr>
              <w:spacing w:line="240" w:lineRule="auto"/>
              <w:rPr>
                <w:kern w:val="2"/>
              </w:rPr>
            </w:pPr>
          </w:p>
        </w:tc>
        <w:tc>
          <w:tcPr>
            <w:tcW w:w="2126" w:type="dxa"/>
          </w:tcPr>
          <w:p w14:paraId="34BCC778" w14:textId="77777777" w:rsidR="00A13E63" w:rsidRPr="00411F80" w:rsidRDefault="00A13E63" w:rsidP="00A32980">
            <w:pPr>
              <w:spacing w:line="240" w:lineRule="auto"/>
              <w:rPr>
                <w:kern w:val="2"/>
              </w:rPr>
            </w:pPr>
          </w:p>
        </w:tc>
        <w:tc>
          <w:tcPr>
            <w:tcW w:w="2551" w:type="dxa"/>
          </w:tcPr>
          <w:p w14:paraId="493D1D5C"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89C394C" w14:textId="77777777" w:rsidR="00A13E63" w:rsidRPr="00411F80" w:rsidRDefault="00A13E63" w:rsidP="00A32980">
            <w:pPr>
              <w:spacing w:line="240" w:lineRule="auto"/>
              <w:ind w:right="-57"/>
              <w:jc w:val="center"/>
              <w:rPr>
                <w:kern w:val="2"/>
              </w:rPr>
            </w:pPr>
          </w:p>
        </w:tc>
        <w:tc>
          <w:tcPr>
            <w:tcW w:w="993" w:type="dxa"/>
          </w:tcPr>
          <w:p w14:paraId="2C4F0183" w14:textId="41F132E1" w:rsidR="00A13E63" w:rsidRPr="00411F80" w:rsidRDefault="00A13E63" w:rsidP="00A32980">
            <w:pPr>
              <w:spacing w:line="240" w:lineRule="auto"/>
              <w:ind w:right="-57"/>
              <w:jc w:val="center"/>
              <w:rPr>
                <w:kern w:val="2"/>
              </w:rPr>
            </w:pPr>
          </w:p>
        </w:tc>
        <w:tc>
          <w:tcPr>
            <w:tcW w:w="1134" w:type="dxa"/>
          </w:tcPr>
          <w:p w14:paraId="6DF9BD74"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0E5F431" w14:textId="66444795"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30D5C8C1" w14:textId="77777777" w:rsidR="00A13E63" w:rsidRPr="00352FF7" w:rsidRDefault="00A13E63" w:rsidP="00A32980">
            <w:pPr>
              <w:spacing w:line="240" w:lineRule="auto"/>
              <w:ind w:right="-57"/>
              <w:jc w:val="center"/>
              <w:rPr>
                <w:kern w:val="2"/>
              </w:rPr>
            </w:pPr>
          </w:p>
        </w:tc>
        <w:tc>
          <w:tcPr>
            <w:tcW w:w="1276" w:type="dxa"/>
          </w:tcPr>
          <w:p w14:paraId="14835C7F"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E803973"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6828A4ED" w14:textId="77777777" w:rsidR="00A13E63" w:rsidRPr="00411F80" w:rsidRDefault="00A13E63" w:rsidP="00A32980">
            <w:pPr>
              <w:spacing w:line="240" w:lineRule="auto"/>
              <w:ind w:right="-57"/>
              <w:jc w:val="center"/>
              <w:rPr>
                <w:kern w:val="2"/>
              </w:rPr>
            </w:pPr>
          </w:p>
        </w:tc>
      </w:tr>
      <w:tr w:rsidR="00A13E63" w:rsidRPr="00411F80" w14:paraId="25587CD9"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50FA39ED" w14:textId="77777777" w:rsidR="00A13E63" w:rsidRPr="00411F80" w:rsidRDefault="00A13E63" w:rsidP="00763498">
            <w:pPr>
              <w:spacing w:after="0" w:line="240" w:lineRule="auto"/>
              <w:rPr>
                <w:kern w:val="2"/>
              </w:rPr>
            </w:pPr>
            <w:r w:rsidRPr="00411F80">
              <w:rPr>
                <w:kern w:val="2"/>
              </w:rPr>
              <w:t>Основное</w:t>
            </w:r>
          </w:p>
          <w:p w14:paraId="2A8D0AD9" w14:textId="77777777"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14:paraId="7FE5E0D3" w14:textId="77777777"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14:paraId="30EEEF1F" w14:textId="77777777"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14:paraId="59584476" w14:textId="77777777"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14:paraId="2A4758A8" w14:textId="77777777"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14:paraId="0E20ED31" w14:textId="004A768B" w:rsidR="00A13E63" w:rsidRPr="0040317D" w:rsidRDefault="001A552E" w:rsidP="005C41AA">
            <w:pPr>
              <w:spacing w:line="240" w:lineRule="auto"/>
              <w:ind w:right="-57"/>
              <w:jc w:val="center"/>
              <w:rPr>
                <w:kern w:val="2"/>
              </w:rPr>
            </w:pPr>
            <w:r>
              <w:rPr>
                <w:kern w:val="2"/>
              </w:rPr>
              <w:t>2611,50</w:t>
            </w:r>
          </w:p>
        </w:tc>
        <w:tc>
          <w:tcPr>
            <w:tcW w:w="1134" w:type="dxa"/>
            <w:tcBorders>
              <w:top w:val="single" w:sz="4" w:space="0" w:color="000000"/>
              <w:left w:val="single" w:sz="4" w:space="0" w:color="000000"/>
              <w:bottom w:val="single" w:sz="4" w:space="0" w:color="000000"/>
              <w:right w:val="single" w:sz="4" w:space="0" w:color="000000"/>
            </w:tcBorders>
          </w:tcPr>
          <w:p w14:paraId="20382135"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45EAEC5" w14:textId="46C59BB2" w:rsidR="00A13E63" w:rsidRPr="0040317D" w:rsidRDefault="00A13E63" w:rsidP="005C41AA">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F637E1A" w14:textId="24B1DB29" w:rsidR="00A13E63" w:rsidRPr="0040317D" w:rsidRDefault="00892F34" w:rsidP="005C41AA">
            <w:pPr>
              <w:spacing w:line="240" w:lineRule="auto"/>
              <w:ind w:right="-57"/>
              <w:jc w:val="center"/>
              <w:rPr>
                <w:kern w:val="2"/>
              </w:rPr>
            </w:pPr>
            <w:r>
              <w:rPr>
                <w:kern w:val="2"/>
              </w:rPr>
              <w:t>8493,78</w:t>
            </w:r>
          </w:p>
        </w:tc>
        <w:tc>
          <w:tcPr>
            <w:tcW w:w="1276" w:type="dxa"/>
            <w:tcBorders>
              <w:top w:val="single" w:sz="4" w:space="0" w:color="000000"/>
              <w:left w:val="single" w:sz="4" w:space="0" w:color="000000"/>
              <w:bottom w:val="single" w:sz="4" w:space="0" w:color="000000"/>
              <w:right w:val="single" w:sz="4" w:space="0" w:color="000000"/>
            </w:tcBorders>
          </w:tcPr>
          <w:p w14:paraId="06E990AD"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14:paraId="495FFF89"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14:paraId="02DAF793" w14:textId="77777777" w:rsidR="00A13E63" w:rsidRPr="0040317D" w:rsidRDefault="0040317D" w:rsidP="005C41AA">
            <w:pPr>
              <w:spacing w:line="240" w:lineRule="auto"/>
              <w:ind w:right="-57"/>
              <w:jc w:val="center"/>
              <w:rPr>
                <w:kern w:val="2"/>
              </w:rPr>
            </w:pPr>
            <w:r w:rsidRPr="0040317D">
              <w:rPr>
                <w:kern w:val="2"/>
              </w:rPr>
              <w:t>0,00</w:t>
            </w:r>
          </w:p>
        </w:tc>
      </w:tr>
      <w:tr w:rsidR="00A13E63" w:rsidRPr="00411F80" w14:paraId="47E6E710"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4EBA5E62"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5EC3C65E"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179DEC2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20794C24"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686ACEDA"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648E6FD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76655FD"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3BFDA98C"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0D5E2326"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6F7720A0"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482B8054" w14:textId="77777777" w:rsidR="00A13E63" w:rsidRPr="00411F80" w:rsidRDefault="00A13E63" w:rsidP="00A32980">
            <w:pPr>
              <w:spacing w:line="240" w:lineRule="auto"/>
              <w:ind w:right="-57"/>
              <w:jc w:val="center"/>
              <w:rPr>
                <w:kern w:val="2"/>
              </w:rPr>
            </w:pPr>
          </w:p>
        </w:tc>
      </w:tr>
      <w:tr w:rsidR="00A13E63" w:rsidRPr="00411F80" w14:paraId="06062051"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003B34C5"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7A6428E1"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6F812C3C"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98AE29F" w14:textId="77777777"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7024CC18" w14:textId="21BB6145" w:rsidR="00A13E63" w:rsidRPr="00411F80" w:rsidRDefault="001A552E" w:rsidP="005C41AA">
            <w:pPr>
              <w:spacing w:line="240" w:lineRule="auto"/>
              <w:ind w:right="-57"/>
              <w:jc w:val="center"/>
              <w:rPr>
                <w:kern w:val="2"/>
              </w:rPr>
            </w:pPr>
            <w:r>
              <w:rPr>
                <w:kern w:val="2"/>
              </w:rPr>
              <w:t>2611,50</w:t>
            </w:r>
          </w:p>
        </w:tc>
        <w:tc>
          <w:tcPr>
            <w:tcW w:w="1134" w:type="dxa"/>
            <w:tcBorders>
              <w:top w:val="single" w:sz="4" w:space="0" w:color="000000"/>
              <w:left w:val="single" w:sz="4" w:space="0" w:color="000000"/>
              <w:bottom w:val="single" w:sz="4" w:space="0" w:color="000000"/>
              <w:right w:val="single" w:sz="4" w:space="0" w:color="000000"/>
            </w:tcBorders>
          </w:tcPr>
          <w:p w14:paraId="4EB6A8DB" w14:textId="650EE2D2" w:rsidR="00A13E63" w:rsidRPr="00411F80" w:rsidRDefault="001A552E" w:rsidP="00C672F3">
            <w:pPr>
              <w:spacing w:line="240" w:lineRule="auto"/>
              <w:ind w:right="-57"/>
              <w:jc w:val="center"/>
              <w:rPr>
                <w:kern w:val="2"/>
              </w:rPr>
            </w:pPr>
            <w:r>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078C860" w14:textId="73CF99D4"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4ABFD84" w14:textId="2C4917B2" w:rsidR="00A13E63" w:rsidRPr="00352FF7" w:rsidRDefault="00892F34" w:rsidP="00C672F3">
            <w:pPr>
              <w:spacing w:line="240" w:lineRule="auto"/>
              <w:ind w:right="-57"/>
              <w:jc w:val="center"/>
              <w:rPr>
                <w:kern w:val="2"/>
              </w:rPr>
            </w:pPr>
            <w:r>
              <w:rPr>
                <w:kern w:val="2"/>
              </w:rPr>
              <w:t>8493,78</w:t>
            </w:r>
          </w:p>
        </w:tc>
        <w:tc>
          <w:tcPr>
            <w:tcW w:w="1276" w:type="dxa"/>
            <w:tcBorders>
              <w:top w:val="single" w:sz="4" w:space="0" w:color="000000"/>
              <w:left w:val="single" w:sz="4" w:space="0" w:color="000000"/>
              <w:bottom w:val="single" w:sz="4" w:space="0" w:color="000000"/>
              <w:right w:val="single" w:sz="4" w:space="0" w:color="000000"/>
            </w:tcBorders>
          </w:tcPr>
          <w:p w14:paraId="15298759"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753A255D"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52B85E4A" w14:textId="77777777" w:rsidR="00A13E63" w:rsidRPr="00411F80" w:rsidRDefault="00A13E63" w:rsidP="00C672F3">
            <w:pPr>
              <w:spacing w:line="240" w:lineRule="auto"/>
              <w:ind w:right="-57"/>
              <w:jc w:val="center"/>
              <w:rPr>
                <w:kern w:val="2"/>
              </w:rPr>
            </w:pPr>
          </w:p>
        </w:tc>
      </w:tr>
      <w:tr w:rsidR="00A13E63" w:rsidRPr="00411F80" w14:paraId="5F78CEDD" w14:textId="77777777" w:rsidTr="00725CF9">
        <w:trPr>
          <w:trHeight w:val="1040"/>
        </w:trPr>
        <w:tc>
          <w:tcPr>
            <w:tcW w:w="2313" w:type="dxa"/>
          </w:tcPr>
          <w:p w14:paraId="34127854" w14:textId="77777777" w:rsidR="00A13E63" w:rsidRPr="00411F80" w:rsidRDefault="00A13E63" w:rsidP="00A32980">
            <w:pPr>
              <w:spacing w:after="0" w:line="240" w:lineRule="auto"/>
              <w:rPr>
                <w:kern w:val="2"/>
              </w:rPr>
            </w:pPr>
            <w:r w:rsidRPr="00411F80">
              <w:rPr>
                <w:kern w:val="2"/>
              </w:rPr>
              <w:t>Основное</w:t>
            </w:r>
          </w:p>
          <w:p w14:paraId="439EEB22" w14:textId="77777777" w:rsidR="00A13E63" w:rsidRPr="00411F80" w:rsidRDefault="00A13E63" w:rsidP="00A32980">
            <w:pPr>
              <w:spacing w:after="0" w:line="240" w:lineRule="auto"/>
              <w:rPr>
                <w:kern w:val="2"/>
              </w:rPr>
            </w:pPr>
            <w:r>
              <w:rPr>
                <w:kern w:val="2"/>
              </w:rPr>
              <w:t>мероприятие 5</w:t>
            </w:r>
          </w:p>
        </w:tc>
        <w:tc>
          <w:tcPr>
            <w:tcW w:w="2126" w:type="dxa"/>
          </w:tcPr>
          <w:p w14:paraId="42AF4F2B" w14:textId="77777777" w:rsidR="00A13E63" w:rsidRPr="00411F80" w:rsidRDefault="0040317D" w:rsidP="00A32980">
            <w:pPr>
              <w:spacing w:after="0" w:line="240" w:lineRule="auto"/>
              <w:rPr>
                <w:kern w:val="2"/>
              </w:rPr>
            </w:pPr>
            <w:r>
              <w:rPr>
                <w:kern w:val="2"/>
              </w:rPr>
              <w:t>Жилищное хозяйство</w:t>
            </w:r>
          </w:p>
        </w:tc>
        <w:tc>
          <w:tcPr>
            <w:tcW w:w="2551" w:type="dxa"/>
          </w:tcPr>
          <w:p w14:paraId="5A7CF9F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78E4E4D"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795EA414" w14:textId="77777777" w:rsidR="00A13E63" w:rsidRPr="00411F80" w:rsidRDefault="0040317D" w:rsidP="005C41AA">
            <w:pPr>
              <w:spacing w:line="240" w:lineRule="auto"/>
              <w:ind w:right="-57"/>
              <w:jc w:val="center"/>
              <w:rPr>
                <w:kern w:val="2"/>
              </w:rPr>
            </w:pPr>
            <w:r>
              <w:rPr>
                <w:kern w:val="2"/>
              </w:rPr>
              <w:t>0,00</w:t>
            </w:r>
          </w:p>
        </w:tc>
        <w:tc>
          <w:tcPr>
            <w:tcW w:w="993" w:type="dxa"/>
          </w:tcPr>
          <w:p w14:paraId="3EC997BD" w14:textId="77777777" w:rsidR="00A13E63" w:rsidRPr="00411F80" w:rsidRDefault="0040317D" w:rsidP="005C41AA">
            <w:pPr>
              <w:spacing w:line="240" w:lineRule="auto"/>
              <w:ind w:right="-57"/>
              <w:jc w:val="center"/>
              <w:rPr>
                <w:kern w:val="2"/>
              </w:rPr>
            </w:pPr>
            <w:r>
              <w:rPr>
                <w:kern w:val="2"/>
              </w:rPr>
              <w:t>0,00</w:t>
            </w:r>
          </w:p>
        </w:tc>
        <w:tc>
          <w:tcPr>
            <w:tcW w:w="1134" w:type="dxa"/>
          </w:tcPr>
          <w:p w14:paraId="56CF0CE5"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602E81DC" w14:textId="77777777"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338B880" w14:textId="77777777" w:rsidR="00A13E63" w:rsidRPr="00352FF7" w:rsidRDefault="0040317D" w:rsidP="00C672F3">
            <w:pPr>
              <w:spacing w:line="240" w:lineRule="auto"/>
              <w:ind w:right="-57"/>
              <w:jc w:val="center"/>
              <w:rPr>
                <w:kern w:val="2"/>
              </w:rPr>
            </w:pPr>
            <w:r>
              <w:rPr>
                <w:kern w:val="2"/>
              </w:rPr>
              <w:t>0,00</w:t>
            </w:r>
          </w:p>
        </w:tc>
        <w:tc>
          <w:tcPr>
            <w:tcW w:w="1276" w:type="dxa"/>
          </w:tcPr>
          <w:p w14:paraId="620AEFB3"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14:paraId="589A80C4" w14:textId="77777777"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14:paraId="3A4AB7C5" w14:textId="77777777" w:rsidR="00A13E63" w:rsidRPr="00411F80" w:rsidRDefault="0040317D" w:rsidP="00C672F3">
            <w:pPr>
              <w:spacing w:line="240" w:lineRule="auto"/>
              <w:ind w:right="-57"/>
              <w:jc w:val="center"/>
              <w:rPr>
                <w:kern w:val="2"/>
              </w:rPr>
            </w:pPr>
            <w:r>
              <w:rPr>
                <w:kern w:val="2"/>
              </w:rPr>
              <w:t>0,00</w:t>
            </w:r>
          </w:p>
        </w:tc>
      </w:tr>
      <w:tr w:rsidR="00A13E63" w:rsidRPr="00411F80" w14:paraId="02226205" w14:textId="77777777" w:rsidTr="00725CF9">
        <w:trPr>
          <w:trHeight w:val="341"/>
        </w:trPr>
        <w:tc>
          <w:tcPr>
            <w:tcW w:w="2313" w:type="dxa"/>
          </w:tcPr>
          <w:p w14:paraId="38A4ED5F" w14:textId="77777777" w:rsidR="00A13E63" w:rsidRPr="00411F80" w:rsidRDefault="00A13E63" w:rsidP="00A32980">
            <w:pPr>
              <w:spacing w:after="0" w:line="240" w:lineRule="auto"/>
              <w:rPr>
                <w:kern w:val="2"/>
              </w:rPr>
            </w:pPr>
          </w:p>
        </w:tc>
        <w:tc>
          <w:tcPr>
            <w:tcW w:w="2126" w:type="dxa"/>
          </w:tcPr>
          <w:p w14:paraId="2A331D5F" w14:textId="77777777" w:rsidR="00A13E63" w:rsidRPr="00411F80" w:rsidRDefault="00A13E63" w:rsidP="00A32980">
            <w:pPr>
              <w:spacing w:line="240" w:lineRule="auto"/>
              <w:rPr>
                <w:kern w:val="2"/>
              </w:rPr>
            </w:pPr>
          </w:p>
        </w:tc>
        <w:tc>
          <w:tcPr>
            <w:tcW w:w="2551" w:type="dxa"/>
          </w:tcPr>
          <w:p w14:paraId="05FA806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761CE6C7" w14:textId="77777777" w:rsidR="00A13E63" w:rsidRPr="00411F80" w:rsidRDefault="00A13E63" w:rsidP="00A32980">
            <w:pPr>
              <w:spacing w:line="240" w:lineRule="auto"/>
              <w:ind w:right="-57"/>
              <w:jc w:val="center"/>
              <w:rPr>
                <w:kern w:val="2"/>
              </w:rPr>
            </w:pPr>
          </w:p>
        </w:tc>
        <w:tc>
          <w:tcPr>
            <w:tcW w:w="993" w:type="dxa"/>
          </w:tcPr>
          <w:p w14:paraId="4DCE47B2" w14:textId="77777777" w:rsidR="00A13E63" w:rsidRPr="00411F80" w:rsidRDefault="00A13E63" w:rsidP="00A32980">
            <w:pPr>
              <w:spacing w:line="240" w:lineRule="auto"/>
              <w:ind w:right="-57"/>
              <w:jc w:val="center"/>
              <w:rPr>
                <w:kern w:val="2"/>
              </w:rPr>
            </w:pPr>
          </w:p>
        </w:tc>
        <w:tc>
          <w:tcPr>
            <w:tcW w:w="1134" w:type="dxa"/>
          </w:tcPr>
          <w:p w14:paraId="7DA1449D"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ED229C8"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4F99A31D" w14:textId="77777777" w:rsidR="00A13E63" w:rsidRPr="00352FF7" w:rsidRDefault="00A13E63" w:rsidP="00A32980">
            <w:pPr>
              <w:spacing w:line="240" w:lineRule="auto"/>
              <w:ind w:right="-57"/>
              <w:jc w:val="center"/>
              <w:rPr>
                <w:kern w:val="2"/>
              </w:rPr>
            </w:pPr>
          </w:p>
        </w:tc>
        <w:tc>
          <w:tcPr>
            <w:tcW w:w="1276" w:type="dxa"/>
          </w:tcPr>
          <w:p w14:paraId="541377F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9EEE05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C20D1EE" w14:textId="77777777" w:rsidR="00A13E63" w:rsidRPr="00411F80" w:rsidRDefault="00A13E63" w:rsidP="00A32980">
            <w:pPr>
              <w:spacing w:line="240" w:lineRule="auto"/>
              <w:ind w:right="-57"/>
              <w:jc w:val="center"/>
              <w:rPr>
                <w:kern w:val="2"/>
              </w:rPr>
            </w:pPr>
          </w:p>
        </w:tc>
      </w:tr>
      <w:tr w:rsidR="00A13E63" w:rsidRPr="00411F80" w14:paraId="1D35D1D5" w14:textId="77777777" w:rsidTr="00725CF9">
        <w:trPr>
          <w:trHeight w:val="1040"/>
        </w:trPr>
        <w:tc>
          <w:tcPr>
            <w:tcW w:w="2313" w:type="dxa"/>
          </w:tcPr>
          <w:p w14:paraId="7C170306" w14:textId="77777777" w:rsidR="00A13E63" w:rsidRPr="00411F80" w:rsidRDefault="00A13E63" w:rsidP="00A32980">
            <w:pPr>
              <w:spacing w:line="240" w:lineRule="auto"/>
              <w:rPr>
                <w:kern w:val="2"/>
              </w:rPr>
            </w:pPr>
          </w:p>
        </w:tc>
        <w:tc>
          <w:tcPr>
            <w:tcW w:w="2126" w:type="dxa"/>
          </w:tcPr>
          <w:p w14:paraId="19DBF9A4" w14:textId="77777777" w:rsidR="00A13E63" w:rsidRPr="00411F80" w:rsidRDefault="00A13E63" w:rsidP="00A32980">
            <w:pPr>
              <w:spacing w:line="240" w:lineRule="auto"/>
              <w:rPr>
                <w:kern w:val="2"/>
              </w:rPr>
            </w:pPr>
          </w:p>
        </w:tc>
        <w:tc>
          <w:tcPr>
            <w:tcW w:w="2551" w:type="dxa"/>
          </w:tcPr>
          <w:p w14:paraId="2704C7B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D6FA294" w14:textId="77777777" w:rsidR="00A13E63" w:rsidRPr="00411F80" w:rsidRDefault="00A13E63" w:rsidP="00A32980">
            <w:pPr>
              <w:spacing w:line="240" w:lineRule="auto"/>
              <w:ind w:right="-57"/>
              <w:jc w:val="center"/>
              <w:rPr>
                <w:kern w:val="2"/>
              </w:rPr>
            </w:pPr>
          </w:p>
        </w:tc>
        <w:tc>
          <w:tcPr>
            <w:tcW w:w="993" w:type="dxa"/>
          </w:tcPr>
          <w:p w14:paraId="3EBD10CF" w14:textId="77777777" w:rsidR="00A13E63" w:rsidRPr="00411F80" w:rsidRDefault="00A13E63" w:rsidP="00A32980">
            <w:pPr>
              <w:spacing w:line="240" w:lineRule="auto"/>
              <w:ind w:right="-57"/>
              <w:jc w:val="center"/>
              <w:rPr>
                <w:kern w:val="2"/>
              </w:rPr>
            </w:pPr>
          </w:p>
        </w:tc>
        <w:tc>
          <w:tcPr>
            <w:tcW w:w="1134" w:type="dxa"/>
          </w:tcPr>
          <w:p w14:paraId="763AB794"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5A19590"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2F38542" w14:textId="77777777" w:rsidR="00A13E63" w:rsidRPr="00352FF7" w:rsidRDefault="00A13E63" w:rsidP="00A32980">
            <w:pPr>
              <w:spacing w:line="240" w:lineRule="auto"/>
              <w:ind w:right="-57"/>
              <w:jc w:val="center"/>
              <w:rPr>
                <w:kern w:val="2"/>
              </w:rPr>
            </w:pPr>
          </w:p>
        </w:tc>
        <w:tc>
          <w:tcPr>
            <w:tcW w:w="1276" w:type="dxa"/>
          </w:tcPr>
          <w:p w14:paraId="334C2DE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C8A23EE"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A912499" w14:textId="77777777" w:rsidR="00A13E63" w:rsidRPr="00411F80" w:rsidRDefault="00A13E63" w:rsidP="00A32980">
            <w:pPr>
              <w:spacing w:line="240" w:lineRule="auto"/>
              <w:ind w:right="-57"/>
              <w:jc w:val="center"/>
              <w:rPr>
                <w:kern w:val="2"/>
              </w:rPr>
            </w:pPr>
          </w:p>
        </w:tc>
      </w:tr>
      <w:tr w:rsidR="00A13E63" w:rsidRPr="00411F80" w14:paraId="7CA38908" w14:textId="77777777" w:rsidTr="00725CF9">
        <w:trPr>
          <w:trHeight w:val="1040"/>
        </w:trPr>
        <w:tc>
          <w:tcPr>
            <w:tcW w:w="2313" w:type="dxa"/>
          </w:tcPr>
          <w:p w14:paraId="34BFA076" w14:textId="77777777" w:rsidR="00A13E63" w:rsidRPr="00411F80" w:rsidRDefault="00A13E63" w:rsidP="00A32980">
            <w:pPr>
              <w:spacing w:line="240" w:lineRule="auto"/>
              <w:rPr>
                <w:kern w:val="2"/>
              </w:rPr>
            </w:pPr>
            <w:r>
              <w:rPr>
                <w:b/>
                <w:kern w:val="2"/>
              </w:rPr>
              <w:lastRenderedPageBreak/>
              <w:t>ПОДПРОГРАММА 5</w:t>
            </w:r>
          </w:p>
        </w:tc>
        <w:tc>
          <w:tcPr>
            <w:tcW w:w="2126" w:type="dxa"/>
          </w:tcPr>
          <w:p w14:paraId="367B9EAB" w14:textId="77777777"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14:paraId="3F82CAC1" w14:textId="4BB6EE62"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801567">
              <w:rPr>
                <w:rFonts w:ascii="Times New Roman" w:hAnsi="Times New Roman" w:cs="Times New Roman"/>
                <w:b/>
                <w:kern w:val="2"/>
              </w:rPr>
              <w:t xml:space="preserve"> </w:t>
            </w:r>
            <w:r w:rsidR="00892F34">
              <w:rPr>
                <w:rFonts w:ascii="Times New Roman" w:hAnsi="Times New Roman" w:cs="Times New Roman"/>
                <w:b/>
                <w:kern w:val="2"/>
              </w:rPr>
              <w:t>12</w:t>
            </w:r>
            <w:r w:rsidR="00285F42">
              <w:rPr>
                <w:rFonts w:ascii="Times New Roman" w:hAnsi="Times New Roman" w:cs="Times New Roman"/>
                <w:b/>
                <w:kern w:val="2"/>
              </w:rPr>
              <w:t>54,02</w:t>
            </w:r>
          </w:p>
        </w:tc>
        <w:tc>
          <w:tcPr>
            <w:tcW w:w="1134" w:type="dxa"/>
          </w:tcPr>
          <w:p w14:paraId="17A936A4" w14:textId="6D54644C" w:rsidR="00A13E63" w:rsidRPr="0040317D" w:rsidRDefault="00801567" w:rsidP="00A32980">
            <w:pPr>
              <w:spacing w:line="240" w:lineRule="auto"/>
              <w:ind w:right="-57"/>
              <w:jc w:val="center"/>
              <w:rPr>
                <w:b/>
                <w:kern w:val="2"/>
              </w:rPr>
            </w:pPr>
            <w:r>
              <w:rPr>
                <w:b/>
                <w:kern w:val="2"/>
              </w:rPr>
              <w:t>363,23</w:t>
            </w:r>
          </w:p>
        </w:tc>
        <w:tc>
          <w:tcPr>
            <w:tcW w:w="993" w:type="dxa"/>
          </w:tcPr>
          <w:p w14:paraId="51A1F3F7" w14:textId="47697BA7" w:rsidR="00A13E63" w:rsidRPr="0040317D" w:rsidRDefault="00285F42" w:rsidP="00A32980">
            <w:pPr>
              <w:spacing w:line="240" w:lineRule="auto"/>
              <w:ind w:right="-57"/>
              <w:jc w:val="center"/>
              <w:rPr>
                <w:b/>
                <w:kern w:val="2"/>
              </w:rPr>
            </w:pPr>
            <w:r>
              <w:rPr>
                <w:b/>
                <w:kern w:val="2"/>
              </w:rPr>
              <w:t>415,79</w:t>
            </w:r>
          </w:p>
        </w:tc>
        <w:tc>
          <w:tcPr>
            <w:tcW w:w="1134" w:type="dxa"/>
          </w:tcPr>
          <w:p w14:paraId="4D192205" w14:textId="26EF83E3" w:rsidR="00A13E63" w:rsidRPr="0040317D" w:rsidRDefault="00892F34" w:rsidP="00A32980">
            <w:pPr>
              <w:spacing w:line="240" w:lineRule="auto"/>
              <w:ind w:right="-57"/>
              <w:jc w:val="center"/>
              <w:rPr>
                <w:b/>
                <w:kern w:val="2"/>
              </w:rPr>
            </w:pPr>
            <w:r>
              <w:rPr>
                <w:b/>
                <w:kern w:val="2"/>
              </w:rPr>
              <w:t>475,00</w:t>
            </w:r>
          </w:p>
        </w:tc>
        <w:tc>
          <w:tcPr>
            <w:tcW w:w="992" w:type="dxa"/>
            <w:tcBorders>
              <w:right w:val="single" w:sz="4" w:space="0" w:color="auto"/>
            </w:tcBorders>
            <w:shd w:val="clear" w:color="auto" w:fill="auto"/>
          </w:tcPr>
          <w:p w14:paraId="583B0B1B" w14:textId="27FA87A5" w:rsidR="00A13E63" w:rsidRPr="0040317D" w:rsidRDefault="00801567" w:rsidP="00A32980">
            <w:pPr>
              <w:spacing w:line="240" w:lineRule="auto"/>
              <w:ind w:right="-57"/>
              <w:jc w:val="center"/>
              <w:rPr>
                <w:b/>
                <w:kern w:val="2"/>
              </w:rPr>
            </w:pPr>
            <w:r>
              <w:rPr>
                <w:b/>
                <w:kern w:val="2"/>
              </w:rPr>
              <w:t>0</w:t>
            </w:r>
          </w:p>
        </w:tc>
        <w:tc>
          <w:tcPr>
            <w:tcW w:w="992" w:type="dxa"/>
            <w:tcBorders>
              <w:left w:val="single" w:sz="4" w:space="0" w:color="auto"/>
            </w:tcBorders>
            <w:shd w:val="clear" w:color="auto" w:fill="auto"/>
          </w:tcPr>
          <w:p w14:paraId="6C25FD39" w14:textId="51329830" w:rsidR="00A13E63" w:rsidRPr="0040317D" w:rsidRDefault="00801567" w:rsidP="00A32980">
            <w:pPr>
              <w:spacing w:line="240" w:lineRule="auto"/>
              <w:ind w:right="-57"/>
              <w:jc w:val="center"/>
              <w:rPr>
                <w:b/>
                <w:kern w:val="2"/>
              </w:rPr>
            </w:pPr>
            <w:r>
              <w:rPr>
                <w:b/>
                <w:kern w:val="2"/>
              </w:rPr>
              <w:t>0</w:t>
            </w:r>
          </w:p>
        </w:tc>
        <w:tc>
          <w:tcPr>
            <w:tcW w:w="1276" w:type="dxa"/>
          </w:tcPr>
          <w:p w14:paraId="08705B90" w14:textId="1D053BB6" w:rsidR="00A13E63" w:rsidRPr="0040317D" w:rsidRDefault="00801567" w:rsidP="00A32980">
            <w:pPr>
              <w:spacing w:line="240" w:lineRule="auto"/>
              <w:ind w:right="-57"/>
              <w:jc w:val="center"/>
              <w:rPr>
                <w:b/>
                <w:kern w:val="2"/>
              </w:rPr>
            </w:pPr>
            <w:r>
              <w:rPr>
                <w:b/>
                <w:kern w:val="2"/>
              </w:rPr>
              <w:t>0</w:t>
            </w:r>
          </w:p>
        </w:tc>
        <w:tc>
          <w:tcPr>
            <w:tcW w:w="992" w:type="dxa"/>
            <w:tcBorders>
              <w:right w:val="single" w:sz="4" w:space="0" w:color="auto"/>
            </w:tcBorders>
          </w:tcPr>
          <w:p w14:paraId="59754D7F" w14:textId="6CD07986" w:rsidR="00A13E63" w:rsidRPr="0040317D" w:rsidRDefault="00801567" w:rsidP="00A32980">
            <w:pPr>
              <w:spacing w:line="240" w:lineRule="auto"/>
              <w:ind w:right="-57"/>
              <w:jc w:val="center"/>
              <w:rPr>
                <w:b/>
                <w:kern w:val="2"/>
              </w:rPr>
            </w:pPr>
            <w:r>
              <w:rPr>
                <w:b/>
                <w:kern w:val="2"/>
              </w:rPr>
              <w:t>0</w:t>
            </w:r>
          </w:p>
        </w:tc>
        <w:tc>
          <w:tcPr>
            <w:tcW w:w="992" w:type="dxa"/>
            <w:tcBorders>
              <w:left w:val="single" w:sz="4" w:space="0" w:color="auto"/>
            </w:tcBorders>
          </w:tcPr>
          <w:p w14:paraId="042AE518" w14:textId="14D303AA" w:rsidR="00A13E63" w:rsidRPr="0040317D" w:rsidRDefault="00801567" w:rsidP="00A32980">
            <w:pPr>
              <w:spacing w:line="240" w:lineRule="auto"/>
              <w:ind w:right="-57"/>
              <w:jc w:val="center"/>
              <w:rPr>
                <w:b/>
                <w:kern w:val="2"/>
              </w:rPr>
            </w:pPr>
            <w:r>
              <w:rPr>
                <w:b/>
                <w:kern w:val="2"/>
              </w:rPr>
              <w:t>0</w:t>
            </w:r>
          </w:p>
        </w:tc>
      </w:tr>
      <w:tr w:rsidR="00A13E63" w:rsidRPr="00411F80" w14:paraId="1327093D" w14:textId="77777777" w:rsidTr="00725CF9">
        <w:trPr>
          <w:trHeight w:val="1040"/>
        </w:trPr>
        <w:tc>
          <w:tcPr>
            <w:tcW w:w="2313" w:type="dxa"/>
          </w:tcPr>
          <w:p w14:paraId="28CCE467" w14:textId="77777777" w:rsidR="00A13E63" w:rsidRPr="00411F80" w:rsidRDefault="00A13E63" w:rsidP="00A32980">
            <w:pPr>
              <w:spacing w:line="240" w:lineRule="auto"/>
              <w:rPr>
                <w:kern w:val="2"/>
              </w:rPr>
            </w:pPr>
          </w:p>
        </w:tc>
        <w:tc>
          <w:tcPr>
            <w:tcW w:w="2126" w:type="dxa"/>
          </w:tcPr>
          <w:p w14:paraId="57631DDB" w14:textId="77777777" w:rsidR="00A13E63" w:rsidRPr="00411F80" w:rsidRDefault="00A13E63" w:rsidP="00A32980">
            <w:pPr>
              <w:spacing w:line="240" w:lineRule="auto"/>
              <w:rPr>
                <w:kern w:val="2"/>
              </w:rPr>
            </w:pPr>
          </w:p>
        </w:tc>
        <w:tc>
          <w:tcPr>
            <w:tcW w:w="2551" w:type="dxa"/>
          </w:tcPr>
          <w:p w14:paraId="107D3D9E"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FB18ED2" w14:textId="77777777" w:rsidR="00A13E63" w:rsidRPr="00411F80" w:rsidRDefault="00A13E63" w:rsidP="00A32980">
            <w:pPr>
              <w:spacing w:line="240" w:lineRule="auto"/>
              <w:ind w:right="-57"/>
              <w:jc w:val="center"/>
              <w:rPr>
                <w:kern w:val="2"/>
              </w:rPr>
            </w:pPr>
          </w:p>
        </w:tc>
        <w:tc>
          <w:tcPr>
            <w:tcW w:w="993" w:type="dxa"/>
          </w:tcPr>
          <w:p w14:paraId="49C0DF83" w14:textId="77777777" w:rsidR="00A13E63" w:rsidRPr="00411F80" w:rsidRDefault="00A13E63" w:rsidP="00A32980">
            <w:pPr>
              <w:spacing w:line="240" w:lineRule="auto"/>
              <w:ind w:right="-57"/>
              <w:jc w:val="center"/>
              <w:rPr>
                <w:kern w:val="2"/>
              </w:rPr>
            </w:pPr>
          </w:p>
        </w:tc>
        <w:tc>
          <w:tcPr>
            <w:tcW w:w="1134" w:type="dxa"/>
          </w:tcPr>
          <w:p w14:paraId="074B7A8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75A89A5B"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03684ED" w14:textId="77777777" w:rsidR="00A13E63" w:rsidRPr="00352FF7" w:rsidRDefault="00A13E63" w:rsidP="00A32980">
            <w:pPr>
              <w:spacing w:line="240" w:lineRule="auto"/>
              <w:ind w:right="-57"/>
              <w:jc w:val="center"/>
              <w:rPr>
                <w:kern w:val="2"/>
              </w:rPr>
            </w:pPr>
          </w:p>
        </w:tc>
        <w:tc>
          <w:tcPr>
            <w:tcW w:w="1276" w:type="dxa"/>
          </w:tcPr>
          <w:p w14:paraId="26965948"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70EBE92F"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55D9B99" w14:textId="77777777" w:rsidR="00A13E63" w:rsidRPr="00411F80" w:rsidRDefault="00A13E63" w:rsidP="00A32980">
            <w:pPr>
              <w:spacing w:line="240" w:lineRule="auto"/>
              <w:ind w:right="-57"/>
              <w:jc w:val="center"/>
              <w:rPr>
                <w:kern w:val="2"/>
              </w:rPr>
            </w:pPr>
          </w:p>
        </w:tc>
      </w:tr>
      <w:tr w:rsidR="00A13E63" w:rsidRPr="00411F80" w14:paraId="29EF1568" w14:textId="77777777" w:rsidTr="00725CF9">
        <w:trPr>
          <w:trHeight w:val="1040"/>
        </w:trPr>
        <w:tc>
          <w:tcPr>
            <w:tcW w:w="2313" w:type="dxa"/>
          </w:tcPr>
          <w:p w14:paraId="5B9A15AB" w14:textId="77777777" w:rsidR="00A13E63" w:rsidRPr="00411F80" w:rsidRDefault="00A13E63" w:rsidP="00A32980">
            <w:pPr>
              <w:spacing w:line="240" w:lineRule="auto"/>
              <w:rPr>
                <w:kern w:val="2"/>
              </w:rPr>
            </w:pPr>
          </w:p>
        </w:tc>
        <w:tc>
          <w:tcPr>
            <w:tcW w:w="2126" w:type="dxa"/>
          </w:tcPr>
          <w:p w14:paraId="413E16EA" w14:textId="77777777" w:rsidR="00A13E63" w:rsidRPr="00411F80" w:rsidRDefault="00A13E63" w:rsidP="00A32980">
            <w:pPr>
              <w:spacing w:line="240" w:lineRule="auto"/>
              <w:rPr>
                <w:kern w:val="2"/>
              </w:rPr>
            </w:pPr>
          </w:p>
        </w:tc>
        <w:tc>
          <w:tcPr>
            <w:tcW w:w="2551" w:type="dxa"/>
          </w:tcPr>
          <w:p w14:paraId="0601E80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122EFFEE" w14:textId="77777777" w:rsidR="00A13E63" w:rsidRPr="00411F80" w:rsidRDefault="00A13E63" w:rsidP="00A32980">
            <w:pPr>
              <w:spacing w:line="240" w:lineRule="auto"/>
              <w:ind w:right="-57"/>
              <w:jc w:val="center"/>
              <w:rPr>
                <w:kern w:val="2"/>
              </w:rPr>
            </w:pPr>
          </w:p>
        </w:tc>
        <w:tc>
          <w:tcPr>
            <w:tcW w:w="993" w:type="dxa"/>
          </w:tcPr>
          <w:p w14:paraId="301D0775" w14:textId="77777777" w:rsidR="00A13E63" w:rsidRPr="00411F80" w:rsidRDefault="00A13E63" w:rsidP="00A32980">
            <w:pPr>
              <w:spacing w:line="240" w:lineRule="auto"/>
              <w:ind w:right="-57"/>
              <w:jc w:val="center"/>
              <w:rPr>
                <w:kern w:val="2"/>
              </w:rPr>
            </w:pPr>
          </w:p>
        </w:tc>
        <w:tc>
          <w:tcPr>
            <w:tcW w:w="1134" w:type="dxa"/>
          </w:tcPr>
          <w:p w14:paraId="64B3DD9B"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634975CC"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43901EE" w14:textId="77777777" w:rsidR="00A13E63" w:rsidRPr="00352FF7" w:rsidRDefault="00A13E63" w:rsidP="00A32980">
            <w:pPr>
              <w:spacing w:line="240" w:lineRule="auto"/>
              <w:ind w:right="-57"/>
              <w:jc w:val="center"/>
              <w:rPr>
                <w:kern w:val="2"/>
              </w:rPr>
            </w:pPr>
          </w:p>
        </w:tc>
        <w:tc>
          <w:tcPr>
            <w:tcW w:w="1276" w:type="dxa"/>
          </w:tcPr>
          <w:p w14:paraId="6A0BD3B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62C6D00D"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00286D20" w14:textId="77777777" w:rsidR="00A13E63" w:rsidRPr="00411F80" w:rsidRDefault="00A13E63" w:rsidP="00A32980">
            <w:pPr>
              <w:spacing w:line="240" w:lineRule="auto"/>
              <w:ind w:right="-57"/>
              <w:jc w:val="center"/>
              <w:rPr>
                <w:kern w:val="2"/>
              </w:rPr>
            </w:pPr>
          </w:p>
        </w:tc>
      </w:tr>
      <w:tr w:rsidR="00A13E63" w:rsidRPr="00411F80" w14:paraId="681E2124" w14:textId="77777777" w:rsidTr="00725CF9">
        <w:trPr>
          <w:trHeight w:val="1040"/>
        </w:trPr>
        <w:tc>
          <w:tcPr>
            <w:tcW w:w="2313" w:type="dxa"/>
          </w:tcPr>
          <w:p w14:paraId="5414F3C6" w14:textId="77777777" w:rsidR="00A13E63" w:rsidRPr="00411F80" w:rsidRDefault="00A13E63" w:rsidP="00A32980">
            <w:pPr>
              <w:spacing w:line="240" w:lineRule="auto"/>
              <w:rPr>
                <w:kern w:val="2"/>
              </w:rPr>
            </w:pPr>
            <w:r>
              <w:rPr>
                <w:kern w:val="2"/>
              </w:rPr>
              <w:t>Основное мероприятие 1</w:t>
            </w:r>
          </w:p>
        </w:tc>
        <w:tc>
          <w:tcPr>
            <w:tcW w:w="2126" w:type="dxa"/>
          </w:tcPr>
          <w:p w14:paraId="42D8D59C" w14:textId="77777777" w:rsidR="00A13E63" w:rsidRPr="00411F80" w:rsidRDefault="0040317D" w:rsidP="00DD2C02">
            <w:pPr>
              <w:spacing w:line="240" w:lineRule="auto"/>
              <w:rPr>
                <w:kern w:val="2"/>
              </w:rPr>
            </w:pPr>
            <w:r>
              <w:rPr>
                <w:kern w:val="2"/>
              </w:rPr>
              <w:t>Пенсионное обеспечение</w:t>
            </w:r>
          </w:p>
        </w:tc>
        <w:tc>
          <w:tcPr>
            <w:tcW w:w="2551" w:type="dxa"/>
          </w:tcPr>
          <w:p w14:paraId="1387A3FB" w14:textId="6B177A3F"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801567">
              <w:rPr>
                <w:rFonts w:ascii="Times New Roman" w:hAnsi="Times New Roman" w:cs="Times New Roman"/>
                <w:kern w:val="2"/>
              </w:rPr>
              <w:t xml:space="preserve"> 636,40</w:t>
            </w:r>
          </w:p>
        </w:tc>
        <w:tc>
          <w:tcPr>
            <w:tcW w:w="1134" w:type="dxa"/>
          </w:tcPr>
          <w:p w14:paraId="55AA93A6" w14:textId="4314264E" w:rsidR="00A13E63" w:rsidRPr="00411F80" w:rsidRDefault="00801567" w:rsidP="00A32980">
            <w:pPr>
              <w:spacing w:line="240" w:lineRule="auto"/>
              <w:ind w:right="-57"/>
              <w:jc w:val="center"/>
              <w:rPr>
                <w:kern w:val="2"/>
              </w:rPr>
            </w:pPr>
            <w:r>
              <w:rPr>
                <w:kern w:val="2"/>
              </w:rPr>
              <w:t>363,23</w:t>
            </w:r>
          </w:p>
        </w:tc>
        <w:tc>
          <w:tcPr>
            <w:tcW w:w="993" w:type="dxa"/>
          </w:tcPr>
          <w:p w14:paraId="0BEF1B61" w14:textId="6FAAFF17" w:rsidR="00A13E63" w:rsidRPr="00411F80" w:rsidRDefault="00285F42" w:rsidP="00A32980">
            <w:pPr>
              <w:spacing w:line="240" w:lineRule="auto"/>
              <w:ind w:right="-57"/>
              <w:jc w:val="center"/>
              <w:rPr>
                <w:kern w:val="2"/>
              </w:rPr>
            </w:pPr>
            <w:r>
              <w:rPr>
                <w:kern w:val="2"/>
              </w:rPr>
              <w:t>415,79</w:t>
            </w:r>
          </w:p>
        </w:tc>
        <w:tc>
          <w:tcPr>
            <w:tcW w:w="1134" w:type="dxa"/>
          </w:tcPr>
          <w:p w14:paraId="6EFA0412" w14:textId="32310C87" w:rsidR="00A13E63" w:rsidRPr="00411F80" w:rsidRDefault="00892F34" w:rsidP="00A32980">
            <w:pPr>
              <w:spacing w:line="240" w:lineRule="auto"/>
              <w:ind w:right="-57"/>
              <w:jc w:val="center"/>
              <w:rPr>
                <w:kern w:val="2"/>
              </w:rPr>
            </w:pPr>
            <w:r>
              <w:rPr>
                <w:kern w:val="2"/>
              </w:rPr>
              <w:t>475,00</w:t>
            </w:r>
          </w:p>
        </w:tc>
        <w:tc>
          <w:tcPr>
            <w:tcW w:w="992" w:type="dxa"/>
            <w:tcBorders>
              <w:right w:val="single" w:sz="4" w:space="0" w:color="auto"/>
            </w:tcBorders>
            <w:shd w:val="clear" w:color="auto" w:fill="auto"/>
          </w:tcPr>
          <w:p w14:paraId="087B0A59" w14:textId="406403D6" w:rsidR="00A13E63" w:rsidRPr="00352FF7" w:rsidRDefault="00801567" w:rsidP="00A32980">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7348A9B5" w14:textId="57F4098C" w:rsidR="00A13E63" w:rsidRPr="00352FF7" w:rsidRDefault="00801567" w:rsidP="00A32980">
            <w:pPr>
              <w:spacing w:line="240" w:lineRule="auto"/>
              <w:ind w:right="-57"/>
              <w:jc w:val="center"/>
              <w:rPr>
                <w:kern w:val="2"/>
              </w:rPr>
            </w:pPr>
            <w:r>
              <w:rPr>
                <w:kern w:val="2"/>
              </w:rPr>
              <w:t>0</w:t>
            </w:r>
          </w:p>
        </w:tc>
        <w:tc>
          <w:tcPr>
            <w:tcW w:w="1276" w:type="dxa"/>
          </w:tcPr>
          <w:p w14:paraId="45A3797E" w14:textId="481F33C6" w:rsidR="00A13E63" w:rsidRPr="00411F80" w:rsidRDefault="00801567" w:rsidP="00A32980">
            <w:pPr>
              <w:spacing w:line="240" w:lineRule="auto"/>
              <w:ind w:right="-57"/>
              <w:jc w:val="center"/>
              <w:rPr>
                <w:kern w:val="2"/>
              </w:rPr>
            </w:pPr>
            <w:r>
              <w:rPr>
                <w:kern w:val="2"/>
              </w:rPr>
              <w:t>0</w:t>
            </w:r>
          </w:p>
        </w:tc>
        <w:tc>
          <w:tcPr>
            <w:tcW w:w="992" w:type="dxa"/>
            <w:tcBorders>
              <w:right w:val="single" w:sz="4" w:space="0" w:color="auto"/>
            </w:tcBorders>
          </w:tcPr>
          <w:p w14:paraId="2B78B09D" w14:textId="70120CB1" w:rsidR="00A13E63" w:rsidRPr="00411F80" w:rsidRDefault="00801567" w:rsidP="00A32980">
            <w:pPr>
              <w:spacing w:line="240" w:lineRule="auto"/>
              <w:ind w:right="-57"/>
              <w:jc w:val="center"/>
              <w:rPr>
                <w:kern w:val="2"/>
              </w:rPr>
            </w:pPr>
            <w:r>
              <w:rPr>
                <w:kern w:val="2"/>
              </w:rPr>
              <w:t>0</w:t>
            </w:r>
          </w:p>
        </w:tc>
        <w:tc>
          <w:tcPr>
            <w:tcW w:w="992" w:type="dxa"/>
            <w:tcBorders>
              <w:left w:val="single" w:sz="4" w:space="0" w:color="auto"/>
            </w:tcBorders>
          </w:tcPr>
          <w:p w14:paraId="501C48B5" w14:textId="7F7DD35D" w:rsidR="00A13E63" w:rsidRPr="00411F80" w:rsidRDefault="00801567" w:rsidP="00A32980">
            <w:pPr>
              <w:spacing w:line="240" w:lineRule="auto"/>
              <w:ind w:right="-57"/>
              <w:jc w:val="center"/>
              <w:rPr>
                <w:kern w:val="2"/>
              </w:rPr>
            </w:pPr>
            <w:r>
              <w:rPr>
                <w:kern w:val="2"/>
              </w:rPr>
              <w:t>0</w:t>
            </w:r>
          </w:p>
        </w:tc>
      </w:tr>
      <w:tr w:rsidR="00A13E63" w:rsidRPr="00411F80" w14:paraId="6A6AE394" w14:textId="77777777" w:rsidTr="00725CF9">
        <w:trPr>
          <w:trHeight w:val="1040"/>
        </w:trPr>
        <w:tc>
          <w:tcPr>
            <w:tcW w:w="2313" w:type="dxa"/>
          </w:tcPr>
          <w:p w14:paraId="66EA56AA" w14:textId="77777777" w:rsidR="00A13E63" w:rsidRPr="00411F80" w:rsidRDefault="00A13E63" w:rsidP="00A32980">
            <w:pPr>
              <w:spacing w:line="240" w:lineRule="auto"/>
              <w:rPr>
                <w:kern w:val="2"/>
              </w:rPr>
            </w:pPr>
          </w:p>
        </w:tc>
        <w:tc>
          <w:tcPr>
            <w:tcW w:w="2126" w:type="dxa"/>
          </w:tcPr>
          <w:p w14:paraId="470BA9E0" w14:textId="77777777" w:rsidR="00A13E63" w:rsidRPr="00411F80" w:rsidRDefault="00A13E63" w:rsidP="00A32980">
            <w:pPr>
              <w:spacing w:line="240" w:lineRule="auto"/>
              <w:rPr>
                <w:kern w:val="2"/>
              </w:rPr>
            </w:pPr>
          </w:p>
        </w:tc>
        <w:tc>
          <w:tcPr>
            <w:tcW w:w="2551" w:type="dxa"/>
          </w:tcPr>
          <w:p w14:paraId="2580C25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7ACD794" w14:textId="77777777" w:rsidR="00A13E63" w:rsidRPr="00411F80" w:rsidRDefault="00A13E63" w:rsidP="00A32980">
            <w:pPr>
              <w:spacing w:line="240" w:lineRule="auto"/>
              <w:ind w:right="-57"/>
              <w:jc w:val="center"/>
              <w:rPr>
                <w:kern w:val="2"/>
              </w:rPr>
            </w:pPr>
          </w:p>
        </w:tc>
        <w:tc>
          <w:tcPr>
            <w:tcW w:w="993" w:type="dxa"/>
          </w:tcPr>
          <w:p w14:paraId="1CD71D4A" w14:textId="77777777" w:rsidR="00A13E63" w:rsidRPr="00411F80" w:rsidRDefault="00A13E63" w:rsidP="00A32980">
            <w:pPr>
              <w:spacing w:line="240" w:lineRule="auto"/>
              <w:ind w:right="-57"/>
              <w:jc w:val="center"/>
              <w:rPr>
                <w:kern w:val="2"/>
              </w:rPr>
            </w:pPr>
          </w:p>
        </w:tc>
        <w:tc>
          <w:tcPr>
            <w:tcW w:w="1134" w:type="dxa"/>
          </w:tcPr>
          <w:p w14:paraId="038B4F2B"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268C957"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900C23B" w14:textId="77777777" w:rsidR="00A13E63" w:rsidRPr="00352FF7" w:rsidRDefault="00A13E63" w:rsidP="00A32980">
            <w:pPr>
              <w:spacing w:line="240" w:lineRule="auto"/>
              <w:ind w:right="-57"/>
              <w:jc w:val="center"/>
              <w:rPr>
                <w:kern w:val="2"/>
              </w:rPr>
            </w:pPr>
          </w:p>
        </w:tc>
        <w:tc>
          <w:tcPr>
            <w:tcW w:w="1276" w:type="dxa"/>
          </w:tcPr>
          <w:p w14:paraId="0D28310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59EE4424"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4B90E6B" w14:textId="77777777" w:rsidR="00A13E63" w:rsidRPr="00411F80" w:rsidRDefault="00A13E63" w:rsidP="00A32980">
            <w:pPr>
              <w:spacing w:line="240" w:lineRule="auto"/>
              <w:ind w:right="-57"/>
              <w:jc w:val="center"/>
              <w:rPr>
                <w:kern w:val="2"/>
              </w:rPr>
            </w:pPr>
          </w:p>
        </w:tc>
      </w:tr>
      <w:tr w:rsidR="00A13E63" w:rsidRPr="00411F80" w14:paraId="55BB56AD" w14:textId="77777777" w:rsidTr="00725CF9">
        <w:trPr>
          <w:trHeight w:val="1040"/>
        </w:trPr>
        <w:tc>
          <w:tcPr>
            <w:tcW w:w="2313" w:type="dxa"/>
          </w:tcPr>
          <w:p w14:paraId="21A99443" w14:textId="77777777" w:rsidR="00A13E63" w:rsidRPr="00411F80" w:rsidRDefault="00A13E63" w:rsidP="00A32980">
            <w:pPr>
              <w:spacing w:line="240" w:lineRule="auto"/>
              <w:rPr>
                <w:kern w:val="2"/>
              </w:rPr>
            </w:pPr>
          </w:p>
        </w:tc>
        <w:tc>
          <w:tcPr>
            <w:tcW w:w="2126" w:type="dxa"/>
          </w:tcPr>
          <w:p w14:paraId="01A98C9C" w14:textId="77777777" w:rsidR="00A13E63" w:rsidRPr="00411F80" w:rsidRDefault="00A13E63" w:rsidP="00A32980">
            <w:pPr>
              <w:spacing w:line="240" w:lineRule="auto"/>
              <w:rPr>
                <w:kern w:val="2"/>
              </w:rPr>
            </w:pPr>
          </w:p>
        </w:tc>
        <w:tc>
          <w:tcPr>
            <w:tcW w:w="2551" w:type="dxa"/>
          </w:tcPr>
          <w:p w14:paraId="6083EDF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04D573A" w14:textId="60670E65" w:rsidR="00A13E63" w:rsidRPr="00411F80" w:rsidRDefault="00801567" w:rsidP="00A32980">
            <w:pPr>
              <w:spacing w:line="240" w:lineRule="auto"/>
              <w:ind w:right="-57"/>
              <w:jc w:val="center"/>
              <w:rPr>
                <w:kern w:val="2"/>
              </w:rPr>
            </w:pPr>
            <w:r>
              <w:rPr>
                <w:kern w:val="2"/>
              </w:rPr>
              <w:t>363,23</w:t>
            </w:r>
          </w:p>
        </w:tc>
        <w:tc>
          <w:tcPr>
            <w:tcW w:w="993" w:type="dxa"/>
          </w:tcPr>
          <w:p w14:paraId="72183558" w14:textId="0EE40B90" w:rsidR="00A13E63" w:rsidRPr="00411F80" w:rsidRDefault="00285F42" w:rsidP="00A32980">
            <w:pPr>
              <w:spacing w:line="240" w:lineRule="auto"/>
              <w:ind w:right="-57"/>
              <w:jc w:val="center"/>
              <w:rPr>
                <w:kern w:val="2"/>
              </w:rPr>
            </w:pPr>
            <w:r>
              <w:rPr>
                <w:kern w:val="2"/>
              </w:rPr>
              <w:t>415,79</w:t>
            </w:r>
          </w:p>
        </w:tc>
        <w:tc>
          <w:tcPr>
            <w:tcW w:w="1134" w:type="dxa"/>
          </w:tcPr>
          <w:p w14:paraId="25C352AD" w14:textId="5C294B7E" w:rsidR="00A13E63" w:rsidRPr="00411F80" w:rsidRDefault="00892F34" w:rsidP="00A32980">
            <w:pPr>
              <w:spacing w:line="240" w:lineRule="auto"/>
              <w:ind w:right="-57"/>
              <w:jc w:val="center"/>
              <w:rPr>
                <w:kern w:val="2"/>
              </w:rPr>
            </w:pPr>
            <w:r>
              <w:rPr>
                <w:kern w:val="2"/>
              </w:rPr>
              <w:t>475,00</w:t>
            </w:r>
          </w:p>
        </w:tc>
        <w:tc>
          <w:tcPr>
            <w:tcW w:w="992" w:type="dxa"/>
            <w:tcBorders>
              <w:right w:val="single" w:sz="4" w:space="0" w:color="auto"/>
            </w:tcBorders>
            <w:shd w:val="clear" w:color="auto" w:fill="auto"/>
          </w:tcPr>
          <w:p w14:paraId="51478B4B" w14:textId="7EB9A770" w:rsidR="00A13E63" w:rsidRPr="00352FF7" w:rsidRDefault="00801567" w:rsidP="00A32980">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40B78AEC" w14:textId="33596AE6" w:rsidR="001A4813" w:rsidRPr="00352FF7" w:rsidRDefault="00801567" w:rsidP="001A4813">
            <w:pPr>
              <w:spacing w:line="240" w:lineRule="auto"/>
              <w:ind w:right="-57"/>
              <w:jc w:val="center"/>
              <w:rPr>
                <w:kern w:val="2"/>
              </w:rPr>
            </w:pPr>
            <w:r>
              <w:rPr>
                <w:kern w:val="2"/>
              </w:rPr>
              <w:t>0</w:t>
            </w:r>
          </w:p>
        </w:tc>
        <w:tc>
          <w:tcPr>
            <w:tcW w:w="1276" w:type="dxa"/>
          </w:tcPr>
          <w:p w14:paraId="5C594EEF" w14:textId="0866D319" w:rsidR="00A13E63" w:rsidRPr="00411F80" w:rsidRDefault="00801567" w:rsidP="00A32980">
            <w:pPr>
              <w:spacing w:line="240" w:lineRule="auto"/>
              <w:ind w:right="-57"/>
              <w:jc w:val="center"/>
              <w:rPr>
                <w:kern w:val="2"/>
              </w:rPr>
            </w:pPr>
            <w:r>
              <w:rPr>
                <w:kern w:val="2"/>
              </w:rPr>
              <w:t>0</w:t>
            </w:r>
          </w:p>
        </w:tc>
        <w:tc>
          <w:tcPr>
            <w:tcW w:w="992" w:type="dxa"/>
            <w:tcBorders>
              <w:right w:val="single" w:sz="4" w:space="0" w:color="auto"/>
            </w:tcBorders>
          </w:tcPr>
          <w:p w14:paraId="69360070" w14:textId="6BBD1BE1" w:rsidR="00A13E63" w:rsidRPr="00411F80" w:rsidRDefault="00801567" w:rsidP="00A32980">
            <w:pPr>
              <w:spacing w:line="240" w:lineRule="auto"/>
              <w:ind w:right="-57"/>
              <w:jc w:val="center"/>
              <w:rPr>
                <w:kern w:val="2"/>
              </w:rPr>
            </w:pPr>
            <w:r>
              <w:rPr>
                <w:kern w:val="2"/>
              </w:rPr>
              <w:t>0</w:t>
            </w:r>
          </w:p>
        </w:tc>
        <w:tc>
          <w:tcPr>
            <w:tcW w:w="992" w:type="dxa"/>
            <w:tcBorders>
              <w:left w:val="single" w:sz="4" w:space="0" w:color="auto"/>
            </w:tcBorders>
          </w:tcPr>
          <w:p w14:paraId="57BBABD1" w14:textId="50E3709C" w:rsidR="00A13E63" w:rsidRPr="00411F80" w:rsidRDefault="00801567" w:rsidP="00A32980">
            <w:pPr>
              <w:spacing w:line="240" w:lineRule="auto"/>
              <w:ind w:right="-57"/>
              <w:jc w:val="center"/>
              <w:rPr>
                <w:kern w:val="2"/>
              </w:rPr>
            </w:pPr>
            <w:r>
              <w:rPr>
                <w:kern w:val="2"/>
              </w:rPr>
              <w:t>0</w:t>
            </w:r>
          </w:p>
        </w:tc>
      </w:tr>
      <w:tr w:rsidR="0040317D" w:rsidRPr="00411F80" w14:paraId="5B7927D3" w14:textId="77777777" w:rsidTr="00725CF9">
        <w:trPr>
          <w:trHeight w:val="1040"/>
        </w:trPr>
        <w:tc>
          <w:tcPr>
            <w:tcW w:w="2313" w:type="dxa"/>
          </w:tcPr>
          <w:p w14:paraId="0EF91E51" w14:textId="77777777" w:rsidR="0040317D" w:rsidRPr="00411F80" w:rsidRDefault="0040317D" w:rsidP="00A32980">
            <w:pPr>
              <w:spacing w:line="240" w:lineRule="auto"/>
              <w:rPr>
                <w:kern w:val="2"/>
              </w:rPr>
            </w:pPr>
            <w:r>
              <w:rPr>
                <w:kern w:val="2"/>
              </w:rPr>
              <w:t>Основное мероприятие 2</w:t>
            </w:r>
          </w:p>
        </w:tc>
        <w:tc>
          <w:tcPr>
            <w:tcW w:w="2126" w:type="dxa"/>
          </w:tcPr>
          <w:p w14:paraId="060CB962" w14:textId="77777777"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14:paraId="3130A1AB" w14:textId="77777777" w:rsidR="0040317D" w:rsidRPr="00411F80" w:rsidRDefault="0040317D" w:rsidP="00A32980">
            <w:pPr>
              <w:spacing w:line="240" w:lineRule="auto"/>
              <w:rPr>
                <w:kern w:val="2"/>
              </w:rPr>
            </w:pPr>
          </w:p>
        </w:tc>
        <w:tc>
          <w:tcPr>
            <w:tcW w:w="2551" w:type="dxa"/>
          </w:tcPr>
          <w:p w14:paraId="31B6F863"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5363AA95" w14:textId="77777777" w:rsidR="0040317D" w:rsidRDefault="0040317D" w:rsidP="00A32980">
            <w:pPr>
              <w:spacing w:line="240" w:lineRule="auto"/>
              <w:ind w:right="-57"/>
              <w:jc w:val="center"/>
              <w:rPr>
                <w:kern w:val="2"/>
              </w:rPr>
            </w:pPr>
            <w:r>
              <w:rPr>
                <w:kern w:val="2"/>
              </w:rPr>
              <w:t>0,00</w:t>
            </w:r>
          </w:p>
        </w:tc>
        <w:tc>
          <w:tcPr>
            <w:tcW w:w="993" w:type="dxa"/>
          </w:tcPr>
          <w:p w14:paraId="3193EDF2" w14:textId="77777777" w:rsidR="0040317D" w:rsidRDefault="0040317D" w:rsidP="00A32980">
            <w:pPr>
              <w:spacing w:line="240" w:lineRule="auto"/>
              <w:ind w:right="-57"/>
              <w:jc w:val="center"/>
              <w:rPr>
                <w:kern w:val="2"/>
              </w:rPr>
            </w:pPr>
            <w:r>
              <w:rPr>
                <w:kern w:val="2"/>
              </w:rPr>
              <w:t>0,00</w:t>
            </w:r>
          </w:p>
        </w:tc>
        <w:tc>
          <w:tcPr>
            <w:tcW w:w="1134" w:type="dxa"/>
          </w:tcPr>
          <w:p w14:paraId="131C3243"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3BC0E38C"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1E635F7" w14:textId="77777777" w:rsidR="0040317D" w:rsidRDefault="0040317D" w:rsidP="00A32980">
            <w:pPr>
              <w:spacing w:line="240" w:lineRule="auto"/>
              <w:ind w:right="-57"/>
              <w:jc w:val="center"/>
              <w:rPr>
                <w:kern w:val="2"/>
              </w:rPr>
            </w:pPr>
            <w:r>
              <w:rPr>
                <w:kern w:val="2"/>
              </w:rPr>
              <w:t>0,00</w:t>
            </w:r>
          </w:p>
        </w:tc>
        <w:tc>
          <w:tcPr>
            <w:tcW w:w="1276" w:type="dxa"/>
          </w:tcPr>
          <w:p w14:paraId="27B14935"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57522F20"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06E6B34C" w14:textId="77777777" w:rsidR="0040317D" w:rsidRDefault="0040317D" w:rsidP="00A32980">
            <w:pPr>
              <w:spacing w:line="240" w:lineRule="auto"/>
              <w:ind w:right="-57"/>
              <w:jc w:val="center"/>
              <w:rPr>
                <w:kern w:val="2"/>
              </w:rPr>
            </w:pPr>
            <w:r>
              <w:rPr>
                <w:kern w:val="2"/>
              </w:rPr>
              <w:t>0,00</w:t>
            </w:r>
          </w:p>
        </w:tc>
      </w:tr>
      <w:tr w:rsidR="0040317D" w:rsidRPr="00411F80" w14:paraId="38896867" w14:textId="77777777" w:rsidTr="00725CF9">
        <w:trPr>
          <w:trHeight w:val="1040"/>
        </w:trPr>
        <w:tc>
          <w:tcPr>
            <w:tcW w:w="2313" w:type="dxa"/>
          </w:tcPr>
          <w:p w14:paraId="51F9B2DA" w14:textId="77777777" w:rsidR="0040317D" w:rsidRDefault="0040317D" w:rsidP="00A32980">
            <w:pPr>
              <w:spacing w:line="240" w:lineRule="auto"/>
              <w:rPr>
                <w:kern w:val="2"/>
              </w:rPr>
            </w:pPr>
          </w:p>
        </w:tc>
        <w:tc>
          <w:tcPr>
            <w:tcW w:w="2126" w:type="dxa"/>
          </w:tcPr>
          <w:p w14:paraId="734F2FEE" w14:textId="77777777" w:rsidR="0040317D" w:rsidRPr="00411F80" w:rsidRDefault="0040317D" w:rsidP="00A32980">
            <w:pPr>
              <w:spacing w:line="240" w:lineRule="auto"/>
              <w:rPr>
                <w:kern w:val="2"/>
              </w:rPr>
            </w:pPr>
          </w:p>
        </w:tc>
        <w:tc>
          <w:tcPr>
            <w:tcW w:w="2551" w:type="dxa"/>
          </w:tcPr>
          <w:p w14:paraId="3FEEBC64"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4BE16C7" w14:textId="77777777" w:rsidR="0040317D" w:rsidRDefault="0040317D" w:rsidP="00A32980">
            <w:pPr>
              <w:spacing w:line="240" w:lineRule="auto"/>
              <w:ind w:right="-57"/>
              <w:jc w:val="center"/>
              <w:rPr>
                <w:kern w:val="2"/>
              </w:rPr>
            </w:pPr>
          </w:p>
        </w:tc>
        <w:tc>
          <w:tcPr>
            <w:tcW w:w="993" w:type="dxa"/>
          </w:tcPr>
          <w:p w14:paraId="4B7CB0F3" w14:textId="77777777" w:rsidR="0040317D" w:rsidRDefault="0040317D" w:rsidP="00A32980">
            <w:pPr>
              <w:spacing w:line="240" w:lineRule="auto"/>
              <w:ind w:right="-57"/>
              <w:jc w:val="center"/>
              <w:rPr>
                <w:kern w:val="2"/>
              </w:rPr>
            </w:pPr>
          </w:p>
        </w:tc>
        <w:tc>
          <w:tcPr>
            <w:tcW w:w="1134" w:type="dxa"/>
          </w:tcPr>
          <w:p w14:paraId="099D4042" w14:textId="77777777"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14:paraId="70B6DF9E" w14:textId="77777777"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14:paraId="32ADA0B8" w14:textId="77777777" w:rsidR="0040317D" w:rsidRDefault="0040317D" w:rsidP="00A32980">
            <w:pPr>
              <w:spacing w:line="240" w:lineRule="auto"/>
              <w:ind w:right="-57"/>
              <w:jc w:val="center"/>
              <w:rPr>
                <w:kern w:val="2"/>
              </w:rPr>
            </w:pPr>
          </w:p>
        </w:tc>
        <w:tc>
          <w:tcPr>
            <w:tcW w:w="1276" w:type="dxa"/>
          </w:tcPr>
          <w:p w14:paraId="49FB711C" w14:textId="77777777" w:rsidR="0040317D" w:rsidRDefault="0040317D" w:rsidP="00A32980">
            <w:pPr>
              <w:spacing w:line="240" w:lineRule="auto"/>
              <w:ind w:right="-57"/>
              <w:jc w:val="center"/>
              <w:rPr>
                <w:kern w:val="2"/>
              </w:rPr>
            </w:pPr>
          </w:p>
        </w:tc>
        <w:tc>
          <w:tcPr>
            <w:tcW w:w="992" w:type="dxa"/>
            <w:tcBorders>
              <w:right w:val="single" w:sz="4" w:space="0" w:color="auto"/>
            </w:tcBorders>
          </w:tcPr>
          <w:p w14:paraId="4E2F16D6" w14:textId="77777777" w:rsidR="0040317D" w:rsidRDefault="0040317D" w:rsidP="00A32980">
            <w:pPr>
              <w:spacing w:line="240" w:lineRule="auto"/>
              <w:ind w:right="-57"/>
              <w:jc w:val="center"/>
              <w:rPr>
                <w:kern w:val="2"/>
              </w:rPr>
            </w:pPr>
          </w:p>
        </w:tc>
        <w:tc>
          <w:tcPr>
            <w:tcW w:w="992" w:type="dxa"/>
            <w:tcBorders>
              <w:left w:val="single" w:sz="4" w:space="0" w:color="auto"/>
            </w:tcBorders>
          </w:tcPr>
          <w:p w14:paraId="7F8BFD82" w14:textId="77777777" w:rsidR="0040317D" w:rsidRDefault="0040317D" w:rsidP="00A32980">
            <w:pPr>
              <w:spacing w:line="240" w:lineRule="auto"/>
              <w:ind w:right="-57"/>
              <w:jc w:val="center"/>
              <w:rPr>
                <w:kern w:val="2"/>
              </w:rPr>
            </w:pPr>
          </w:p>
        </w:tc>
      </w:tr>
      <w:tr w:rsidR="0040317D" w:rsidRPr="00411F80" w14:paraId="6021CCB5" w14:textId="77777777" w:rsidTr="00725CF9">
        <w:trPr>
          <w:trHeight w:val="1040"/>
        </w:trPr>
        <w:tc>
          <w:tcPr>
            <w:tcW w:w="2313" w:type="dxa"/>
          </w:tcPr>
          <w:p w14:paraId="0A76FAC8" w14:textId="77777777" w:rsidR="0040317D" w:rsidRDefault="0040317D" w:rsidP="00A32980">
            <w:pPr>
              <w:spacing w:line="240" w:lineRule="auto"/>
              <w:rPr>
                <w:kern w:val="2"/>
              </w:rPr>
            </w:pPr>
          </w:p>
        </w:tc>
        <w:tc>
          <w:tcPr>
            <w:tcW w:w="2126" w:type="dxa"/>
          </w:tcPr>
          <w:p w14:paraId="117F8973" w14:textId="77777777" w:rsidR="0040317D" w:rsidRPr="00411F80" w:rsidRDefault="0040317D" w:rsidP="00A32980">
            <w:pPr>
              <w:spacing w:line="240" w:lineRule="auto"/>
              <w:rPr>
                <w:kern w:val="2"/>
              </w:rPr>
            </w:pPr>
          </w:p>
        </w:tc>
        <w:tc>
          <w:tcPr>
            <w:tcW w:w="2551" w:type="dxa"/>
          </w:tcPr>
          <w:p w14:paraId="64C8BC7E"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03F42510" w14:textId="77777777" w:rsidR="0040317D" w:rsidRDefault="0040317D" w:rsidP="00A32980">
            <w:pPr>
              <w:spacing w:line="240" w:lineRule="auto"/>
              <w:ind w:right="-57"/>
              <w:jc w:val="center"/>
              <w:rPr>
                <w:kern w:val="2"/>
              </w:rPr>
            </w:pPr>
            <w:r>
              <w:rPr>
                <w:kern w:val="2"/>
              </w:rPr>
              <w:t>0,00</w:t>
            </w:r>
          </w:p>
        </w:tc>
        <w:tc>
          <w:tcPr>
            <w:tcW w:w="993" w:type="dxa"/>
          </w:tcPr>
          <w:p w14:paraId="483E90E2" w14:textId="77777777" w:rsidR="0040317D" w:rsidRDefault="0040317D" w:rsidP="00A32980">
            <w:pPr>
              <w:spacing w:line="240" w:lineRule="auto"/>
              <w:ind w:right="-57"/>
              <w:jc w:val="center"/>
              <w:rPr>
                <w:kern w:val="2"/>
              </w:rPr>
            </w:pPr>
            <w:r>
              <w:rPr>
                <w:kern w:val="2"/>
              </w:rPr>
              <w:t>0,00</w:t>
            </w:r>
          </w:p>
        </w:tc>
        <w:tc>
          <w:tcPr>
            <w:tcW w:w="1134" w:type="dxa"/>
          </w:tcPr>
          <w:p w14:paraId="2348FF2D"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4272295B"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30A950E4" w14:textId="77777777" w:rsidR="0040317D" w:rsidRDefault="0040317D" w:rsidP="00A32980">
            <w:pPr>
              <w:spacing w:line="240" w:lineRule="auto"/>
              <w:ind w:right="-57"/>
              <w:jc w:val="center"/>
              <w:rPr>
                <w:kern w:val="2"/>
              </w:rPr>
            </w:pPr>
            <w:r>
              <w:rPr>
                <w:kern w:val="2"/>
              </w:rPr>
              <w:t>0,00</w:t>
            </w:r>
          </w:p>
        </w:tc>
        <w:tc>
          <w:tcPr>
            <w:tcW w:w="1276" w:type="dxa"/>
          </w:tcPr>
          <w:p w14:paraId="6A910395"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58435347"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29DEB711" w14:textId="77777777" w:rsidR="0040317D" w:rsidRDefault="0040317D" w:rsidP="00A32980">
            <w:pPr>
              <w:spacing w:line="240" w:lineRule="auto"/>
              <w:ind w:right="-57"/>
              <w:jc w:val="center"/>
              <w:rPr>
                <w:kern w:val="2"/>
              </w:rPr>
            </w:pPr>
            <w:r>
              <w:rPr>
                <w:kern w:val="2"/>
              </w:rPr>
              <w:t>0,00</w:t>
            </w:r>
          </w:p>
        </w:tc>
      </w:tr>
    </w:tbl>
    <w:p w14:paraId="0BB72B2D" w14:textId="77777777" w:rsidR="00996C84" w:rsidRDefault="00996C84" w:rsidP="00EE1B8F">
      <w:pPr>
        <w:tabs>
          <w:tab w:val="left" w:pos="7050"/>
        </w:tabs>
      </w:pPr>
    </w:p>
    <w:p w14:paraId="0D0014A6" w14:textId="77777777" w:rsidR="00573B23" w:rsidRDefault="00573B23" w:rsidP="00EE1B8F">
      <w:pPr>
        <w:tabs>
          <w:tab w:val="left" w:pos="7050"/>
        </w:tabs>
      </w:pPr>
    </w:p>
    <w:p w14:paraId="5724D9BA" w14:textId="77777777" w:rsidR="0087465D" w:rsidRDefault="0087465D" w:rsidP="00EE1B8F">
      <w:pPr>
        <w:tabs>
          <w:tab w:val="left" w:pos="7050"/>
        </w:tabs>
      </w:pPr>
    </w:p>
    <w:p w14:paraId="3BC1A1F7" w14:textId="77777777" w:rsidR="0087465D" w:rsidRDefault="0087465D" w:rsidP="00EE1B8F">
      <w:pPr>
        <w:tabs>
          <w:tab w:val="left" w:pos="7050"/>
        </w:tabs>
      </w:pPr>
    </w:p>
    <w:p w14:paraId="0E6F6211" w14:textId="77777777" w:rsidR="0087465D" w:rsidRDefault="0087465D" w:rsidP="00EE1B8F">
      <w:pPr>
        <w:tabs>
          <w:tab w:val="left" w:pos="7050"/>
        </w:tabs>
      </w:pPr>
    </w:p>
    <w:p w14:paraId="6211D7C7" w14:textId="77777777" w:rsidR="0087465D" w:rsidRDefault="0087465D" w:rsidP="00EE1B8F">
      <w:pPr>
        <w:tabs>
          <w:tab w:val="left" w:pos="7050"/>
        </w:tabs>
      </w:pPr>
    </w:p>
    <w:p w14:paraId="618FD092" w14:textId="77777777" w:rsidR="0087465D" w:rsidRDefault="0087465D" w:rsidP="00EE1B8F">
      <w:pPr>
        <w:tabs>
          <w:tab w:val="left" w:pos="7050"/>
        </w:tabs>
      </w:pPr>
    </w:p>
    <w:p w14:paraId="654164BA" w14:textId="77777777" w:rsidR="0087465D" w:rsidRDefault="0087465D" w:rsidP="00EE1B8F">
      <w:pPr>
        <w:tabs>
          <w:tab w:val="left" w:pos="7050"/>
        </w:tabs>
      </w:pPr>
    </w:p>
    <w:p w14:paraId="18C21ECC" w14:textId="77777777" w:rsidR="0040317D" w:rsidRDefault="0040317D" w:rsidP="00EE1B8F">
      <w:pPr>
        <w:tabs>
          <w:tab w:val="left" w:pos="7050"/>
        </w:tabs>
      </w:pPr>
    </w:p>
    <w:p w14:paraId="6A2428CF" w14:textId="77777777" w:rsidR="0040317D" w:rsidRDefault="0040317D" w:rsidP="00EE1B8F">
      <w:pPr>
        <w:tabs>
          <w:tab w:val="left" w:pos="7050"/>
        </w:tabs>
      </w:pPr>
    </w:p>
    <w:p w14:paraId="083E8FF4" w14:textId="77777777" w:rsidR="0040317D" w:rsidRDefault="0040317D" w:rsidP="00EE1B8F">
      <w:pPr>
        <w:tabs>
          <w:tab w:val="left" w:pos="7050"/>
        </w:tabs>
      </w:pPr>
    </w:p>
    <w:p w14:paraId="632535B1" w14:textId="77777777" w:rsidR="0040317D" w:rsidRDefault="0040317D" w:rsidP="00EE1B8F">
      <w:pPr>
        <w:tabs>
          <w:tab w:val="left" w:pos="7050"/>
        </w:tabs>
      </w:pPr>
    </w:p>
    <w:p w14:paraId="2589AE08" w14:textId="77777777" w:rsidR="0040317D" w:rsidRDefault="0040317D" w:rsidP="00EE1B8F">
      <w:pPr>
        <w:tabs>
          <w:tab w:val="left" w:pos="7050"/>
        </w:tabs>
      </w:pPr>
    </w:p>
    <w:p w14:paraId="2DE61D82" w14:textId="77777777" w:rsidR="00573B23" w:rsidRDefault="00573B23" w:rsidP="00EE1B8F">
      <w:pPr>
        <w:tabs>
          <w:tab w:val="left" w:pos="7050"/>
        </w:tabs>
      </w:pPr>
    </w:p>
    <w:p w14:paraId="7006CB55" w14:textId="77777777" w:rsidR="00E91D17" w:rsidRDefault="00E91D17" w:rsidP="00EE1B8F">
      <w:pPr>
        <w:tabs>
          <w:tab w:val="left" w:pos="7050"/>
        </w:tabs>
      </w:pPr>
    </w:p>
    <w:p w14:paraId="4FB3642E" w14:textId="77777777"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14:paraId="30170C8F" w14:textId="77777777"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14:paraId="7F49873D" w14:textId="77777777" w:rsidR="00573B23" w:rsidRPr="00714D05" w:rsidRDefault="00AB03E5" w:rsidP="00573B23">
      <w:pPr>
        <w:autoSpaceDE w:val="0"/>
        <w:autoSpaceDN w:val="0"/>
        <w:adjustRightInd w:val="0"/>
        <w:spacing w:after="0" w:line="240" w:lineRule="auto"/>
        <w:jc w:val="right"/>
        <w:rPr>
          <w:sz w:val="22"/>
          <w:szCs w:val="22"/>
        </w:rPr>
      </w:pPr>
      <w:r>
        <w:rPr>
          <w:sz w:val="22"/>
          <w:szCs w:val="22"/>
        </w:rPr>
        <w:t>Великоархангельского</w:t>
      </w:r>
      <w:r w:rsidR="00573B23" w:rsidRPr="00714D05">
        <w:rPr>
          <w:sz w:val="22"/>
          <w:szCs w:val="22"/>
        </w:rPr>
        <w:t xml:space="preserve"> сельского поселения </w:t>
      </w:r>
    </w:p>
    <w:p w14:paraId="42D61F54" w14:textId="77777777"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14:paraId="2B7CB036" w14:textId="77777777"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AB03E5">
        <w:rPr>
          <w:sz w:val="22"/>
          <w:szCs w:val="22"/>
        </w:rPr>
        <w:t>Великоархангельского</w:t>
      </w:r>
      <w:r w:rsidR="008346B0" w:rsidRPr="008346B0">
        <w:rPr>
          <w:sz w:val="22"/>
          <w:szCs w:val="22"/>
        </w:rPr>
        <w:t xml:space="preserve"> сельского поселения </w:t>
      </w:r>
    </w:p>
    <w:p w14:paraId="6980C129" w14:textId="77777777"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14:paraId="0B7F2EEB" w14:textId="77777777"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14:paraId="2937ABDD" w14:textId="77777777" w:rsidR="00573B23" w:rsidRDefault="00573B23" w:rsidP="00573B23">
      <w:pPr>
        <w:autoSpaceDE w:val="0"/>
        <w:autoSpaceDN w:val="0"/>
        <w:adjustRightInd w:val="0"/>
        <w:spacing w:after="0"/>
        <w:jc w:val="center"/>
        <w:rPr>
          <w:kern w:val="2"/>
          <w:sz w:val="28"/>
          <w:szCs w:val="28"/>
        </w:rPr>
      </w:pPr>
    </w:p>
    <w:p w14:paraId="57C9037E" w14:textId="77777777"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w:t>
      </w:r>
      <w:proofErr w:type="gramStart"/>
      <w:r w:rsidRPr="00714D05">
        <w:rPr>
          <w:kern w:val="2"/>
          <w:sz w:val="28"/>
          <w:szCs w:val="28"/>
        </w:rPr>
        <w:t xml:space="preserve">программы  </w:t>
      </w:r>
      <w:r w:rsidR="00AB03E5">
        <w:rPr>
          <w:sz w:val="28"/>
          <w:szCs w:val="28"/>
        </w:rPr>
        <w:t>Великоархангельского</w:t>
      </w:r>
      <w:proofErr w:type="gramEnd"/>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AB03E5">
        <w:rPr>
          <w:sz w:val="28"/>
          <w:szCs w:val="28"/>
        </w:rPr>
        <w:t>Великоархангельского</w:t>
      </w:r>
      <w:r w:rsidR="008346B0" w:rsidRPr="008346B0">
        <w:rPr>
          <w:sz w:val="28"/>
          <w:szCs w:val="28"/>
        </w:rPr>
        <w:t xml:space="preserve"> сельского поселения </w:t>
      </w:r>
    </w:p>
    <w:p w14:paraId="5597DA2E" w14:textId="77777777"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14:paraId="3D99F5A5" w14:textId="712C56E9"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892F34">
        <w:rPr>
          <w:sz w:val="28"/>
          <w:szCs w:val="28"/>
          <w:u w:val="single"/>
        </w:rPr>
        <w:t>5</w:t>
      </w:r>
      <w:r w:rsidRPr="00714D05">
        <w:rPr>
          <w:sz w:val="28"/>
          <w:szCs w:val="28"/>
          <w:u w:val="single"/>
        </w:rPr>
        <w:t xml:space="preserve"> год</w:t>
      </w:r>
    </w:p>
    <w:p w14:paraId="56719A19" w14:textId="77777777" w:rsidR="00573B23" w:rsidRPr="005E56A4" w:rsidRDefault="00573B23" w:rsidP="00573B23">
      <w:pPr>
        <w:autoSpaceDE w:val="0"/>
        <w:autoSpaceDN w:val="0"/>
        <w:adjustRightInd w:val="0"/>
        <w:spacing w:after="0"/>
        <w:jc w:val="right"/>
        <w:rPr>
          <w:kern w:val="2"/>
          <w:sz w:val="23"/>
          <w:szCs w:val="23"/>
        </w:rPr>
      </w:pPr>
      <w:proofErr w:type="spellStart"/>
      <w:r w:rsidRPr="005E56A4">
        <w:rPr>
          <w:kern w:val="2"/>
          <w:sz w:val="23"/>
          <w:szCs w:val="23"/>
        </w:rPr>
        <w:t>тыс.руб</w:t>
      </w:r>
      <w:proofErr w:type="spellEnd"/>
      <w:r w:rsidRPr="005E56A4">
        <w:rPr>
          <w:kern w:val="2"/>
          <w:sz w:val="23"/>
          <w:szCs w:val="23"/>
        </w:rPr>
        <w:t>.</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14:paraId="685E18A8" w14:textId="77777777"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14:paraId="5F31A525" w14:textId="77777777" w:rsidR="00573B23" w:rsidRPr="00573B23" w:rsidRDefault="00573B23" w:rsidP="001B4511">
            <w:r w:rsidRPr="00573B23">
              <w:t xml:space="preserve">№ </w:t>
            </w:r>
          </w:p>
          <w:p w14:paraId="0E996425" w14:textId="77777777"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14:paraId="2DA3A1E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14:paraId="7986F92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14:paraId="4A122085" w14:textId="77777777"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14:paraId="34765AD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14:paraId="3B86EF39"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14:paraId="42943BB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14:paraId="4BC4C04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14:paraId="5611AFAC"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14:paraId="7F8D3CB0" w14:textId="1B4D14ED"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285F42">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14:paraId="1B656168" w14:textId="77777777"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14:paraId="7CE4D472" w14:textId="77777777"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14:paraId="71B71D6F" w14:textId="77777777"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14:paraId="18F12DA1" w14:textId="77777777"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7770282A" w14:textId="77777777"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14:paraId="24C1D9A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14:paraId="3BC8BCF5"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14:paraId="1F05C73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14:paraId="3BB76184" w14:textId="77777777"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524E012" w14:textId="77777777"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72B4C137" w14:textId="77777777" w:rsidR="00573B23" w:rsidRPr="00573B23" w:rsidRDefault="00573B23" w:rsidP="001B4511">
            <w:pPr>
              <w:rPr>
                <w:kern w:val="2"/>
              </w:rPr>
            </w:pPr>
          </w:p>
        </w:tc>
      </w:tr>
      <w:tr w:rsidR="00573B23" w:rsidRPr="00573B23" w14:paraId="774F2C76" w14:textId="77777777"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14:paraId="1B56812A" w14:textId="77777777"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14:paraId="60A5EC7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586C902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14:paraId="57E21D1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14:paraId="1883437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7EC0F27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14:paraId="4B22BA30"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14:paraId="0E4DA02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14:paraId="5304B98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14:paraId="12BC1A6A"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3369ADB1" w14:textId="77777777"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14:paraId="78393ED5" w14:textId="77777777"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14:paraId="472C61EC" w14:textId="77777777"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14:paraId="0CB56DFC" w14:textId="77777777"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AB03E5">
              <w:rPr>
                <w:b/>
              </w:rPr>
              <w:t>Великоархангельского</w:t>
            </w:r>
            <w:r w:rsidR="008346B0" w:rsidRPr="008346B0">
              <w:rPr>
                <w:b/>
              </w:rPr>
              <w:t xml:space="preserve"> сельского поселения </w:t>
            </w:r>
          </w:p>
          <w:p w14:paraId="27490875" w14:textId="77777777"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14:paraId="37D634EA" w14:textId="77777777"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14:paraId="2FB8C8A1"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AB03E5">
              <w:rPr>
                <w:rFonts w:ascii="Times New Roman" w:hAnsi="Times New Roman" w:cs="Times New Roman"/>
                <w:b/>
                <w:kern w:val="2"/>
              </w:rPr>
              <w:t>Великоархангельского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EF5973D" w14:textId="58B60921"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892F34">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14:paraId="0EB7D555" w14:textId="57A50332"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892F34">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14:paraId="3D7FCD02" w14:textId="77777777"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AB03E5">
              <w:rPr>
                <w:b/>
              </w:rPr>
              <w:lastRenderedPageBreak/>
              <w:t>Великоархангельское</w:t>
            </w:r>
          </w:p>
        </w:tc>
        <w:tc>
          <w:tcPr>
            <w:tcW w:w="2268" w:type="dxa"/>
            <w:tcBorders>
              <w:top w:val="single" w:sz="4" w:space="0" w:color="auto"/>
              <w:left w:val="single" w:sz="4" w:space="0" w:color="auto"/>
              <w:bottom w:val="single" w:sz="4" w:space="0" w:color="auto"/>
              <w:right w:val="single" w:sz="4" w:space="0" w:color="auto"/>
            </w:tcBorders>
          </w:tcPr>
          <w:p w14:paraId="6AE8A93B" w14:textId="77777777" w:rsidR="001A4813" w:rsidRDefault="001A4813" w:rsidP="001B4511">
            <w:pPr>
              <w:pStyle w:val="ConsPlusCell"/>
              <w:jc w:val="both"/>
              <w:rPr>
                <w:rFonts w:ascii="Times New Roman" w:hAnsi="Times New Roman" w:cs="Times New Roman"/>
                <w:b/>
                <w:kern w:val="2"/>
              </w:rPr>
            </w:pPr>
          </w:p>
          <w:p w14:paraId="7AB11EA9"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14:paraId="77F23EB0" w14:textId="77777777"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14:paraId="235BEB89"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14:paraId="1867BB84" w14:textId="77777777"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14:paraId="5E917B23" w14:textId="77777777"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14:paraId="0E2DD2CC" w14:textId="77777777"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14:paraId="0EFC90DD" w14:textId="77777777"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14:paraId="0A4E1CF8" w14:textId="5EBBFD83"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9140</w:t>
            </w:r>
            <w:r w:rsidR="00D7071D">
              <w:rPr>
                <w:rFonts w:ascii="Times New Roman" w:hAnsi="Times New Roman" w:cs="Times New Roman"/>
                <w:b/>
                <w:kern w:val="2"/>
              </w:rPr>
              <w:t>5</w:t>
            </w:r>
            <w:r>
              <w:rPr>
                <w:rFonts w:ascii="Times New Roman" w:hAnsi="Times New Roman" w:cs="Times New Roman"/>
                <w:b/>
                <w:kern w:val="2"/>
              </w:rPr>
              <w:t>0</w:t>
            </w:r>
            <w:r w:rsidR="00D7071D">
              <w:rPr>
                <w:rFonts w:ascii="Times New Roman" w:hAnsi="Times New Roman" w:cs="Times New Roman"/>
                <w:b/>
                <w:kern w:val="2"/>
              </w:rPr>
              <w:t>3</w:t>
            </w:r>
            <w:r>
              <w:rPr>
                <w:rFonts w:ascii="Times New Roman" w:hAnsi="Times New Roman" w:cs="Times New Roman"/>
                <w:b/>
                <w:kern w:val="2"/>
              </w:rPr>
              <w:t>0000000000000</w:t>
            </w:r>
          </w:p>
          <w:p w14:paraId="71BA0FC9"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14:paraId="09FC8CFB"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14:paraId="38B92F82" w14:textId="77777777"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33605C27" w14:textId="7730DD05" w:rsidR="00573B23" w:rsidRPr="00573B23" w:rsidRDefault="00285F42" w:rsidP="001B4511">
            <w:pPr>
              <w:pStyle w:val="ConsPlusCell"/>
              <w:rPr>
                <w:rFonts w:ascii="Times New Roman" w:hAnsi="Times New Roman" w:cs="Times New Roman"/>
                <w:b/>
                <w:kern w:val="2"/>
              </w:rPr>
            </w:pPr>
            <w:r>
              <w:rPr>
                <w:rFonts w:ascii="Times New Roman" w:hAnsi="Times New Roman" w:cs="Times New Roman"/>
                <w:b/>
                <w:kern w:val="2"/>
              </w:rPr>
              <w:lastRenderedPageBreak/>
              <w:t>7301,97</w:t>
            </w:r>
          </w:p>
        </w:tc>
      </w:tr>
      <w:tr w:rsidR="0087465D" w:rsidRPr="00573B23" w14:paraId="01D6CF5E"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554E0A9B" w14:textId="77777777"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14:paraId="2DF9BBB2" w14:textId="77777777"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14:paraId="60A257E8" w14:textId="77777777"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14:paraId="4F133A9E" w14:textId="77777777"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14:paraId="2FBCA959" w14:textId="77777777"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14:paraId="73B98F06" w14:textId="77777777"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14:paraId="30B0D543" w14:textId="77777777"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14:paraId="0AF23D64" w14:textId="77777777"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0A29D4D6" w14:textId="77777777" w:rsidR="0087465D" w:rsidRPr="00573B23" w:rsidRDefault="0087465D" w:rsidP="001B4511">
            <w:pPr>
              <w:pStyle w:val="ConsPlusCell"/>
              <w:rPr>
                <w:rFonts w:ascii="Times New Roman" w:hAnsi="Times New Roman" w:cs="Times New Roman"/>
                <w:b/>
                <w:kern w:val="2"/>
              </w:rPr>
            </w:pPr>
          </w:p>
        </w:tc>
      </w:tr>
      <w:tr w:rsidR="00573B23" w:rsidRPr="00573B23" w14:paraId="123ADCB4"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28DDF06A" w14:textId="77777777"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14:paraId="655CCCE1" w14:textId="77777777"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14:paraId="342CB153" w14:textId="77777777"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AB03E5">
              <w:rPr>
                <w:rFonts w:ascii="Times New Roman" w:hAnsi="Times New Roman" w:cs="Times New Roman"/>
                <w:b/>
                <w:bCs/>
                <w:kern w:val="2"/>
              </w:rPr>
              <w:t>Великоархангельского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14:paraId="319B91F9"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83BC89C" w14:textId="31A07C76"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688BE9A0" w14:textId="73759B80"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5A8EA0F9" w14:textId="77777777"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w:t>
            </w:r>
            <w:proofErr w:type="gramStart"/>
            <w:r w:rsidRPr="001B4511">
              <w:t>полномочий  по</w:t>
            </w:r>
            <w:proofErr w:type="gramEnd"/>
            <w:r w:rsidRPr="001B4511">
              <w:t xml:space="preserve"> обеспечению первичных мер пожарной безопасности на территории </w:t>
            </w:r>
            <w:r w:rsidR="00AB03E5">
              <w:t>Великоархангельского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2CC26858" w14:textId="77777777"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14:paraId="3929C36C" w14:textId="70B806B4" w:rsidR="00573B23" w:rsidRPr="00573B23" w:rsidRDefault="00892F34" w:rsidP="001B4511">
            <w:pPr>
              <w:pStyle w:val="ConsPlusCell"/>
              <w:jc w:val="center"/>
              <w:rPr>
                <w:rFonts w:ascii="Times New Roman" w:hAnsi="Times New Roman" w:cs="Times New Roman"/>
                <w:kern w:val="2"/>
              </w:rPr>
            </w:pPr>
            <w:r>
              <w:rPr>
                <w:rFonts w:ascii="Times New Roman" w:hAnsi="Times New Roman" w:cs="Times New Roman"/>
                <w:kern w:val="2"/>
              </w:rPr>
              <w:t>259,30</w:t>
            </w:r>
          </w:p>
        </w:tc>
      </w:tr>
      <w:tr w:rsidR="00082FBD" w:rsidRPr="00573B23" w14:paraId="5EE3C3B0" w14:textId="77777777" w:rsidTr="00082FBD">
        <w:trPr>
          <w:trHeight w:val="1455"/>
          <w:jc w:val="center"/>
        </w:trPr>
        <w:tc>
          <w:tcPr>
            <w:tcW w:w="319" w:type="dxa"/>
            <w:tcBorders>
              <w:top w:val="single" w:sz="4" w:space="0" w:color="auto"/>
              <w:left w:val="single" w:sz="4" w:space="0" w:color="auto"/>
              <w:right w:val="single" w:sz="4" w:space="0" w:color="auto"/>
            </w:tcBorders>
          </w:tcPr>
          <w:p w14:paraId="7731B064" w14:textId="77777777" w:rsidR="00082FBD" w:rsidRPr="00573B23" w:rsidRDefault="00082FBD" w:rsidP="001B4511"/>
        </w:tc>
        <w:tc>
          <w:tcPr>
            <w:tcW w:w="1986" w:type="dxa"/>
            <w:tcBorders>
              <w:top w:val="single" w:sz="4" w:space="0" w:color="auto"/>
              <w:left w:val="single" w:sz="4" w:space="0" w:color="auto"/>
              <w:right w:val="single" w:sz="4" w:space="0" w:color="auto"/>
            </w:tcBorders>
          </w:tcPr>
          <w:p w14:paraId="4848E5B6" w14:textId="77777777"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14:paraId="2FA15AD9" w14:textId="77777777"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AB03E5">
              <w:rPr>
                <w:kern w:val="2"/>
              </w:rPr>
              <w:t>Великоархангельского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14:paraId="5C27079A"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605B97CE" w14:textId="3D3C52F8"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34DB9327" w14:textId="3194D3F1"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66A9066C" w14:textId="77777777" w:rsidR="00082FBD" w:rsidRPr="00573B23" w:rsidRDefault="00082FBD" w:rsidP="001B4511"/>
        </w:tc>
        <w:tc>
          <w:tcPr>
            <w:tcW w:w="2268" w:type="dxa"/>
            <w:tcBorders>
              <w:top w:val="single" w:sz="4" w:space="0" w:color="auto"/>
              <w:left w:val="single" w:sz="4" w:space="0" w:color="auto"/>
              <w:right w:val="single" w:sz="4" w:space="0" w:color="auto"/>
            </w:tcBorders>
          </w:tcPr>
          <w:p w14:paraId="7D685378" w14:textId="77777777"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14:paraId="26571490" w14:textId="77777777"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14:paraId="75BC966D" w14:textId="268BE777" w:rsidR="00082FBD" w:rsidRPr="00573B23" w:rsidRDefault="00892F34" w:rsidP="001B4511">
            <w:pPr>
              <w:pStyle w:val="ConsPlusCell"/>
              <w:jc w:val="center"/>
              <w:rPr>
                <w:rFonts w:ascii="Times New Roman" w:hAnsi="Times New Roman" w:cs="Times New Roman"/>
                <w:kern w:val="2"/>
              </w:rPr>
            </w:pPr>
            <w:r>
              <w:rPr>
                <w:rFonts w:ascii="Times New Roman" w:hAnsi="Times New Roman" w:cs="Times New Roman"/>
                <w:kern w:val="2"/>
              </w:rPr>
              <w:t>259,30</w:t>
            </w:r>
          </w:p>
        </w:tc>
      </w:tr>
      <w:tr w:rsidR="00573B23" w:rsidRPr="00573B23" w14:paraId="409F86F9" w14:textId="77777777"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14:paraId="62D72CF3" w14:textId="77777777"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14:paraId="73E44356" w14:textId="77777777"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14:paraId="16F82B03" w14:textId="77777777"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14:paraId="4996D3CD"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A4844C7" w14:textId="771CC2F1"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01834FF4" w14:textId="4503BA19"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59EE5F6" w14:textId="77777777" w:rsidR="00281DB3" w:rsidRDefault="00281DB3" w:rsidP="00281DB3">
            <w:r w:rsidRPr="001B4511">
              <w:t xml:space="preserve">Снижение уровня безработицы на рынке труда; организация общественных работ; организация временного </w:t>
            </w:r>
            <w:proofErr w:type="gramStart"/>
            <w:r w:rsidRPr="001B4511">
              <w:t>трудоустройства  безработных</w:t>
            </w:r>
            <w:proofErr w:type="gramEnd"/>
            <w:r w:rsidRPr="001B4511">
              <w:t xml:space="preserve"> граждан, испытывающих трудности в поиске работы.</w:t>
            </w:r>
          </w:p>
          <w:p w14:paraId="5BE8C930" w14:textId="77777777"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14:paraId="0C7B0BF9" w14:textId="77777777"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786FCDD" w14:textId="704568F2" w:rsidR="00573B23" w:rsidRPr="00573B23" w:rsidRDefault="00892F34" w:rsidP="001B4511">
            <w:pPr>
              <w:jc w:val="center"/>
              <w:rPr>
                <w:kern w:val="2"/>
              </w:rPr>
            </w:pPr>
            <w:r>
              <w:rPr>
                <w:kern w:val="2"/>
              </w:rPr>
              <w:t>16,00</w:t>
            </w:r>
          </w:p>
        </w:tc>
      </w:tr>
      <w:tr w:rsidR="002D19C7" w:rsidRPr="00573B23" w14:paraId="2F8689A4" w14:textId="77777777" w:rsidTr="00ED27C1">
        <w:trPr>
          <w:trHeight w:val="1301"/>
          <w:jc w:val="center"/>
        </w:trPr>
        <w:tc>
          <w:tcPr>
            <w:tcW w:w="319" w:type="dxa"/>
            <w:tcBorders>
              <w:top w:val="single" w:sz="4" w:space="0" w:color="auto"/>
              <w:left w:val="single" w:sz="4" w:space="0" w:color="auto"/>
              <w:right w:val="single" w:sz="4" w:space="0" w:color="auto"/>
            </w:tcBorders>
          </w:tcPr>
          <w:p w14:paraId="4309CC62" w14:textId="77777777" w:rsidR="002D19C7" w:rsidRPr="00573B23" w:rsidRDefault="002D19C7" w:rsidP="001B4511"/>
          <w:p w14:paraId="69F2A1D7" w14:textId="77777777" w:rsidR="002D19C7" w:rsidRPr="00573B23" w:rsidRDefault="002D19C7" w:rsidP="001B4511"/>
          <w:p w14:paraId="1C37B7EF" w14:textId="77777777" w:rsidR="002D19C7" w:rsidRPr="00573B23" w:rsidRDefault="002D19C7" w:rsidP="001B4511"/>
          <w:p w14:paraId="209804D9" w14:textId="77777777" w:rsidR="002D19C7" w:rsidRPr="00573B23" w:rsidRDefault="002D19C7" w:rsidP="001B4511"/>
          <w:p w14:paraId="02FEB514" w14:textId="77777777" w:rsidR="002D19C7" w:rsidRPr="00573B23" w:rsidRDefault="002D19C7" w:rsidP="001B4511"/>
          <w:p w14:paraId="0075753E" w14:textId="77777777" w:rsidR="002D19C7" w:rsidRPr="00573B23" w:rsidRDefault="002D19C7" w:rsidP="001B4511"/>
        </w:tc>
        <w:tc>
          <w:tcPr>
            <w:tcW w:w="1986" w:type="dxa"/>
            <w:tcBorders>
              <w:top w:val="single" w:sz="4" w:space="0" w:color="auto"/>
              <w:left w:val="single" w:sz="4" w:space="0" w:color="auto"/>
              <w:right w:val="single" w:sz="4" w:space="0" w:color="auto"/>
            </w:tcBorders>
          </w:tcPr>
          <w:p w14:paraId="351F8F1D" w14:textId="77777777"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14:paraId="16C20FDE" w14:textId="77777777"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14:paraId="2DE77128" w14:textId="77777777"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22ECE1E3" w14:textId="5F5C6E84"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74A29532" w14:textId="7D385277"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1C428B8D" w14:textId="77777777" w:rsidR="002D19C7" w:rsidRPr="00573B23" w:rsidRDefault="002D19C7" w:rsidP="00281DB3"/>
        </w:tc>
        <w:tc>
          <w:tcPr>
            <w:tcW w:w="2268" w:type="dxa"/>
            <w:tcBorders>
              <w:top w:val="single" w:sz="4" w:space="0" w:color="auto"/>
              <w:left w:val="single" w:sz="4" w:space="0" w:color="auto"/>
              <w:right w:val="single" w:sz="4" w:space="0" w:color="auto"/>
            </w:tcBorders>
          </w:tcPr>
          <w:p w14:paraId="3FF05D24" w14:textId="77777777"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14:paraId="0331FB68" w14:textId="520EE859" w:rsidR="00FC2920" w:rsidRPr="00573B23" w:rsidRDefault="00892F34" w:rsidP="0087465D">
            <w:pPr>
              <w:jc w:val="center"/>
              <w:rPr>
                <w:kern w:val="2"/>
              </w:rPr>
            </w:pPr>
            <w:r>
              <w:rPr>
                <w:kern w:val="2"/>
              </w:rPr>
              <w:t>15</w:t>
            </w:r>
            <w:r w:rsidR="00801567">
              <w:rPr>
                <w:kern w:val="2"/>
              </w:rPr>
              <w:t>,00</w:t>
            </w:r>
          </w:p>
        </w:tc>
      </w:tr>
      <w:tr w:rsidR="005362EF" w:rsidRPr="00573B23" w14:paraId="01D4D773" w14:textId="77777777" w:rsidTr="00ED27C1">
        <w:trPr>
          <w:trHeight w:val="1270"/>
          <w:jc w:val="center"/>
        </w:trPr>
        <w:tc>
          <w:tcPr>
            <w:tcW w:w="319" w:type="dxa"/>
            <w:tcBorders>
              <w:top w:val="single" w:sz="4" w:space="0" w:color="auto"/>
              <w:left w:val="single" w:sz="4" w:space="0" w:color="auto"/>
              <w:right w:val="single" w:sz="4" w:space="0" w:color="auto"/>
            </w:tcBorders>
          </w:tcPr>
          <w:p w14:paraId="575B2FA5" w14:textId="77777777" w:rsidR="005362EF" w:rsidRPr="00573B23" w:rsidRDefault="005362EF" w:rsidP="001B4511"/>
        </w:tc>
        <w:tc>
          <w:tcPr>
            <w:tcW w:w="1986" w:type="dxa"/>
            <w:tcBorders>
              <w:top w:val="single" w:sz="4" w:space="0" w:color="auto"/>
              <w:left w:val="single" w:sz="4" w:space="0" w:color="auto"/>
              <w:right w:val="single" w:sz="4" w:space="0" w:color="auto"/>
            </w:tcBorders>
          </w:tcPr>
          <w:p w14:paraId="603FC054"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14:paraId="08C24C3B" w14:textId="77777777"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14:paraId="20F334A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2D3692A7" w14:textId="1CF633F8"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21A4D0CF" w14:textId="746CDF65"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4AEB5B42" w14:textId="77777777" w:rsidR="005362EF" w:rsidRPr="00573B23" w:rsidRDefault="005362EF" w:rsidP="001B4511"/>
        </w:tc>
        <w:tc>
          <w:tcPr>
            <w:tcW w:w="2268" w:type="dxa"/>
            <w:tcBorders>
              <w:top w:val="single" w:sz="4" w:space="0" w:color="auto"/>
              <w:left w:val="single" w:sz="4" w:space="0" w:color="auto"/>
              <w:right w:val="single" w:sz="4" w:space="0" w:color="auto"/>
            </w:tcBorders>
          </w:tcPr>
          <w:p w14:paraId="4218C672" w14:textId="77777777" w:rsidR="005362EF" w:rsidRDefault="005362EF" w:rsidP="001B4511">
            <w:pPr>
              <w:jc w:val="both"/>
              <w:rPr>
                <w:kern w:val="2"/>
              </w:rPr>
            </w:pPr>
            <w:r>
              <w:rPr>
                <w:kern w:val="2"/>
              </w:rPr>
              <w:t>914</w:t>
            </w:r>
            <w:r w:rsidR="004A2259">
              <w:rPr>
                <w:kern w:val="2"/>
              </w:rPr>
              <w:t>04120000000000000</w:t>
            </w:r>
          </w:p>
          <w:p w14:paraId="4B81EA97" w14:textId="77777777"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14:paraId="52118144" w14:textId="77777777" w:rsidR="005362EF" w:rsidRDefault="001A4813" w:rsidP="001B4511">
            <w:pPr>
              <w:jc w:val="center"/>
              <w:rPr>
                <w:kern w:val="2"/>
              </w:rPr>
            </w:pPr>
            <w:r>
              <w:rPr>
                <w:kern w:val="2"/>
              </w:rPr>
              <w:t>0,00</w:t>
            </w:r>
          </w:p>
          <w:p w14:paraId="0498E273" w14:textId="644FD4F7" w:rsidR="008346B0" w:rsidRDefault="001A4813" w:rsidP="001B4511">
            <w:pPr>
              <w:jc w:val="center"/>
              <w:rPr>
                <w:kern w:val="2"/>
              </w:rPr>
            </w:pPr>
            <w:r>
              <w:rPr>
                <w:kern w:val="2"/>
              </w:rPr>
              <w:t>1,0</w:t>
            </w:r>
            <w:r w:rsidR="00801567">
              <w:rPr>
                <w:kern w:val="2"/>
              </w:rPr>
              <w:t>0</w:t>
            </w:r>
          </w:p>
          <w:p w14:paraId="783419F6" w14:textId="77777777" w:rsidR="008346B0" w:rsidRDefault="008346B0" w:rsidP="001B4511">
            <w:pPr>
              <w:jc w:val="center"/>
              <w:rPr>
                <w:kern w:val="2"/>
              </w:rPr>
            </w:pPr>
          </w:p>
        </w:tc>
      </w:tr>
      <w:tr w:rsidR="005362EF" w:rsidRPr="00573B23" w14:paraId="3984824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5D5A0B9A" w14:textId="77777777"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14:paraId="627BEEF5" w14:textId="77777777"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14:paraId="478B1FF2" w14:textId="77777777"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14:paraId="3F5552D1"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756F5D7" w14:textId="48BA802B"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6E2211BE" w14:textId="18AA259F"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C0FA1A8" w14:textId="77777777"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14:paraId="6EB978C7" w14:textId="77777777"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C5B66D3" w14:textId="01B54473" w:rsidR="005362EF" w:rsidRPr="00573B23" w:rsidRDefault="00892F34" w:rsidP="001B4511">
            <w:pPr>
              <w:jc w:val="center"/>
              <w:rPr>
                <w:kern w:val="2"/>
              </w:rPr>
            </w:pPr>
            <w:r>
              <w:rPr>
                <w:kern w:val="2"/>
              </w:rPr>
              <w:t>3029,00</w:t>
            </w:r>
          </w:p>
        </w:tc>
      </w:tr>
      <w:tr w:rsidR="005362EF" w:rsidRPr="00573B23" w14:paraId="0151DF73"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2B8768B0"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4C801EE"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07FEC0B6" w14:textId="77777777"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14:paraId="5333B0E7"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1165CE6" w14:textId="010DC4DE"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85F4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1F681E6" w14:textId="04F29201"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85F4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78E2440C"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1B597074" w14:textId="77777777"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13BE1CA" w14:textId="1CB895A2" w:rsidR="005362EF" w:rsidRPr="00573B23" w:rsidRDefault="00892F34" w:rsidP="001B4511">
            <w:pPr>
              <w:jc w:val="center"/>
              <w:rPr>
                <w:kern w:val="2"/>
              </w:rPr>
            </w:pPr>
            <w:r>
              <w:rPr>
                <w:kern w:val="2"/>
              </w:rPr>
              <w:t>3029,00</w:t>
            </w:r>
          </w:p>
        </w:tc>
      </w:tr>
      <w:tr w:rsidR="005362EF" w:rsidRPr="00573B23" w14:paraId="116355E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3CF5E2D2"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00B53EE"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14:paraId="0D9F94E6" w14:textId="77777777"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3E20015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CDF3805" w14:textId="3C552765"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4A750F7A" w14:textId="11991315"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07DF984F" w14:textId="77777777"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14:paraId="27E2D223" w14:textId="77777777"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3A44E79" w14:textId="25AD54A6" w:rsidR="005362EF" w:rsidRPr="00573B23" w:rsidRDefault="00892F34" w:rsidP="005362EF">
            <w:pPr>
              <w:jc w:val="center"/>
              <w:rPr>
                <w:kern w:val="2"/>
              </w:rPr>
            </w:pPr>
            <w:r>
              <w:rPr>
                <w:kern w:val="2"/>
              </w:rPr>
              <w:t>3522,67</w:t>
            </w:r>
          </w:p>
        </w:tc>
      </w:tr>
      <w:tr w:rsidR="005362EF" w:rsidRPr="00573B23" w14:paraId="2D9CD7FA"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2AE3E9AB"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4882209" w14:textId="77777777"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14:paraId="758E6FBC"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14:paraId="74616F89"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w:t>
            </w:r>
            <w:r w:rsidRPr="00573B23">
              <w:rPr>
                <w:rFonts w:ascii="Times New Roman" w:hAnsi="Times New Roman" w:cs="Times New Roman"/>
                <w:kern w:val="2"/>
              </w:rPr>
              <w:lastRenderedPageBreak/>
              <w:t>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900DEDE" w14:textId="3B63B812"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172CD7B" w14:textId="45AFBA4A"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7C41B18F"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7F45BEE5" w14:textId="77777777"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1B95273" w14:textId="4C394351" w:rsidR="005C41AA" w:rsidRPr="00573B23" w:rsidRDefault="00892F34" w:rsidP="001B4511">
            <w:pPr>
              <w:jc w:val="center"/>
              <w:rPr>
                <w:kern w:val="2"/>
              </w:rPr>
            </w:pPr>
            <w:r>
              <w:rPr>
                <w:kern w:val="2"/>
              </w:rPr>
              <w:t>3502,67</w:t>
            </w:r>
          </w:p>
        </w:tc>
      </w:tr>
      <w:tr w:rsidR="00082FBD" w:rsidRPr="00573B23" w14:paraId="476A62C9"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75164F42" w14:textId="77777777"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14:paraId="73EB9514" w14:textId="77777777"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2FC31515" w14:textId="77777777" w:rsidR="00082FBD" w:rsidRPr="002D19C7" w:rsidRDefault="00FA67BF" w:rsidP="001B4511">
            <w:pPr>
              <w:pStyle w:val="ConsPlusCell"/>
              <w:rPr>
                <w:rFonts w:ascii="Times New Roman" w:hAnsi="Times New Roman" w:cs="Times New Roman"/>
                <w:kern w:val="2"/>
              </w:rPr>
            </w:pPr>
            <w:proofErr w:type="spellStart"/>
            <w:r>
              <w:rPr>
                <w:rFonts w:ascii="Times New Roman" w:hAnsi="Times New Roman" w:cs="Times New Roman"/>
                <w:kern w:val="2"/>
              </w:rPr>
              <w:t>Санитарно</w:t>
            </w:r>
            <w:proofErr w:type="spellEnd"/>
            <w:r>
              <w:rPr>
                <w:rFonts w:ascii="Times New Roman" w:hAnsi="Times New Roman" w:cs="Times New Roman"/>
                <w:kern w:val="2"/>
              </w:rPr>
              <w:t xml:space="preserve">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14:paraId="6A0C80FF"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CBDA394" w14:textId="093E2E7F"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2396904" w14:textId="25AE774C"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3F7E88DB" w14:textId="77777777"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14:paraId="7455218E" w14:textId="6955730F" w:rsidR="00FA67BF" w:rsidRDefault="00FA67BF" w:rsidP="001B4511">
            <w:pPr>
              <w:jc w:val="both"/>
              <w:rPr>
                <w:kern w:val="2"/>
              </w:rPr>
            </w:pPr>
            <w:r>
              <w:rPr>
                <w:kern w:val="2"/>
              </w:rPr>
              <w:t>9140</w:t>
            </w:r>
            <w:r w:rsidR="00794F2B">
              <w:rPr>
                <w:kern w:val="2"/>
              </w:rPr>
              <w:t>503</w:t>
            </w:r>
            <w:r>
              <w:rPr>
                <w:kern w:val="2"/>
              </w:rPr>
              <w:t>0000000000000</w:t>
            </w:r>
          </w:p>
          <w:p w14:paraId="00F5494A" w14:textId="77777777"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D09435E" w14:textId="395A8B74" w:rsidR="00082FBD" w:rsidRDefault="00892F34" w:rsidP="001B4511">
            <w:pPr>
              <w:jc w:val="center"/>
              <w:rPr>
                <w:kern w:val="2"/>
              </w:rPr>
            </w:pPr>
            <w:r>
              <w:rPr>
                <w:kern w:val="2"/>
              </w:rPr>
              <w:t>20,00</w:t>
            </w:r>
          </w:p>
        </w:tc>
      </w:tr>
      <w:tr w:rsidR="005362EF" w:rsidRPr="00573B23" w14:paraId="479BC1C6" w14:textId="77777777"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14:paraId="575CA511"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1835542C"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14:paraId="50EACB0A"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5A7C1B2B"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62B26F9" w14:textId="3680801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082FCF2" w14:textId="0558E415"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5C2E8543" w14:textId="77777777"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7FBB41C3" w14:textId="77777777"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DD6E1A8" w14:textId="77777777" w:rsidR="005362EF" w:rsidRPr="00573B23" w:rsidRDefault="00FA67BF" w:rsidP="001B4511">
            <w:pPr>
              <w:jc w:val="center"/>
              <w:rPr>
                <w:kern w:val="2"/>
              </w:rPr>
            </w:pPr>
            <w:r>
              <w:rPr>
                <w:kern w:val="2"/>
              </w:rPr>
              <w:t>0,00</w:t>
            </w:r>
          </w:p>
        </w:tc>
      </w:tr>
      <w:tr w:rsidR="005362EF" w:rsidRPr="00573B23" w14:paraId="4AA3D509"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3D65974E"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7D6A6506" w14:textId="77777777"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14:paraId="75B28146" w14:textId="77777777"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14:paraId="5C16626C"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1CABD26" w14:textId="368CD47C"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39C73492" w14:textId="1880061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A388FBF"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56EF4988" w14:textId="77777777"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4E4DA9F" w14:textId="090D8DD2" w:rsidR="005362EF" w:rsidRPr="00573B23" w:rsidRDefault="00FE334D" w:rsidP="001B4511">
            <w:pPr>
              <w:jc w:val="center"/>
              <w:rPr>
                <w:kern w:val="2"/>
              </w:rPr>
            </w:pPr>
            <w:r>
              <w:rPr>
                <w:kern w:val="2"/>
              </w:rPr>
              <w:t>0,00</w:t>
            </w:r>
          </w:p>
        </w:tc>
      </w:tr>
      <w:tr w:rsidR="005362EF" w:rsidRPr="00573B23" w14:paraId="49412922"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0A309ADB"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5B17C35"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14:paraId="04F6BD06" w14:textId="77777777"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14:paraId="08BE326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3A034C5" w14:textId="101368B6"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34152882" w14:textId="71CF1676"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ABFCCE2"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1B23C2C9" w14:textId="77777777"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5F453D7" w14:textId="77777777" w:rsidR="005362EF" w:rsidRPr="00573B23" w:rsidRDefault="00EC6599" w:rsidP="001B4511">
            <w:pPr>
              <w:jc w:val="center"/>
              <w:rPr>
                <w:kern w:val="2"/>
              </w:rPr>
            </w:pPr>
            <w:r>
              <w:rPr>
                <w:kern w:val="2"/>
              </w:rPr>
              <w:t>0,00</w:t>
            </w:r>
          </w:p>
        </w:tc>
      </w:tr>
      <w:tr w:rsidR="00F62327" w:rsidRPr="00573B23" w14:paraId="566FD72B"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63D3E8DF"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5399A5F3"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14:paraId="48804D8B" w14:textId="77777777"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14:paraId="7D2BA768"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EC23FCA" w14:textId="2A4D9126"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4D15D75D" w14:textId="5A3E91B5"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59F3E05A" w14:textId="77777777"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7BF2C72A" w14:textId="77777777"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BCF9ABC" w14:textId="1F9F8894" w:rsidR="00F62327" w:rsidRDefault="00892F34" w:rsidP="001B4511">
            <w:pPr>
              <w:jc w:val="center"/>
              <w:rPr>
                <w:kern w:val="2"/>
              </w:rPr>
            </w:pPr>
            <w:r>
              <w:rPr>
                <w:kern w:val="2"/>
              </w:rPr>
              <w:t>475,00</w:t>
            </w:r>
          </w:p>
        </w:tc>
      </w:tr>
      <w:tr w:rsidR="00F62327" w:rsidRPr="00573B23" w14:paraId="5B069265"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B9E614B"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26073777"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7DE79310" w14:textId="77777777"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14:paraId="3801CDEA"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w:t>
            </w:r>
            <w:r w:rsidRPr="00573B23">
              <w:rPr>
                <w:rFonts w:ascii="Times New Roman" w:hAnsi="Times New Roman" w:cs="Times New Roman"/>
                <w:kern w:val="2"/>
              </w:rPr>
              <w:lastRenderedPageBreak/>
              <w:t>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84562A6" w14:textId="53E7603A"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lastRenderedPageBreak/>
              <w:t>01.01.202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8E64F92" w14:textId="7ADA9258"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16878901" w14:textId="77777777"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14:paraId="689FB398" w14:textId="77777777"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1B9ABF4" w14:textId="6AFC58BC" w:rsidR="00F62327" w:rsidRDefault="00892F34" w:rsidP="001B4511">
            <w:pPr>
              <w:jc w:val="center"/>
              <w:rPr>
                <w:kern w:val="2"/>
              </w:rPr>
            </w:pPr>
            <w:r>
              <w:rPr>
                <w:kern w:val="2"/>
              </w:rPr>
              <w:t>475,00</w:t>
            </w:r>
          </w:p>
        </w:tc>
      </w:tr>
      <w:tr w:rsidR="00EC6599" w:rsidRPr="00573B23" w14:paraId="7F8DAFE1"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262B15F8" w14:textId="77777777"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14:paraId="5DF6866F" w14:textId="77777777"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14:paraId="55904B21" w14:textId="77777777"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14:paraId="1B9F2607" w14:textId="77777777"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14:paraId="4382A9BE" w14:textId="77777777"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6B6B7A4" w14:textId="26D0F898"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AAFCB59" w14:textId="075F652A"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3518D4B9" w14:textId="77777777"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14:paraId="14A58A50" w14:textId="77777777"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DB7CF05" w14:textId="77777777" w:rsidR="00EC6599" w:rsidRDefault="00EC6599" w:rsidP="001B4511">
            <w:pPr>
              <w:jc w:val="center"/>
              <w:rPr>
                <w:kern w:val="2"/>
              </w:rPr>
            </w:pPr>
            <w:r>
              <w:rPr>
                <w:kern w:val="2"/>
              </w:rPr>
              <w:t>0,00</w:t>
            </w:r>
          </w:p>
        </w:tc>
      </w:tr>
    </w:tbl>
    <w:p w14:paraId="79A14C5C" w14:textId="77777777"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15:restartNumberingAfterBreak="0">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15:restartNumberingAfterBreak="0">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15:restartNumberingAfterBreak="0">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15:restartNumberingAfterBreak="0">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3E71"/>
    <w:rsid w:val="00003660"/>
    <w:rsid w:val="00007142"/>
    <w:rsid w:val="00011ADF"/>
    <w:rsid w:val="00024D5C"/>
    <w:rsid w:val="0003053B"/>
    <w:rsid w:val="00034481"/>
    <w:rsid w:val="000372D1"/>
    <w:rsid w:val="00037FFA"/>
    <w:rsid w:val="000432E3"/>
    <w:rsid w:val="00043A1D"/>
    <w:rsid w:val="0005326E"/>
    <w:rsid w:val="00054520"/>
    <w:rsid w:val="00054E1A"/>
    <w:rsid w:val="000564BA"/>
    <w:rsid w:val="000567E1"/>
    <w:rsid w:val="00060C5D"/>
    <w:rsid w:val="00062E52"/>
    <w:rsid w:val="00066BFF"/>
    <w:rsid w:val="000671E2"/>
    <w:rsid w:val="0007186A"/>
    <w:rsid w:val="00082FBD"/>
    <w:rsid w:val="0008499F"/>
    <w:rsid w:val="00084FD6"/>
    <w:rsid w:val="000A4017"/>
    <w:rsid w:val="000A5641"/>
    <w:rsid w:val="000A5946"/>
    <w:rsid w:val="000A5ECB"/>
    <w:rsid w:val="000B3ACB"/>
    <w:rsid w:val="000B650D"/>
    <w:rsid w:val="000C17D8"/>
    <w:rsid w:val="000C55C8"/>
    <w:rsid w:val="000C610D"/>
    <w:rsid w:val="000D6580"/>
    <w:rsid w:val="000E3E1F"/>
    <w:rsid w:val="000F2A73"/>
    <w:rsid w:val="000F3F3A"/>
    <w:rsid w:val="000F46C3"/>
    <w:rsid w:val="000F4880"/>
    <w:rsid w:val="00100853"/>
    <w:rsid w:val="00103A19"/>
    <w:rsid w:val="00106423"/>
    <w:rsid w:val="001146D2"/>
    <w:rsid w:val="00121C1B"/>
    <w:rsid w:val="00125646"/>
    <w:rsid w:val="00127A60"/>
    <w:rsid w:val="00130A5A"/>
    <w:rsid w:val="001351B1"/>
    <w:rsid w:val="0014024B"/>
    <w:rsid w:val="0014227C"/>
    <w:rsid w:val="001446E4"/>
    <w:rsid w:val="00147B31"/>
    <w:rsid w:val="00163C86"/>
    <w:rsid w:val="001660D9"/>
    <w:rsid w:val="0017568E"/>
    <w:rsid w:val="0018448B"/>
    <w:rsid w:val="0018688B"/>
    <w:rsid w:val="001963DB"/>
    <w:rsid w:val="001A0E33"/>
    <w:rsid w:val="001A2005"/>
    <w:rsid w:val="001A4813"/>
    <w:rsid w:val="001A552E"/>
    <w:rsid w:val="001B4511"/>
    <w:rsid w:val="001C78D4"/>
    <w:rsid w:val="001D6E55"/>
    <w:rsid w:val="001E665C"/>
    <w:rsid w:val="001E7CDD"/>
    <w:rsid w:val="001F0AD7"/>
    <w:rsid w:val="001F12AF"/>
    <w:rsid w:val="00201DDC"/>
    <w:rsid w:val="00205E17"/>
    <w:rsid w:val="00211C7F"/>
    <w:rsid w:val="002121B5"/>
    <w:rsid w:val="002173D8"/>
    <w:rsid w:val="00230072"/>
    <w:rsid w:val="002366B2"/>
    <w:rsid w:val="00266103"/>
    <w:rsid w:val="00271A32"/>
    <w:rsid w:val="00277EAB"/>
    <w:rsid w:val="00281DB3"/>
    <w:rsid w:val="00285F42"/>
    <w:rsid w:val="00291C25"/>
    <w:rsid w:val="00293E69"/>
    <w:rsid w:val="002A0DE0"/>
    <w:rsid w:val="002A1ABF"/>
    <w:rsid w:val="002A44B4"/>
    <w:rsid w:val="002B7AC8"/>
    <w:rsid w:val="002C3CC6"/>
    <w:rsid w:val="002C4588"/>
    <w:rsid w:val="002D19C7"/>
    <w:rsid w:val="002D70B1"/>
    <w:rsid w:val="002E60D0"/>
    <w:rsid w:val="00302446"/>
    <w:rsid w:val="00314324"/>
    <w:rsid w:val="00316C46"/>
    <w:rsid w:val="00335A04"/>
    <w:rsid w:val="00343F1F"/>
    <w:rsid w:val="00345DFA"/>
    <w:rsid w:val="003477C7"/>
    <w:rsid w:val="00352FF7"/>
    <w:rsid w:val="003532A8"/>
    <w:rsid w:val="00363D99"/>
    <w:rsid w:val="00365BBF"/>
    <w:rsid w:val="00374902"/>
    <w:rsid w:val="00383A41"/>
    <w:rsid w:val="003874E0"/>
    <w:rsid w:val="00391EC9"/>
    <w:rsid w:val="00391F12"/>
    <w:rsid w:val="00392D5A"/>
    <w:rsid w:val="00393935"/>
    <w:rsid w:val="00394988"/>
    <w:rsid w:val="00395C52"/>
    <w:rsid w:val="00395F99"/>
    <w:rsid w:val="0039683C"/>
    <w:rsid w:val="003A2CD5"/>
    <w:rsid w:val="003A5DE4"/>
    <w:rsid w:val="003A65F6"/>
    <w:rsid w:val="003B2532"/>
    <w:rsid w:val="003B373E"/>
    <w:rsid w:val="003B48CB"/>
    <w:rsid w:val="003B6948"/>
    <w:rsid w:val="003E5216"/>
    <w:rsid w:val="003E6C94"/>
    <w:rsid w:val="003F5F35"/>
    <w:rsid w:val="003F77B7"/>
    <w:rsid w:val="004004DC"/>
    <w:rsid w:val="0040317D"/>
    <w:rsid w:val="0040435B"/>
    <w:rsid w:val="00406F84"/>
    <w:rsid w:val="00411F80"/>
    <w:rsid w:val="00416FD9"/>
    <w:rsid w:val="00430AEE"/>
    <w:rsid w:val="00463CF1"/>
    <w:rsid w:val="004663DB"/>
    <w:rsid w:val="004666BC"/>
    <w:rsid w:val="00470036"/>
    <w:rsid w:val="00474CC2"/>
    <w:rsid w:val="00484D33"/>
    <w:rsid w:val="0049563C"/>
    <w:rsid w:val="004A2259"/>
    <w:rsid w:val="004A4D5C"/>
    <w:rsid w:val="004B3D1F"/>
    <w:rsid w:val="004B623F"/>
    <w:rsid w:val="004C6C58"/>
    <w:rsid w:val="004D548E"/>
    <w:rsid w:val="004D6F7A"/>
    <w:rsid w:val="004F2B74"/>
    <w:rsid w:val="00504D60"/>
    <w:rsid w:val="0051057F"/>
    <w:rsid w:val="005123D1"/>
    <w:rsid w:val="00515240"/>
    <w:rsid w:val="00530D1C"/>
    <w:rsid w:val="005328BB"/>
    <w:rsid w:val="005362EF"/>
    <w:rsid w:val="00556E27"/>
    <w:rsid w:val="00572E48"/>
    <w:rsid w:val="00573B23"/>
    <w:rsid w:val="00576F87"/>
    <w:rsid w:val="00577079"/>
    <w:rsid w:val="00584DFA"/>
    <w:rsid w:val="00586D9F"/>
    <w:rsid w:val="00595E41"/>
    <w:rsid w:val="005A4C07"/>
    <w:rsid w:val="005A7FB8"/>
    <w:rsid w:val="005B38CC"/>
    <w:rsid w:val="005B6E24"/>
    <w:rsid w:val="005C41AA"/>
    <w:rsid w:val="005D01E0"/>
    <w:rsid w:val="005E5451"/>
    <w:rsid w:val="005F4F0E"/>
    <w:rsid w:val="005F6013"/>
    <w:rsid w:val="00622260"/>
    <w:rsid w:val="00626781"/>
    <w:rsid w:val="00630545"/>
    <w:rsid w:val="006351EE"/>
    <w:rsid w:val="00636938"/>
    <w:rsid w:val="00640E34"/>
    <w:rsid w:val="006436C0"/>
    <w:rsid w:val="00644669"/>
    <w:rsid w:val="00646486"/>
    <w:rsid w:val="006501A9"/>
    <w:rsid w:val="006510C8"/>
    <w:rsid w:val="00665056"/>
    <w:rsid w:val="006723D1"/>
    <w:rsid w:val="0067628A"/>
    <w:rsid w:val="006938D2"/>
    <w:rsid w:val="00697E43"/>
    <w:rsid w:val="006A5C94"/>
    <w:rsid w:val="006B028E"/>
    <w:rsid w:val="006C27CD"/>
    <w:rsid w:val="006D07E9"/>
    <w:rsid w:val="006D1328"/>
    <w:rsid w:val="006D5D33"/>
    <w:rsid w:val="006E1914"/>
    <w:rsid w:val="006E3E39"/>
    <w:rsid w:val="006E5257"/>
    <w:rsid w:val="006F5EAD"/>
    <w:rsid w:val="006F64D5"/>
    <w:rsid w:val="00700393"/>
    <w:rsid w:val="00701FFD"/>
    <w:rsid w:val="00705F6B"/>
    <w:rsid w:val="00711BC4"/>
    <w:rsid w:val="00725CF9"/>
    <w:rsid w:val="00726E7D"/>
    <w:rsid w:val="0074726B"/>
    <w:rsid w:val="007473DC"/>
    <w:rsid w:val="00750249"/>
    <w:rsid w:val="0075057E"/>
    <w:rsid w:val="00750E08"/>
    <w:rsid w:val="00753A90"/>
    <w:rsid w:val="00763498"/>
    <w:rsid w:val="00777A3E"/>
    <w:rsid w:val="00786E83"/>
    <w:rsid w:val="00794F2B"/>
    <w:rsid w:val="007B08A4"/>
    <w:rsid w:val="007B4154"/>
    <w:rsid w:val="007B58EE"/>
    <w:rsid w:val="007E77D0"/>
    <w:rsid w:val="007F166D"/>
    <w:rsid w:val="007F2A6A"/>
    <w:rsid w:val="007F6DC6"/>
    <w:rsid w:val="00801567"/>
    <w:rsid w:val="008019C5"/>
    <w:rsid w:val="00803AA8"/>
    <w:rsid w:val="00811FFF"/>
    <w:rsid w:val="00821A0D"/>
    <w:rsid w:val="00821E14"/>
    <w:rsid w:val="008346B0"/>
    <w:rsid w:val="0083721D"/>
    <w:rsid w:val="00837229"/>
    <w:rsid w:val="00846139"/>
    <w:rsid w:val="00847300"/>
    <w:rsid w:val="00863388"/>
    <w:rsid w:val="0086435B"/>
    <w:rsid w:val="008668D5"/>
    <w:rsid w:val="0087465D"/>
    <w:rsid w:val="0088511E"/>
    <w:rsid w:val="00892F34"/>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07EFD"/>
    <w:rsid w:val="00912966"/>
    <w:rsid w:val="00936EFB"/>
    <w:rsid w:val="0094227A"/>
    <w:rsid w:val="00943B60"/>
    <w:rsid w:val="00944965"/>
    <w:rsid w:val="00971154"/>
    <w:rsid w:val="0097176E"/>
    <w:rsid w:val="0097339B"/>
    <w:rsid w:val="009739F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F2C14"/>
    <w:rsid w:val="009F3969"/>
    <w:rsid w:val="00A06D91"/>
    <w:rsid w:val="00A0758A"/>
    <w:rsid w:val="00A13E63"/>
    <w:rsid w:val="00A14316"/>
    <w:rsid w:val="00A157D1"/>
    <w:rsid w:val="00A24523"/>
    <w:rsid w:val="00A323C9"/>
    <w:rsid w:val="00A32980"/>
    <w:rsid w:val="00A37247"/>
    <w:rsid w:val="00A41CBC"/>
    <w:rsid w:val="00A54123"/>
    <w:rsid w:val="00A627A6"/>
    <w:rsid w:val="00A629D9"/>
    <w:rsid w:val="00A653BF"/>
    <w:rsid w:val="00A664C5"/>
    <w:rsid w:val="00A7756D"/>
    <w:rsid w:val="00A82E54"/>
    <w:rsid w:val="00AA3457"/>
    <w:rsid w:val="00AB03E5"/>
    <w:rsid w:val="00AB13A4"/>
    <w:rsid w:val="00AB1A1D"/>
    <w:rsid w:val="00AB486D"/>
    <w:rsid w:val="00AC25D5"/>
    <w:rsid w:val="00AC38B1"/>
    <w:rsid w:val="00AD3070"/>
    <w:rsid w:val="00AE1986"/>
    <w:rsid w:val="00AE4E01"/>
    <w:rsid w:val="00AE4EFD"/>
    <w:rsid w:val="00AF48D9"/>
    <w:rsid w:val="00B028D1"/>
    <w:rsid w:val="00B223E2"/>
    <w:rsid w:val="00B24702"/>
    <w:rsid w:val="00B36BF9"/>
    <w:rsid w:val="00B410E9"/>
    <w:rsid w:val="00B6173D"/>
    <w:rsid w:val="00B62974"/>
    <w:rsid w:val="00B638B5"/>
    <w:rsid w:val="00B6623B"/>
    <w:rsid w:val="00B71130"/>
    <w:rsid w:val="00B776B0"/>
    <w:rsid w:val="00B856F1"/>
    <w:rsid w:val="00B95781"/>
    <w:rsid w:val="00BA23B0"/>
    <w:rsid w:val="00BA786E"/>
    <w:rsid w:val="00BB7AA3"/>
    <w:rsid w:val="00BC1FE8"/>
    <w:rsid w:val="00BC2561"/>
    <w:rsid w:val="00BD788D"/>
    <w:rsid w:val="00BF4409"/>
    <w:rsid w:val="00BF455C"/>
    <w:rsid w:val="00C04449"/>
    <w:rsid w:val="00C07E75"/>
    <w:rsid w:val="00C10DEF"/>
    <w:rsid w:val="00C16DB5"/>
    <w:rsid w:val="00C17A64"/>
    <w:rsid w:val="00C2383C"/>
    <w:rsid w:val="00C23893"/>
    <w:rsid w:val="00C26AEA"/>
    <w:rsid w:val="00C272AB"/>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B0713"/>
    <w:rsid w:val="00CB5186"/>
    <w:rsid w:val="00CB71BB"/>
    <w:rsid w:val="00CB78B2"/>
    <w:rsid w:val="00CB7C1A"/>
    <w:rsid w:val="00CC4488"/>
    <w:rsid w:val="00CD3C91"/>
    <w:rsid w:val="00CD412B"/>
    <w:rsid w:val="00CE3094"/>
    <w:rsid w:val="00CE4FDE"/>
    <w:rsid w:val="00CE5D31"/>
    <w:rsid w:val="00CF0CEF"/>
    <w:rsid w:val="00CF2EF1"/>
    <w:rsid w:val="00CF7838"/>
    <w:rsid w:val="00D04587"/>
    <w:rsid w:val="00D11A70"/>
    <w:rsid w:val="00D11D4F"/>
    <w:rsid w:val="00D13CC5"/>
    <w:rsid w:val="00D15E83"/>
    <w:rsid w:val="00D201CD"/>
    <w:rsid w:val="00D21EC0"/>
    <w:rsid w:val="00D23A58"/>
    <w:rsid w:val="00D3198E"/>
    <w:rsid w:val="00D4731D"/>
    <w:rsid w:val="00D51C8C"/>
    <w:rsid w:val="00D53F8F"/>
    <w:rsid w:val="00D56380"/>
    <w:rsid w:val="00D579D4"/>
    <w:rsid w:val="00D57C1B"/>
    <w:rsid w:val="00D646CF"/>
    <w:rsid w:val="00D7071D"/>
    <w:rsid w:val="00D74BA1"/>
    <w:rsid w:val="00D76DA3"/>
    <w:rsid w:val="00D8646F"/>
    <w:rsid w:val="00D93B8A"/>
    <w:rsid w:val="00DA743A"/>
    <w:rsid w:val="00DB14CB"/>
    <w:rsid w:val="00DB30A8"/>
    <w:rsid w:val="00DD03D2"/>
    <w:rsid w:val="00DD22CA"/>
    <w:rsid w:val="00DD2C02"/>
    <w:rsid w:val="00DD623A"/>
    <w:rsid w:val="00E16A3B"/>
    <w:rsid w:val="00E21D89"/>
    <w:rsid w:val="00E23CA8"/>
    <w:rsid w:val="00E31805"/>
    <w:rsid w:val="00E36B0B"/>
    <w:rsid w:val="00E45843"/>
    <w:rsid w:val="00E6020C"/>
    <w:rsid w:val="00E743BF"/>
    <w:rsid w:val="00E7660A"/>
    <w:rsid w:val="00E816B9"/>
    <w:rsid w:val="00E91D17"/>
    <w:rsid w:val="00EA2919"/>
    <w:rsid w:val="00EA72FF"/>
    <w:rsid w:val="00EA7460"/>
    <w:rsid w:val="00EB060F"/>
    <w:rsid w:val="00EB642C"/>
    <w:rsid w:val="00EC3CAF"/>
    <w:rsid w:val="00EC6599"/>
    <w:rsid w:val="00ED082C"/>
    <w:rsid w:val="00ED27C1"/>
    <w:rsid w:val="00EE1B8F"/>
    <w:rsid w:val="00EE505B"/>
    <w:rsid w:val="00EE6373"/>
    <w:rsid w:val="00EF00D6"/>
    <w:rsid w:val="00F02F70"/>
    <w:rsid w:val="00F04EE7"/>
    <w:rsid w:val="00F0740C"/>
    <w:rsid w:val="00F126BE"/>
    <w:rsid w:val="00F1484B"/>
    <w:rsid w:val="00F15069"/>
    <w:rsid w:val="00F173C9"/>
    <w:rsid w:val="00F2482A"/>
    <w:rsid w:val="00F31758"/>
    <w:rsid w:val="00F33E71"/>
    <w:rsid w:val="00F462AC"/>
    <w:rsid w:val="00F55191"/>
    <w:rsid w:val="00F604E9"/>
    <w:rsid w:val="00F61F35"/>
    <w:rsid w:val="00F61FBB"/>
    <w:rsid w:val="00F62327"/>
    <w:rsid w:val="00F6515D"/>
    <w:rsid w:val="00F757E7"/>
    <w:rsid w:val="00F75F73"/>
    <w:rsid w:val="00F90D99"/>
    <w:rsid w:val="00F92A1A"/>
    <w:rsid w:val="00FA67BF"/>
    <w:rsid w:val="00FB040B"/>
    <w:rsid w:val="00FB4145"/>
    <w:rsid w:val="00FC2920"/>
    <w:rsid w:val="00FC4E6F"/>
    <w:rsid w:val="00FE334D"/>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CA1CF"/>
  <w15:docId w15:val="{6B4ABE53-E0F5-408C-BAED-F7943E0E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8131C-8C3B-499A-A905-29C477BA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4047</TotalTime>
  <Pages>1</Pages>
  <Words>12363</Words>
  <Characters>70470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171</cp:revision>
  <cp:lastPrinted>2022-02-17T11:54:00Z</cp:lastPrinted>
  <dcterms:created xsi:type="dcterms:W3CDTF">2013-11-02T19:14:00Z</dcterms:created>
  <dcterms:modified xsi:type="dcterms:W3CDTF">2025-02-06T09:57:00Z</dcterms:modified>
</cp:coreProperties>
</file>