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5E9" w:rsidRDefault="00DB65E9" w:rsidP="00DB65E9">
      <w:pPr>
        <w:ind w:right="2"/>
        <w:jc w:val="center"/>
        <w:rPr>
          <w:rFonts w:ascii="Times New Roman" w:hAnsi="Times New Roman"/>
        </w:rPr>
      </w:pPr>
      <w:r w:rsidRPr="00DB65E9">
        <w:rPr>
          <w:rFonts w:ascii="Times New Roman" w:hAnsi="Times New Roman"/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DB1" w:rsidRPr="00DB65E9" w:rsidRDefault="00157DB1" w:rsidP="00DB65E9">
      <w:pPr>
        <w:ind w:right="2"/>
        <w:jc w:val="center"/>
        <w:rPr>
          <w:rFonts w:ascii="Times New Roman" w:hAnsi="Times New Roman"/>
        </w:rPr>
      </w:pPr>
    </w:p>
    <w:p w:rsidR="00DB65E9" w:rsidRPr="00DB65E9" w:rsidRDefault="00DB65E9" w:rsidP="00DB65E9">
      <w:pPr>
        <w:tabs>
          <w:tab w:val="left" w:pos="360"/>
          <w:tab w:val="left" w:pos="540"/>
          <w:tab w:val="left" w:pos="1400"/>
        </w:tabs>
        <w:jc w:val="center"/>
        <w:rPr>
          <w:rFonts w:ascii="Times New Roman" w:hAnsi="Times New Roman"/>
        </w:rPr>
      </w:pPr>
    </w:p>
    <w:p w:rsidR="00DB65E9" w:rsidRPr="00364621" w:rsidRDefault="00DB65E9" w:rsidP="00DB65E9">
      <w:pPr>
        <w:tabs>
          <w:tab w:val="left" w:pos="360"/>
          <w:tab w:val="left" w:pos="540"/>
          <w:tab w:val="left" w:pos="1400"/>
        </w:tabs>
        <w:jc w:val="center"/>
        <w:rPr>
          <w:rFonts w:ascii="Times New Roman" w:hAnsi="Times New Roman"/>
          <w:b/>
          <w:sz w:val="28"/>
          <w:szCs w:val="28"/>
        </w:rPr>
      </w:pPr>
      <w:r w:rsidRPr="00364621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DB65E9" w:rsidRPr="00364621" w:rsidRDefault="00364621" w:rsidP="00DB65E9">
      <w:pPr>
        <w:tabs>
          <w:tab w:val="left" w:pos="360"/>
          <w:tab w:val="left" w:pos="540"/>
          <w:tab w:val="left" w:pos="1400"/>
        </w:tabs>
        <w:jc w:val="center"/>
        <w:rPr>
          <w:rFonts w:ascii="Times New Roman" w:hAnsi="Times New Roman"/>
          <w:b/>
          <w:sz w:val="28"/>
          <w:szCs w:val="28"/>
        </w:rPr>
      </w:pPr>
      <w:r w:rsidRPr="00364621">
        <w:rPr>
          <w:rFonts w:ascii="Times New Roman" w:hAnsi="Times New Roman"/>
          <w:b/>
          <w:sz w:val="28"/>
          <w:szCs w:val="28"/>
        </w:rPr>
        <w:t>ВЕЛИКОАРХАНГЕЛЬСКОГО СЕЛЬСКОГО П</w:t>
      </w:r>
      <w:r w:rsidR="00DB65E9" w:rsidRPr="00364621">
        <w:rPr>
          <w:rFonts w:ascii="Times New Roman" w:hAnsi="Times New Roman"/>
          <w:b/>
          <w:sz w:val="28"/>
          <w:szCs w:val="28"/>
        </w:rPr>
        <w:t>ОСЕЛЕНИЯ</w:t>
      </w:r>
    </w:p>
    <w:p w:rsidR="00DB65E9" w:rsidRPr="00364621" w:rsidRDefault="00DB65E9" w:rsidP="00DB65E9">
      <w:pPr>
        <w:tabs>
          <w:tab w:val="left" w:pos="360"/>
          <w:tab w:val="left" w:pos="540"/>
          <w:tab w:val="left" w:pos="1400"/>
        </w:tabs>
        <w:jc w:val="center"/>
        <w:rPr>
          <w:rFonts w:ascii="Times New Roman" w:hAnsi="Times New Roman"/>
          <w:b/>
          <w:sz w:val="28"/>
          <w:szCs w:val="28"/>
        </w:rPr>
      </w:pPr>
      <w:r w:rsidRPr="00364621">
        <w:rPr>
          <w:rFonts w:ascii="Times New Roman" w:hAnsi="Times New Roman"/>
          <w:b/>
          <w:sz w:val="28"/>
          <w:szCs w:val="28"/>
        </w:rPr>
        <w:t>БУТУРЛИНОВСКОГО МУНИЦИПАЛЬНОГО РАЙОНА</w:t>
      </w:r>
    </w:p>
    <w:p w:rsidR="00DB65E9" w:rsidRPr="00364621" w:rsidRDefault="00DB65E9" w:rsidP="00DB65E9">
      <w:pPr>
        <w:tabs>
          <w:tab w:val="left" w:pos="360"/>
          <w:tab w:val="left" w:pos="540"/>
          <w:tab w:val="left" w:pos="1400"/>
        </w:tabs>
        <w:jc w:val="center"/>
        <w:rPr>
          <w:rFonts w:ascii="Times New Roman" w:hAnsi="Times New Roman"/>
          <w:b/>
          <w:sz w:val="28"/>
          <w:szCs w:val="28"/>
        </w:rPr>
      </w:pPr>
      <w:r w:rsidRPr="0036462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57DB1" w:rsidRPr="00C67D07" w:rsidRDefault="00157DB1" w:rsidP="00DB65E9">
      <w:pPr>
        <w:tabs>
          <w:tab w:val="left" w:pos="360"/>
          <w:tab w:val="left" w:pos="540"/>
          <w:tab w:val="left" w:pos="14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DB65E9" w:rsidRPr="00DB65E9" w:rsidRDefault="00DB65E9" w:rsidP="00DB65E9">
      <w:pPr>
        <w:tabs>
          <w:tab w:val="left" w:pos="360"/>
          <w:tab w:val="left" w:pos="540"/>
          <w:tab w:val="left" w:pos="1400"/>
        </w:tabs>
        <w:jc w:val="center"/>
        <w:rPr>
          <w:rFonts w:ascii="Times New Roman" w:hAnsi="Times New Roman"/>
          <w:b/>
          <w:i/>
        </w:rPr>
      </w:pPr>
    </w:p>
    <w:p w:rsidR="00DB65E9" w:rsidRPr="00DB65E9" w:rsidRDefault="00DB65E9" w:rsidP="00DB65E9">
      <w:pPr>
        <w:tabs>
          <w:tab w:val="left" w:pos="360"/>
          <w:tab w:val="left" w:pos="540"/>
          <w:tab w:val="left" w:pos="1400"/>
        </w:tabs>
        <w:jc w:val="center"/>
        <w:rPr>
          <w:rFonts w:ascii="Times New Roman" w:hAnsi="Times New Roman"/>
          <w:b/>
          <w:sz w:val="32"/>
          <w:szCs w:val="32"/>
        </w:rPr>
      </w:pPr>
      <w:r w:rsidRPr="00DB65E9">
        <w:rPr>
          <w:rFonts w:ascii="Times New Roman" w:hAnsi="Times New Roman"/>
          <w:b/>
          <w:sz w:val="32"/>
          <w:szCs w:val="32"/>
        </w:rPr>
        <w:t>ПОСТАНОВЛЕНИЕ</w:t>
      </w:r>
    </w:p>
    <w:p w:rsidR="00DB65E9" w:rsidRPr="00DB65E9" w:rsidRDefault="00DB65E9" w:rsidP="00DB65E9">
      <w:pPr>
        <w:tabs>
          <w:tab w:val="left" w:pos="360"/>
          <w:tab w:val="left" w:pos="540"/>
          <w:tab w:val="left" w:pos="14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DB65E9" w:rsidRPr="00364621" w:rsidRDefault="00DB65E9" w:rsidP="00DB65E9">
      <w:pPr>
        <w:tabs>
          <w:tab w:val="left" w:pos="360"/>
          <w:tab w:val="left" w:pos="540"/>
        </w:tabs>
        <w:ind w:firstLine="0"/>
        <w:jc w:val="left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364621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3D623B" w:rsidRPr="00364621">
        <w:rPr>
          <w:rFonts w:ascii="Times New Roman" w:hAnsi="Times New Roman"/>
          <w:sz w:val="28"/>
          <w:szCs w:val="28"/>
          <w:u w:val="single"/>
        </w:rPr>
        <w:t>09</w:t>
      </w:r>
      <w:proofErr w:type="gramEnd"/>
      <w:r w:rsidRPr="0036462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02129" w:rsidRPr="00364621">
        <w:rPr>
          <w:rFonts w:ascii="Times New Roman" w:hAnsi="Times New Roman"/>
          <w:sz w:val="28"/>
          <w:szCs w:val="28"/>
          <w:u w:val="single"/>
        </w:rPr>
        <w:t>августа</w:t>
      </w:r>
      <w:r w:rsidRPr="00364621">
        <w:rPr>
          <w:rFonts w:ascii="Times New Roman" w:hAnsi="Times New Roman"/>
          <w:sz w:val="28"/>
          <w:szCs w:val="28"/>
          <w:u w:val="single"/>
        </w:rPr>
        <w:t xml:space="preserve"> 2024 года      № 4</w:t>
      </w:r>
      <w:r w:rsidR="00364621" w:rsidRPr="00364621">
        <w:rPr>
          <w:rFonts w:ascii="Times New Roman" w:hAnsi="Times New Roman"/>
          <w:sz w:val="28"/>
          <w:szCs w:val="28"/>
          <w:u w:val="single"/>
        </w:rPr>
        <w:t>6</w:t>
      </w:r>
      <w:r w:rsidRPr="0036462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B65E9" w:rsidRPr="00364621" w:rsidRDefault="00DB65E9" w:rsidP="00DB65E9">
      <w:pPr>
        <w:tabs>
          <w:tab w:val="left" w:pos="360"/>
          <w:tab w:val="left" w:pos="540"/>
        </w:tabs>
        <w:ind w:firstLine="0"/>
        <w:jc w:val="left"/>
        <w:rPr>
          <w:rFonts w:ascii="Times New Roman" w:hAnsi="Times New Roman"/>
          <w:sz w:val="22"/>
          <w:szCs w:val="22"/>
        </w:rPr>
      </w:pPr>
      <w:r w:rsidRPr="00364621">
        <w:rPr>
          <w:rFonts w:ascii="Times New Roman" w:hAnsi="Times New Roman"/>
          <w:sz w:val="22"/>
          <w:szCs w:val="22"/>
        </w:rPr>
        <w:t xml:space="preserve">с. </w:t>
      </w:r>
      <w:r w:rsidR="00364621" w:rsidRPr="00364621">
        <w:rPr>
          <w:rFonts w:ascii="Times New Roman" w:hAnsi="Times New Roman"/>
          <w:sz w:val="22"/>
          <w:szCs w:val="22"/>
        </w:rPr>
        <w:t>Великоархангельское</w:t>
      </w:r>
    </w:p>
    <w:p w:rsidR="0087348D" w:rsidRDefault="0087348D" w:rsidP="00DB65E9">
      <w:pPr>
        <w:tabs>
          <w:tab w:val="left" w:pos="4820"/>
        </w:tabs>
        <w:ind w:right="3401"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305E1E" w:rsidRPr="0087348D" w:rsidRDefault="00305E1E" w:rsidP="00F85A28">
      <w:pPr>
        <w:tabs>
          <w:tab w:val="left" w:pos="4820"/>
        </w:tabs>
        <w:ind w:right="3401" w:firstLine="709"/>
        <w:rPr>
          <w:rFonts w:ascii="Times New Roman" w:hAnsi="Times New Roman"/>
          <w:b/>
          <w:bCs/>
          <w:kern w:val="28"/>
          <w:sz w:val="28"/>
          <w:szCs w:val="28"/>
        </w:rPr>
      </w:pPr>
      <w:r w:rsidRPr="0087348D">
        <w:rPr>
          <w:rFonts w:ascii="Times New Roman" w:hAnsi="Times New Roman"/>
          <w:b/>
          <w:bCs/>
          <w:kern w:val="28"/>
          <w:sz w:val="28"/>
          <w:szCs w:val="28"/>
        </w:rPr>
        <w:t>Об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305E1E" w:rsidRPr="0087348D" w:rsidRDefault="00305E1E" w:rsidP="00305E1E">
      <w:pPr>
        <w:ind w:firstLine="709"/>
        <w:rPr>
          <w:rFonts w:ascii="Times New Roman" w:hAnsi="Times New Roman"/>
          <w:color w:val="000000"/>
          <w:lang w:eastAsia="ar-SA"/>
        </w:rPr>
      </w:pPr>
    </w:p>
    <w:p w:rsidR="00157DB1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7348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соответствии с ч. 6 ст. 91.14 Жилищного кодекса Российской Федерации и письмом Министерства строительства и жилищно-коммунального хозяйства Российской Федерации от 30.04.2015 № 12891-АЧ/07, </w:t>
      </w:r>
      <w:r w:rsidRPr="0087348D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364621">
        <w:rPr>
          <w:rFonts w:ascii="Times New Roman" w:hAnsi="Times New Roman"/>
          <w:color w:val="000000"/>
          <w:sz w:val="28"/>
          <w:szCs w:val="28"/>
        </w:rPr>
        <w:t>Великоархангельского</w:t>
      </w:r>
      <w:r w:rsidRPr="0087348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157DB1" w:rsidRDefault="00157DB1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05E1E" w:rsidRPr="0087348D" w:rsidRDefault="00305E1E" w:rsidP="00157DB1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87348D">
        <w:rPr>
          <w:rFonts w:ascii="Times New Roman" w:hAnsi="Times New Roman"/>
          <w:color w:val="000000"/>
          <w:sz w:val="28"/>
          <w:szCs w:val="28"/>
        </w:rPr>
        <w:t xml:space="preserve">п о с </w:t>
      </w:r>
      <w:proofErr w:type="gramStart"/>
      <w:r w:rsidRPr="0087348D">
        <w:rPr>
          <w:rFonts w:ascii="Times New Roman" w:hAnsi="Times New Roman"/>
          <w:color w:val="000000"/>
          <w:sz w:val="28"/>
          <w:szCs w:val="28"/>
        </w:rPr>
        <w:t>т</w:t>
      </w:r>
      <w:proofErr w:type="gramEnd"/>
      <w:r w:rsidRPr="0087348D">
        <w:rPr>
          <w:rFonts w:ascii="Times New Roman" w:hAnsi="Times New Roman"/>
          <w:color w:val="000000"/>
          <w:sz w:val="28"/>
          <w:szCs w:val="28"/>
        </w:rPr>
        <w:t xml:space="preserve"> а н о в л я е т:</w:t>
      </w:r>
    </w:p>
    <w:p w:rsidR="00305E1E" w:rsidRPr="0087348D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05E1E" w:rsidRPr="0087348D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7348D">
        <w:rPr>
          <w:rFonts w:ascii="Times New Roman" w:hAnsi="Times New Roman"/>
          <w:color w:val="000000"/>
          <w:sz w:val="28"/>
          <w:szCs w:val="28"/>
        </w:rPr>
        <w:t>1. Утвердить прилагаемые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305E1E" w:rsidRPr="0087348D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7348D">
        <w:rPr>
          <w:rFonts w:ascii="Times New Roman" w:hAnsi="Times New Roman"/>
          <w:color w:val="000000"/>
          <w:sz w:val="28"/>
          <w:szCs w:val="28"/>
        </w:rPr>
        <w:t xml:space="preserve">2. Обнародовать настоящее постановление и опубликовать на официальном сайте администрации </w:t>
      </w:r>
      <w:r w:rsidR="00364621">
        <w:rPr>
          <w:rFonts w:ascii="Times New Roman" w:hAnsi="Times New Roman"/>
          <w:color w:val="000000"/>
          <w:sz w:val="28"/>
          <w:szCs w:val="28"/>
        </w:rPr>
        <w:t>Великоархангельского</w:t>
      </w:r>
      <w:r w:rsidRPr="0087348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157DB1">
        <w:rPr>
          <w:rFonts w:ascii="Times New Roman" w:hAnsi="Times New Roman"/>
          <w:color w:val="000000"/>
          <w:sz w:val="28"/>
          <w:szCs w:val="28"/>
        </w:rPr>
        <w:t>Бутурлиновского</w:t>
      </w:r>
      <w:r w:rsidRPr="0087348D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в сети интернет </w:t>
      </w:r>
      <w:r w:rsidR="00364621">
        <w:rPr>
          <w:rFonts w:ascii="Times New Roman" w:hAnsi="Times New Roman"/>
          <w:color w:val="000000"/>
          <w:sz w:val="28"/>
          <w:szCs w:val="28"/>
        </w:rPr>
        <w:t>(</w:t>
      </w:r>
      <w:hyperlink r:id="rId6" w:history="1">
        <w:r w:rsidR="00364621" w:rsidRPr="00364621">
          <w:rPr>
            <w:rStyle w:val="a5"/>
            <w:rFonts w:ascii="Times New Roman" w:hAnsi="Times New Roman"/>
            <w:sz w:val="28"/>
            <w:szCs w:val="28"/>
          </w:rPr>
          <w:t>https://velikoarxangelskoe-r20.gosweb.gosuslugi.ru/</w:t>
        </w:r>
      </w:hyperlink>
      <w:r w:rsidR="00364621">
        <w:rPr>
          <w:rFonts w:ascii="Times New Roman" w:hAnsi="Times New Roman"/>
          <w:color w:val="000000"/>
          <w:sz w:val="28"/>
          <w:szCs w:val="28"/>
        </w:rPr>
        <w:t>).</w:t>
      </w:r>
    </w:p>
    <w:p w:rsidR="00305E1E" w:rsidRPr="0087348D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7348D">
        <w:rPr>
          <w:rFonts w:ascii="Times New Roman" w:hAnsi="Times New Roman"/>
          <w:color w:val="000000"/>
          <w:sz w:val="28"/>
          <w:szCs w:val="28"/>
        </w:rPr>
        <w:lastRenderedPageBreak/>
        <w:t>3. Контроль за исполнением настоящего постановления оставляю за собой.</w:t>
      </w:r>
    </w:p>
    <w:p w:rsidR="00305E1E" w:rsidRPr="0087348D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305E1E" w:rsidRPr="0087348D" w:rsidTr="0087348D">
        <w:trPr>
          <w:trHeight w:val="711"/>
        </w:trPr>
        <w:tc>
          <w:tcPr>
            <w:tcW w:w="3190" w:type="dxa"/>
            <w:hideMark/>
          </w:tcPr>
          <w:p w:rsidR="00305E1E" w:rsidRPr="0087348D" w:rsidRDefault="00305E1E" w:rsidP="00364621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348D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Глава </w:t>
            </w:r>
            <w:r w:rsidR="00364621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Великоархангельского</w:t>
            </w:r>
            <w:r w:rsidRPr="0087348D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сельского поселения </w:t>
            </w:r>
          </w:p>
        </w:tc>
        <w:tc>
          <w:tcPr>
            <w:tcW w:w="3190" w:type="dxa"/>
          </w:tcPr>
          <w:p w:rsidR="00305E1E" w:rsidRPr="0087348D" w:rsidRDefault="00305E1E" w:rsidP="00305E1E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305E1E" w:rsidRPr="0087348D" w:rsidRDefault="00305E1E" w:rsidP="00305E1E">
            <w:pPr>
              <w:ind w:hanging="1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05E1E" w:rsidRPr="0087348D" w:rsidRDefault="00364621" w:rsidP="00305E1E">
            <w:pPr>
              <w:ind w:hanging="1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О.В. Моклякова</w:t>
            </w:r>
          </w:p>
        </w:tc>
      </w:tr>
    </w:tbl>
    <w:p w:rsidR="00305E1E" w:rsidRPr="0087348D" w:rsidRDefault="00305E1E" w:rsidP="00502129">
      <w:pPr>
        <w:ind w:left="5103" w:firstLine="0"/>
        <w:jc w:val="right"/>
        <w:rPr>
          <w:rFonts w:ascii="Times New Roman" w:hAnsi="Times New Roman"/>
          <w:color w:val="000000"/>
        </w:rPr>
      </w:pPr>
      <w:r w:rsidRPr="0087348D">
        <w:rPr>
          <w:rFonts w:ascii="Times New Roman" w:hAnsi="Times New Roman"/>
          <w:color w:val="000000"/>
          <w:sz w:val="28"/>
          <w:szCs w:val="28"/>
          <w:lang w:eastAsia="ar-SA"/>
        </w:rPr>
        <w:br w:type="page"/>
      </w:r>
      <w:r w:rsidRPr="0087348D">
        <w:rPr>
          <w:rFonts w:ascii="Times New Roman" w:hAnsi="Times New Roman"/>
          <w:color w:val="000000"/>
        </w:rPr>
        <w:lastRenderedPageBreak/>
        <w:t>УТВЕРЖДЕНЫ</w:t>
      </w:r>
    </w:p>
    <w:p w:rsidR="00502129" w:rsidRDefault="00305E1E" w:rsidP="00502129">
      <w:pPr>
        <w:ind w:left="5103" w:firstLine="0"/>
        <w:jc w:val="right"/>
        <w:rPr>
          <w:rFonts w:ascii="Times New Roman" w:hAnsi="Times New Roman"/>
          <w:color w:val="000000"/>
        </w:rPr>
      </w:pPr>
      <w:r w:rsidRPr="0087348D">
        <w:rPr>
          <w:rFonts w:ascii="Times New Roman" w:hAnsi="Times New Roman"/>
          <w:color w:val="000000"/>
        </w:rPr>
        <w:t xml:space="preserve">постановлением администрации </w:t>
      </w:r>
      <w:r w:rsidR="00364621">
        <w:rPr>
          <w:rFonts w:ascii="Times New Roman" w:hAnsi="Times New Roman"/>
          <w:color w:val="000000"/>
        </w:rPr>
        <w:t>Великоархангельского</w:t>
      </w:r>
      <w:r w:rsidRPr="0087348D">
        <w:rPr>
          <w:rFonts w:ascii="Times New Roman" w:hAnsi="Times New Roman"/>
          <w:color w:val="000000"/>
        </w:rPr>
        <w:t xml:space="preserve"> сельского поселения </w:t>
      </w:r>
    </w:p>
    <w:p w:rsidR="00305E1E" w:rsidRPr="0087348D" w:rsidRDefault="00502129" w:rsidP="00502129">
      <w:pPr>
        <w:ind w:left="5103" w:firstLin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</w:t>
      </w:r>
      <w:r w:rsidR="00305E1E" w:rsidRPr="0087348D">
        <w:rPr>
          <w:rFonts w:ascii="Times New Roman" w:hAnsi="Times New Roman"/>
          <w:color w:val="000000"/>
        </w:rPr>
        <w:t xml:space="preserve">от </w:t>
      </w:r>
      <w:r w:rsidR="003D623B">
        <w:rPr>
          <w:rFonts w:ascii="Times New Roman" w:hAnsi="Times New Roman"/>
          <w:color w:val="000000"/>
        </w:rPr>
        <w:t>09</w:t>
      </w:r>
      <w:r w:rsidR="00305E1E" w:rsidRPr="0087348D">
        <w:rPr>
          <w:rFonts w:ascii="Times New Roman" w:hAnsi="Times New Roman"/>
          <w:color w:val="000000"/>
        </w:rPr>
        <w:t>.0</w:t>
      </w:r>
      <w:r>
        <w:rPr>
          <w:rFonts w:ascii="Times New Roman" w:hAnsi="Times New Roman"/>
          <w:color w:val="000000"/>
        </w:rPr>
        <w:t>8.2024 г № 4</w:t>
      </w:r>
      <w:r w:rsidR="00364621">
        <w:rPr>
          <w:rFonts w:ascii="Times New Roman" w:hAnsi="Times New Roman"/>
          <w:color w:val="000000"/>
        </w:rPr>
        <w:t>6</w:t>
      </w:r>
      <w:bookmarkStart w:id="0" w:name="_GoBack"/>
      <w:bookmarkEnd w:id="0"/>
      <w:r>
        <w:rPr>
          <w:rFonts w:ascii="Times New Roman" w:hAnsi="Times New Roman"/>
          <w:color w:val="000000"/>
        </w:rPr>
        <w:t xml:space="preserve"> </w:t>
      </w:r>
    </w:p>
    <w:p w:rsidR="00305E1E" w:rsidRPr="0087348D" w:rsidRDefault="00305E1E" w:rsidP="00305E1E">
      <w:pPr>
        <w:ind w:firstLine="709"/>
        <w:rPr>
          <w:rFonts w:ascii="Times New Roman" w:hAnsi="Times New Roman"/>
          <w:color w:val="000000"/>
        </w:rPr>
      </w:pPr>
    </w:p>
    <w:p w:rsidR="00305E1E" w:rsidRPr="00B11A95" w:rsidRDefault="00305E1E" w:rsidP="00B11A95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11A95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B11A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1A95">
        <w:rPr>
          <w:rFonts w:ascii="Times New Roman" w:hAnsi="Times New Roman"/>
          <w:color w:val="000000"/>
          <w:sz w:val="28"/>
          <w:szCs w:val="28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1" w:name="p12"/>
      <w:bookmarkEnd w:id="1"/>
      <w:r w:rsidRPr="00B11A95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Наймодатели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наймодатель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 xml:space="preserve">), предоставляющие или имеющие намерение предоставлять на территории муниципальному образованию жилые помещения по указанному основанию (далее -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наймодатели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 xml:space="preserve">) должны предоставлять в администрацию </w:t>
      </w:r>
      <w:r w:rsidR="00364621">
        <w:rPr>
          <w:rFonts w:ascii="Times New Roman" w:hAnsi="Times New Roman"/>
          <w:color w:val="000000"/>
          <w:sz w:val="28"/>
          <w:szCs w:val="28"/>
        </w:rPr>
        <w:t>Великоархангельского</w:t>
      </w:r>
      <w:r w:rsidRPr="00B11A9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следующую информацию: 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1A95">
        <w:rPr>
          <w:rFonts w:ascii="Times New Roman" w:hAnsi="Times New Roman"/>
          <w:color w:val="000000"/>
          <w:sz w:val="28"/>
          <w:szCs w:val="28"/>
        </w:rPr>
        <w:t xml:space="preserve">а) сведения о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наймодателе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 xml:space="preserve"> - наименование, место нахождения, контактная информация, режим работы; 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1A95">
        <w:rPr>
          <w:rFonts w:ascii="Times New Roman" w:hAnsi="Times New Roman"/>
          <w:color w:val="000000"/>
          <w:sz w:val="28"/>
          <w:szCs w:val="28"/>
        </w:rPr>
        <w:t xml:space="preserve">б) сведения об общем количестве жилых помещений, которые могут быть представлены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 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1A95">
        <w:rPr>
          <w:rFonts w:ascii="Times New Roman" w:hAnsi="Times New Roman"/>
          <w:color w:val="000000"/>
          <w:sz w:val="28"/>
          <w:szCs w:val="28"/>
        </w:rPr>
        <w:t xml:space="preserve">2. Указанная в пункте 1 настоящих Требований информация предоставляется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наймодателями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1A95">
        <w:rPr>
          <w:rFonts w:ascii="Times New Roman" w:hAnsi="Times New Roman"/>
          <w:color w:val="000000"/>
          <w:sz w:val="28"/>
          <w:szCs w:val="28"/>
        </w:rPr>
        <w:t xml:space="preserve">а) в первый раз - в течение одного месяца, со дня учета в муниципальном реестре наемных домов социального использования: 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1A95">
        <w:rPr>
          <w:rFonts w:ascii="Times New Roman" w:hAnsi="Times New Roman"/>
          <w:color w:val="000000"/>
          <w:sz w:val="28"/>
          <w:szCs w:val="28"/>
        </w:rPr>
        <w:t xml:space="preserve"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 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1A95">
        <w:rPr>
          <w:rFonts w:ascii="Times New Roman" w:hAnsi="Times New Roman"/>
          <w:color w:val="000000"/>
          <w:sz w:val="28"/>
          <w:szCs w:val="28"/>
        </w:rPr>
        <w:t xml:space="preserve"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 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1A95">
        <w:rPr>
          <w:rFonts w:ascii="Times New Roman" w:hAnsi="Times New Roman"/>
          <w:color w:val="000000"/>
          <w:sz w:val="28"/>
          <w:szCs w:val="28"/>
        </w:rPr>
        <w:t xml:space="preserve">б) в последующем - не позднее одного рабочего дня, следующего за днем изменения такой информации. 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1A95">
        <w:rPr>
          <w:rFonts w:ascii="Times New Roman" w:hAnsi="Times New Roman"/>
          <w:color w:val="000000"/>
          <w:sz w:val="28"/>
          <w:szCs w:val="28"/>
        </w:rPr>
        <w:t xml:space="preserve">3. Информация, указанная в пункте 1 настоящих Требований, представляется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 xml:space="preserve"> в администрацию </w:t>
      </w:r>
      <w:r w:rsidR="00364621">
        <w:rPr>
          <w:rFonts w:ascii="Times New Roman" w:hAnsi="Times New Roman"/>
          <w:color w:val="000000"/>
          <w:sz w:val="28"/>
          <w:szCs w:val="28"/>
        </w:rPr>
        <w:t>Великоархангельского</w:t>
      </w:r>
      <w:r w:rsidRPr="00B11A9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бумажном носителе и электронном носителе CD-ROM в формате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Microsoft</w:t>
      </w:r>
      <w:proofErr w:type="spellEnd"/>
      <w:r w:rsidR="009664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Word</w:t>
      </w:r>
      <w:proofErr w:type="spellEnd"/>
      <w:r w:rsidR="009664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for</w:t>
      </w:r>
      <w:proofErr w:type="spellEnd"/>
      <w:r w:rsidR="009664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Windows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>.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2" w:name="p21"/>
      <w:bookmarkEnd w:id="2"/>
      <w:r w:rsidRPr="00B11A95">
        <w:rPr>
          <w:rFonts w:ascii="Times New Roman" w:hAnsi="Times New Roman"/>
          <w:color w:val="000000"/>
          <w:sz w:val="28"/>
          <w:szCs w:val="28"/>
        </w:rPr>
        <w:t xml:space="preserve"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</w:t>
      </w:r>
      <w:r w:rsidRPr="00B11A95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предоставлены) размещается администрацией </w:t>
      </w:r>
      <w:r w:rsidR="00364621">
        <w:rPr>
          <w:rFonts w:ascii="Times New Roman" w:hAnsi="Times New Roman"/>
          <w:color w:val="000000"/>
          <w:sz w:val="28"/>
          <w:szCs w:val="28"/>
        </w:rPr>
        <w:t>Великоархангельского</w:t>
      </w:r>
      <w:r w:rsidRPr="00B11A95">
        <w:rPr>
          <w:rFonts w:ascii="Times New Roman" w:hAnsi="Times New Roman"/>
          <w:color w:val="000000"/>
          <w:sz w:val="28"/>
          <w:szCs w:val="28"/>
        </w:rPr>
        <w:t xml:space="preserve"> сельского поселения: 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1A95">
        <w:rPr>
          <w:rFonts w:ascii="Times New Roman" w:hAnsi="Times New Roman"/>
          <w:color w:val="000000"/>
          <w:sz w:val="28"/>
          <w:szCs w:val="28"/>
        </w:rPr>
        <w:t xml:space="preserve">а) на сайте администрации </w:t>
      </w:r>
      <w:r w:rsidR="00364621">
        <w:rPr>
          <w:rFonts w:ascii="Times New Roman" w:hAnsi="Times New Roman"/>
          <w:color w:val="000000"/>
          <w:sz w:val="28"/>
          <w:szCs w:val="28"/>
        </w:rPr>
        <w:t>Великоархангельского</w:t>
      </w:r>
      <w:r w:rsidRPr="00B11A9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сети «Интернет»; 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1A95">
        <w:rPr>
          <w:rFonts w:ascii="Times New Roman" w:hAnsi="Times New Roman"/>
          <w:color w:val="000000"/>
          <w:sz w:val="28"/>
          <w:szCs w:val="28"/>
        </w:rPr>
        <w:t xml:space="preserve">б) на информационных стендах в помещении </w:t>
      </w:r>
      <w:r w:rsidR="00364621">
        <w:rPr>
          <w:rFonts w:ascii="Times New Roman" w:hAnsi="Times New Roman"/>
          <w:color w:val="000000"/>
          <w:sz w:val="28"/>
          <w:szCs w:val="28"/>
        </w:rPr>
        <w:t>Великоархангельского</w:t>
      </w:r>
      <w:r w:rsidRPr="00B11A95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="00972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1A95">
        <w:rPr>
          <w:rFonts w:ascii="Times New Roman" w:hAnsi="Times New Roman"/>
          <w:color w:val="000000"/>
          <w:sz w:val="28"/>
          <w:szCs w:val="28"/>
        </w:rPr>
        <w:t xml:space="preserve">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 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1A95">
        <w:rPr>
          <w:rFonts w:ascii="Times New Roman" w:hAnsi="Times New Roman"/>
          <w:color w:val="000000"/>
          <w:sz w:val="28"/>
          <w:szCs w:val="28"/>
        </w:rPr>
        <w:t xml:space="preserve"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 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1A95">
        <w:rPr>
          <w:rFonts w:ascii="Times New Roman" w:hAnsi="Times New Roman"/>
          <w:color w:val="000000"/>
          <w:sz w:val="28"/>
          <w:szCs w:val="28"/>
        </w:rPr>
        <w:t xml:space="preserve">6. Информация, указанная в пункте 1 настоящих Требований, может размещаться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 xml:space="preserve"> на его сайте в сети «Интернет». 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1A95">
        <w:rPr>
          <w:rFonts w:ascii="Times New Roman" w:hAnsi="Times New Roman"/>
          <w:color w:val="000000"/>
          <w:sz w:val="28"/>
          <w:szCs w:val="28"/>
        </w:rPr>
        <w:t xml:space="preserve">7. Информация, указанная в пункте 1 настоящих Требований, должна размещаться на информационных стендах в помещении такого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 xml:space="preserve"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 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1A95">
        <w:rPr>
          <w:rFonts w:ascii="Times New Roman" w:hAnsi="Times New Roman"/>
          <w:color w:val="000000"/>
          <w:sz w:val="28"/>
          <w:szCs w:val="28"/>
        </w:rPr>
        <w:t xml:space="preserve"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наймодатель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 xml:space="preserve"> обязан: 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1A95">
        <w:rPr>
          <w:rFonts w:ascii="Times New Roman" w:hAnsi="Times New Roman"/>
          <w:color w:val="000000"/>
          <w:sz w:val="28"/>
          <w:szCs w:val="28"/>
        </w:rPr>
        <w:t xml:space="preserve">а) при письменном обращении - направить письменный ответ в порядке и сроки, указанные в пунктах 9 - 11 настоящих Требований; 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1A95">
        <w:rPr>
          <w:rFonts w:ascii="Times New Roman" w:hAnsi="Times New Roman"/>
          <w:color w:val="000000"/>
          <w:sz w:val="28"/>
          <w:szCs w:val="28"/>
        </w:rPr>
        <w:t xml:space="preserve">б) при устном обращении в помещении такого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 xml:space="preserve"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 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1A95">
        <w:rPr>
          <w:rFonts w:ascii="Times New Roman" w:hAnsi="Times New Roman"/>
          <w:color w:val="000000"/>
          <w:sz w:val="28"/>
          <w:szCs w:val="28"/>
        </w:rPr>
        <w:t xml:space="preserve">в) при устном обращении по телефону, в том числе во время работы «горячей линии», - дать ответ непосредственно после обращения; 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1A95">
        <w:rPr>
          <w:rFonts w:ascii="Times New Roman" w:hAnsi="Times New Roman"/>
          <w:color w:val="000000"/>
          <w:sz w:val="28"/>
          <w:szCs w:val="28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 xml:space="preserve">, направляющего информацию заявителю. 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3" w:name="p32"/>
      <w:bookmarkEnd w:id="3"/>
      <w:r w:rsidRPr="00B11A95">
        <w:rPr>
          <w:rFonts w:ascii="Times New Roman" w:hAnsi="Times New Roman"/>
          <w:color w:val="000000"/>
          <w:sz w:val="28"/>
          <w:szCs w:val="28"/>
        </w:rPr>
        <w:t xml:space="preserve">9. Предоставление информации по письменному запросу осуществляется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 xml:space="preserve">, либо направления информации по адресу электронной почты гражданина в случае указания такого адреса в запросе. 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1A95">
        <w:rPr>
          <w:rFonts w:ascii="Times New Roman" w:hAnsi="Times New Roman"/>
          <w:color w:val="000000"/>
          <w:sz w:val="28"/>
          <w:szCs w:val="28"/>
        </w:rPr>
        <w:lastRenderedPageBreak/>
        <w:t xml:space="preserve">10. В письменном запросе, подписанном гражданином, указываются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наймодатель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наймодателю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 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4" w:name="p34"/>
      <w:bookmarkEnd w:id="4"/>
      <w:r w:rsidRPr="00B11A95">
        <w:rPr>
          <w:rFonts w:ascii="Times New Roman" w:hAnsi="Times New Roman"/>
          <w:color w:val="000000"/>
          <w:sz w:val="28"/>
          <w:szCs w:val="28"/>
        </w:rPr>
        <w:t xml:space="preserve">11. Письменный запрос, поступивший в адрес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 xml:space="preserve">, подлежит регистрации в день его поступления с присвоением ему регистрационного номера и проставлением штампа соответствующего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05E1E" w:rsidRPr="00B11A95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11A95">
        <w:rPr>
          <w:rFonts w:ascii="Times New Roman" w:hAnsi="Times New Roman"/>
          <w:color w:val="000000"/>
          <w:sz w:val="28"/>
          <w:szCs w:val="28"/>
        </w:rPr>
        <w:t xml:space="preserve">12. 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B11A95"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 w:rsidRPr="00B11A95">
        <w:rPr>
          <w:rFonts w:ascii="Times New Roman" w:hAnsi="Times New Roman"/>
          <w:color w:val="000000"/>
          <w:sz w:val="28"/>
          <w:szCs w:val="28"/>
        </w:rPr>
        <w:t xml:space="preserve"> на электронном и бумажном носителях не менее 5 лет.</w:t>
      </w:r>
    </w:p>
    <w:p w:rsidR="003308A7" w:rsidRPr="00B11A95" w:rsidRDefault="003308A7">
      <w:pPr>
        <w:rPr>
          <w:rFonts w:ascii="Times New Roman" w:hAnsi="Times New Roman"/>
          <w:sz w:val="28"/>
          <w:szCs w:val="28"/>
        </w:rPr>
      </w:pPr>
    </w:p>
    <w:sectPr w:rsidR="003308A7" w:rsidRPr="00B11A95" w:rsidSect="006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3E3C56"/>
    <w:rsid w:val="00022D76"/>
    <w:rsid w:val="000572D1"/>
    <w:rsid w:val="00067C82"/>
    <w:rsid w:val="000A0434"/>
    <w:rsid w:val="000C11E1"/>
    <w:rsid w:val="000C68EB"/>
    <w:rsid w:val="000D2D38"/>
    <w:rsid w:val="000F7EBD"/>
    <w:rsid w:val="00157DB1"/>
    <w:rsid w:val="00176F8A"/>
    <w:rsid w:val="00195801"/>
    <w:rsid w:val="001B17F0"/>
    <w:rsid w:val="001D46F6"/>
    <w:rsid w:val="001F3DB5"/>
    <w:rsid w:val="00220304"/>
    <w:rsid w:val="00226F01"/>
    <w:rsid w:val="00227534"/>
    <w:rsid w:val="00280544"/>
    <w:rsid w:val="00305E1E"/>
    <w:rsid w:val="00310267"/>
    <w:rsid w:val="003308A7"/>
    <w:rsid w:val="003456C5"/>
    <w:rsid w:val="00364621"/>
    <w:rsid w:val="003A0429"/>
    <w:rsid w:val="003D623B"/>
    <w:rsid w:val="003E3C56"/>
    <w:rsid w:val="003F2B50"/>
    <w:rsid w:val="00422149"/>
    <w:rsid w:val="00475FE2"/>
    <w:rsid w:val="004B49C5"/>
    <w:rsid w:val="004B5CD7"/>
    <w:rsid w:val="004D1F71"/>
    <w:rsid w:val="00502129"/>
    <w:rsid w:val="00525F9B"/>
    <w:rsid w:val="0057693A"/>
    <w:rsid w:val="00590D08"/>
    <w:rsid w:val="005C7D16"/>
    <w:rsid w:val="006276E1"/>
    <w:rsid w:val="006B5E96"/>
    <w:rsid w:val="006F4280"/>
    <w:rsid w:val="00714C96"/>
    <w:rsid w:val="0072084A"/>
    <w:rsid w:val="007C3689"/>
    <w:rsid w:val="007F48A9"/>
    <w:rsid w:val="00803C30"/>
    <w:rsid w:val="00823BBE"/>
    <w:rsid w:val="00836AC5"/>
    <w:rsid w:val="00854B04"/>
    <w:rsid w:val="0085789F"/>
    <w:rsid w:val="0087348D"/>
    <w:rsid w:val="008907D3"/>
    <w:rsid w:val="00893A91"/>
    <w:rsid w:val="00897C8A"/>
    <w:rsid w:val="008F5B17"/>
    <w:rsid w:val="009231EF"/>
    <w:rsid w:val="0094680F"/>
    <w:rsid w:val="009547A0"/>
    <w:rsid w:val="009664BD"/>
    <w:rsid w:val="00970832"/>
    <w:rsid w:val="00972ADE"/>
    <w:rsid w:val="009C5A40"/>
    <w:rsid w:val="009E02A7"/>
    <w:rsid w:val="00A12425"/>
    <w:rsid w:val="00A23E6A"/>
    <w:rsid w:val="00A64E82"/>
    <w:rsid w:val="00B015A8"/>
    <w:rsid w:val="00B11A95"/>
    <w:rsid w:val="00B16D64"/>
    <w:rsid w:val="00B31E16"/>
    <w:rsid w:val="00B72682"/>
    <w:rsid w:val="00BA35BB"/>
    <w:rsid w:val="00C41316"/>
    <w:rsid w:val="00C67D07"/>
    <w:rsid w:val="00CA4AEE"/>
    <w:rsid w:val="00CD53B9"/>
    <w:rsid w:val="00CE022B"/>
    <w:rsid w:val="00D04815"/>
    <w:rsid w:val="00D13C2B"/>
    <w:rsid w:val="00D5146D"/>
    <w:rsid w:val="00D6464C"/>
    <w:rsid w:val="00D65F3E"/>
    <w:rsid w:val="00D67A5B"/>
    <w:rsid w:val="00D744DE"/>
    <w:rsid w:val="00DB65E9"/>
    <w:rsid w:val="00DD4B47"/>
    <w:rsid w:val="00E32AED"/>
    <w:rsid w:val="00E34E4E"/>
    <w:rsid w:val="00E92272"/>
    <w:rsid w:val="00EC4E90"/>
    <w:rsid w:val="00ED3127"/>
    <w:rsid w:val="00EE481F"/>
    <w:rsid w:val="00EE61DF"/>
    <w:rsid w:val="00EE748A"/>
    <w:rsid w:val="00F56E8B"/>
    <w:rsid w:val="00F7603F"/>
    <w:rsid w:val="00F85A28"/>
    <w:rsid w:val="00FF1813"/>
    <w:rsid w:val="00FF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4F27D-A986-483B-9B14-29ECD8E2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76F8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6F8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6F8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6F8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6F8A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05E1E"/>
    <w:pPr>
      <w:keepNext/>
      <w:numPr>
        <w:ilvl w:val="6"/>
        <w:numId w:val="1"/>
      </w:numPr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05E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05E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05E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05E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76F8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76F8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305E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76F8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76F8A"/>
    <w:rPr>
      <w:color w:val="0000FF"/>
      <w:u w:val="none"/>
    </w:rPr>
  </w:style>
  <w:style w:type="paragraph" w:customStyle="1" w:styleId="Application">
    <w:name w:val="Application!Приложение"/>
    <w:rsid w:val="00176F8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6F8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6F8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70">
    <w:name w:val="Заголовок 7 Знак"/>
    <w:link w:val="7"/>
    <w:uiPriority w:val="99"/>
    <w:semiHidden/>
    <w:rsid w:val="00305E1E"/>
    <w:rPr>
      <w:rFonts w:ascii="Arial" w:eastAsia="Times New Roman" w:hAnsi="Arial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B65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5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5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likoarxangelskoe-r20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15</TotalTime>
  <Pages>5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15</cp:revision>
  <dcterms:created xsi:type="dcterms:W3CDTF">2024-08-12T07:59:00Z</dcterms:created>
  <dcterms:modified xsi:type="dcterms:W3CDTF">2024-08-14T13:16:00Z</dcterms:modified>
</cp:coreProperties>
</file>