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lang w:eastAsia="ru-RU"/>
        </w:rPr>
      </w:pPr>
      <w:r w:rsidRPr="00CE460B">
        <w:rPr>
          <w:rFonts w:ascii="Times New Roman" w:eastAsia="Times New Roman" w:hAnsi="Times New Roman" w:cs="Times New Roman"/>
          <w:noProof/>
          <w:sz w:val="24"/>
          <w:szCs w:val="24"/>
          <w:lang w:eastAsia="ru-RU"/>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DE33EE" w:rsidRPr="00CE460B" w:rsidRDefault="00DE33EE" w:rsidP="00D315EE">
      <w:pPr>
        <w:tabs>
          <w:tab w:val="left" w:pos="360"/>
          <w:tab w:val="left" w:pos="540"/>
          <w:tab w:val="left" w:pos="1400"/>
        </w:tabs>
        <w:spacing w:after="0" w:line="240" w:lineRule="auto"/>
        <w:ind w:right="567"/>
        <w:rPr>
          <w:rFonts w:ascii="Times New Roman" w:eastAsia="Times New Roman" w:hAnsi="Times New Roman" w:cs="Times New Roman"/>
          <w:sz w:val="20"/>
          <w:szCs w:val="20"/>
          <w:lang w:eastAsia="ru-RU"/>
        </w:rPr>
      </w:pPr>
    </w:p>
    <w:p w:rsidR="00753304" w:rsidRDefault="00CE460B"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АДМИНИСТРАЦИЯ</w:t>
      </w:r>
    </w:p>
    <w:p w:rsidR="00CE460B" w:rsidRPr="00CE460B" w:rsidRDefault="0099267F"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ВЕЛИКОАРХАНГЕЛЬСКОГО </w:t>
      </w:r>
      <w:r w:rsidR="00CE460B" w:rsidRPr="00CE460B">
        <w:rPr>
          <w:rFonts w:ascii="Times New Roman" w:eastAsia="Times New Roman" w:hAnsi="Times New Roman" w:cs="Times New Roman"/>
          <w:b/>
          <w:sz w:val="28"/>
          <w:szCs w:val="28"/>
          <w:lang w:eastAsia="ru-RU"/>
        </w:rPr>
        <w:t>СЕЛЬСКОГО  ПОСЕЛЕНИЯ</w:t>
      </w:r>
    </w:p>
    <w:p w:rsidR="00CE460B" w:rsidRPr="00CE460B" w:rsidRDefault="00CE460B"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sz w:val="28"/>
          <w:szCs w:val="28"/>
          <w:lang w:eastAsia="ru-RU"/>
        </w:rPr>
      </w:pPr>
      <w:r w:rsidRPr="00CE460B">
        <w:rPr>
          <w:rFonts w:ascii="Times New Roman" w:eastAsia="Times New Roman" w:hAnsi="Times New Roman" w:cs="Times New Roman"/>
          <w:b/>
          <w:sz w:val="28"/>
          <w:szCs w:val="28"/>
          <w:lang w:eastAsia="ru-RU"/>
        </w:rPr>
        <w:t>БУТУРЛИНОВСКОГО МУНИЦИПАЛЬНОГО РАЙОНА</w:t>
      </w:r>
    </w:p>
    <w:p w:rsidR="00CE460B" w:rsidRPr="00CE460B" w:rsidRDefault="00CE460B"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ВОРОНЕЖСКОЙ ОБЛАСТИ</w:t>
      </w:r>
    </w:p>
    <w:p w:rsidR="00CE460B" w:rsidRPr="00CE460B" w:rsidRDefault="00CE460B"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b/>
          <w:i/>
          <w:sz w:val="24"/>
          <w:szCs w:val="24"/>
          <w:lang w:eastAsia="ru-RU"/>
        </w:rPr>
      </w:pPr>
    </w:p>
    <w:p w:rsidR="00CE460B" w:rsidRPr="00CE460B" w:rsidRDefault="00CE460B"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b/>
          <w:sz w:val="32"/>
          <w:szCs w:val="32"/>
          <w:lang w:eastAsia="ru-RU"/>
        </w:rPr>
      </w:pPr>
      <w:r w:rsidRPr="00CE460B">
        <w:rPr>
          <w:rFonts w:ascii="Times New Roman" w:eastAsia="Times New Roman" w:hAnsi="Times New Roman" w:cs="Times New Roman"/>
          <w:b/>
          <w:sz w:val="32"/>
          <w:szCs w:val="32"/>
          <w:lang w:eastAsia="ru-RU"/>
        </w:rPr>
        <w:t>ПОСТАНОВЛЕНИЕ</w:t>
      </w:r>
    </w:p>
    <w:p w:rsidR="00CE460B" w:rsidRPr="00CE460B" w:rsidRDefault="00CE460B" w:rsidP="006615A3">
      <w:pPr>
        <w:tabs>
          <w:tab w:val="left" w:pos="360"/>
          <w:tab w:val="left" w:pos="540"/>
          <w:tab w:val="left" w:pos="1400"/>
        </w:tabs>
        <w:spacing w:after="0" w:line="240" w:lineRule="auto"/>
        <w:ind w:left="567" w:right="567"/>
        <w:jc w:val="center"/>
        <w:rPr>
          <w:rFonts w:ascii="Times New Roman" w:eastAsia="Times New Roman" w:hAnsi="Times New Roman" w:cs="Times New Roman"/>
          <w:b/>
          <w:sz w:val="32"/>
          <w:szCs w:val="32"/>
          <w:lang w:eastAsia="ru-RU"/>
        </w:rPr>
      </w:pPr>
    </w:p>
    <w:p w:rsidR="00CE460B" w:rsidRPr="00D315EE" w:rsidRDefault="00753304" w:rsidP="006060C0">
      <w:pPr>
        <w:rPr>
          <w:rFonts w:ascii="Times New Roman" w:hAnsi="Times New Roman" w:cs="Times New Roman"/>
          <w:sz w:val="28"/>
          <w:szCs w:val="28"/>
          <w:u w:val="single"/>
          <w:lang w:eastAsia="ru-RU"/>
        </w:rPr>
      </w:pPr>
      <w:r w:rsidRPr="00D315EE">
        <w:rPr>
          <w:rFonts w:ascii="Times New Roman" w:hAnsi="Times New Roman" w:cs="Times New Roman"/>
          <w:sz w:val="28"/>
          <w:szCs w:val="28"/>
          <w:u w:val="single"/>
          <w:lang w:eastAsia="ru-RU"/>
        </w:rPr>
        <w:t xml:space="preserve">от </w:t>
      </w:r>
      <w:r w:rsidR="00A377D5" w:rsidRPr="00D315EE">
        <w:rPr>
          <w:rFonts w:ascii="Times New Roman" w:hAnsi="Times New Roman" w:cs="Times New Roman"/>
          <w:sz w:val="28"/>
          <w:szCs w:val="28"/>
          <w:u w:val="single"/>
          <w:lang w:eastAsia="ru-RU"/>
        </w:rPr>
        <w:t>01.04</w:t>
      </w:r>
      <w:r w:rsidR="00687B46" w:rsidRPr="00D315EE">
        <w:rPr>
          <w:rFonts w:ascii="Times New Roman" w:hAnsi="Times New Roman" w:cs="Times New Roman"/>
          <w:sz w:val="28"/>
          <w:szCs w:val="28"/>
          <w:u w:val="single"/>
          <w:lang w:eastAsia="ru-RU"/>
        </w:rPr>
        <w:t>.2021</w:t>
      </w:r>
      <w:r w:rsidR="003C4884" w:rsidRPr="00D315EE">
        <w:rPr>
          <w:rFonts w:ascii="Times New Roman" w:hAnsi="Times New Roman" w:cs="Times New Roman"/>
          <w:sz w:val="28"/>
          <w:szCs w:val="28"/>
          <w:u w:val="single"/>
          <w:lang w:eastAsia="ru-RU"/>
        </w:rPr>
        <w:t>г.</w:t>
      </w:r>
      <w:r w:rsidR="00661AE5" w:rsidRPr="00D315EE">
        <w:rPr>
          <w:rFonts w:ascii="Times New Roman" w:hAnsi="Times New Roman" w:cs="Times New Roman"/>
          <w:sz w:val="28"/>
          <w:szCs w:val="28"/>
          <w:u w:val="single"/>
          <w:lang w:eastAsia="ru-RU"/>
        </w:rPr>
        <w:t xml:space="preserve">    №</w:t>
      </w:r>
      <w:r w:rsidR="00A377D5" w:rsidRPr="00D315EE">
        <w:rPr>
          <w:rFonts w:ascii="Times New Roman" w:hAnsi="Times New Roman" w:cs="Times New Roman"/>
          <w:sz w:val="28"/>
          <w:szCs w:val="28"/>
          <w:u w:val="single"/>
          <w:lang w:eastAsia="ru-RU"/>
        </w:rPr>
        <w:t>24</w:t>
      </w:r>
    </w:p>
    <w:p w:rsidR="00CE460B" w:rsidRPr="006060C0" w:rsidRDefault="00661AE5" w:rsidP="006060C0">
      <w:pPr>
        <w:tabs>
          <w:tab w:val="left" w:pos="360"/>
          <w:tab w:val="left" w:pos="540"/>
        </w:tabs>
        <w:spacing w:after="0" w:line="240" w:lineRule="auto"/>
        <w:ind w:right="567"/>
        <w:rPr>
          <w:rFonts w:ascii="Times New Roman" w:eastAsia="Times New Roman" w:hAnsi="Times New Roman" w:cs="Times New Roman"/>
          <w:sz w:val="24"/>
          <w:szCs w:val="24"/>
          <w:lang w:eastAsia="ru-RU"/>
        </w:rPr>
      </w:pPr>
      <w:r w:rsidRPr="006060C0">
        <w:rPr>
          <w:rFonts w:ascii="Times New Roman" w:eastAsia="Times New Roman" w:hAnsi="Times New Roman" w:cs="Times New Roman"/>
          <w:sz w:val="24"/>
          <w:szCs w:val="24"/>
          <w:lang w:eastAsia="ru-RU"/>
        </w:rPr>
        <w:t>с</w:t>
      </w:r>
      <w:proofErr w:type="gramStart"/>
      <w:r w:rsidRPr="006060C0">
        <w:rPr>
          <w:rFonts w:ascii="Times New Roman" w:eastAsia="Times New Roman" w:hAnsi="Times New Roman" w:cs="Times New Roman"/>
          <w:sz w:val="24"/>
          <w:szCs w:val="24"/>
          <w:lang w:eastAsia="ru-RU"/>
        </w:rPr>
        <w:t>.</w:t>
      </w:r>
      <w:r w:rsidR="00A377D5">
        <w:rPr>
          <w:rFonts w:ascii="Times New Roman" w:eastAsia="Times New Roman" w:hAnsi="Times New Roman" w:cs="Times New Roman"/>
          <w:sz w:val="24"/>
          <w:szCs w:val="24"/>
          <w:lang w:eastAsia="ru-RU"/>
        </w:rPr>
        <w:t>В</w:t>
      </w:r>
      <w:proofErr w:type="gramEnd"/>
      <w:r w:rsidR="00A377D5">
        <w:rPr>
          <w:rFonts w:ascii="Times New Roman" w:eastAsia="Times New Roman" w:hAnsi="Times New Roman" w:cs="Times New Roman"/>
          <w:sz w:val="24"/>
          <w:szCs w:val="24"/>
          <w:lang w:eastAsia="ru-RU"/>
        </w:rPr>
        <w:t>еликоархангельское</w:t>
      </w:r>
    </w:p>
    <w:p w:rsidR="003C4884" w:rsidRDefault="003C4884" w:rsidP="00CE460B">
      <w:pPr>
        <w:spacing w:after="0" w:line="240" w:lineRule="auto"/>
        <w:rPr>
          <w:rFonts w:ascii="Times New Roman" w:eastAsia="Times New Roman" w:hAnsi="Times New Roman" w:cs="Times New Roman"/>
          <w:b/>
          <w:sz w:val="28"/>
          <w:szCs w:val="28"/>
          <w:lang w:eastAsia="ru-RU"/>
        </w:rPr>
      </w:pPr>
    </w:p>
    <w:p w:rsidR="00510308" w:rsidRDefault="00E578D2" w:rsidP="003248AC">
      <w:pPr>
        <w:tabs>
          <w:tab w:val="left" w:pos="4536"/>
        </w:tabs>
        <w:spacing w:after="0"/>
        <w:ind w:right="4536"/>
        <w:jc w:val="both"/>
        <w:rPr>
          <w:lang w:eastAsia="ru-RU"/>
        </w:rPr>
      </w:pPr>
      <w:r w:rsidRPr="006615A3">
        <w:rPr>
          <w:rFonts w:ascii="Times New Roman" w:hAnsi="Times New Roman" w:cs="Times New Roman"/>
          <w:b/>
          <w:sz w:val="28"/>
          <w:szCs w:val="28"/>
          <w:lang w:eastAsia="ru-RU"/>
        </w:rPr>
        <w:t xml:space="preserve">Об утверждении Порядка </w:t>
      </w:r>
      <w:r w:rsidR="006615A3" w:rsidRPr="006615A3">
        <w:rPr>
          <w:rFonts w:ascii="Times New Roman" w:eastAsia="Calibri" w:hAnsi="Times New Roman" w:cs="Times New Roman"/>
          <w:b/>
          <w:sz w:val="28"/>
          <w:szCs w:val="28"/>
        </w:rPr>
        <w:t xml:space="preserve">зачисления и использования прочих безвозмездных поступлений от физическихи юридических лиц, в том числе добровольных пожертвований поступивших в бюджет  </w:t>
      </w:r>
      <w:r w:rsidR="00A377D5">
        <w:rPr>
          <w:rFonts w:ascii="Times New Roman" w:eastAsia="Calibri" w:hAnsi="Times New Roman" w:cs="Times New Roman"/>
          <w:b/>
          <w:sz w:val="28"/>
          <w:szCs w:val="28"/>
        </w:rPr>
        <w:t xml:space="preserve">Великоархангельского </w:t>
      </w:r>
      <w:r w:rsidR="006615A3" w:rsidRPr="006615A3">
        <w:rPr>
          <w:rFonts w:ascii="Times New Roman" w:eastAsia="Calibri" w:hAnsi="Times New Roman" w:cs="Times New Roman"/>
          <w:b/>
          <w:sz w:val="28"/>
          <w:szCs w:val="28"/>
        </w:rPr>
        <w:t xml:space="preserve"> сельского поселения Бутурлиновского муниципального района Воронежской</w:t>
      </w:r>
      <w:r w:rsidR="004F36DA">
        <w:rPr>
          <w:rFonts w:ascii="Times New Roman" w:eastAsia="Calibri" w:hAnsi="Times New Roman" w:cs="Times New Roman"/>
          <w:b/>
          <w:sz w:val="28"/>
          <w:szCs w:val="28"/>
        </w:rPr>
        <w:t xml:space="preserve"> области</w:t>
      </w:r>
      <w:r w:rsidRPr="00E578D2">
        <w:rPr>
          <w:sz w:val="24"/>
          <w:szCs w:val="24"/>
          <w:lang w:eastAsia="ru-RU"/>
        </w:rPr>
        <w:br/>
      </w:r>
    </w:p>
    <w:p w:rsidR="00974979" w:rsidRDefault="00E578D2" w:rsidP="004A3B8B">
      <w:pPr>
        <w:pStyle w:val="a5"/>
        <w:ind w:left="0" w:firstLine="435"/>
        <w:jc w:val="both"/>
      </w:pPr>
      <w:proofErr w:type="gramStart"/>
      <w:r w:rsidRPr="00CE460B">
        <w:t xml:space="preserve">В соответствии </w:t>
      </w:r>
      <w:r w:rsidR="004A3B8B" w:rsidRPr="009D6B93">
        <w:t xml:space="preserve">со статьями 41,47 Бюджетного кодекса Российской Федерации, статьей 582 Гражданского кодекса Российской Федерации, статьями 52,55 Федерального закона от 06.10.2003 года </w:t>
      </w:r>
      <w:r w:rsidR="004A3B8B">
        <w:t xml:space="preserve">№ 131-ФЗ </w:t>
      </w:r>
      <w:r w:rsidR="004A3B8B" w:rsidRPr="009D6B93">
        <w:t xml:space="preserve">«Об общих принципах организации местного самоуправления в Российской Федерации» и </w:t>
      </w:r>
      <w:r w:rsidR="004A3B8B">
        <w:t>регламентирует вопросы  поосуществлению муниципальными учреждениями (кроме автономных и бюджетных) (</w:t>
      </w:r>
      <w:proofErr w:type="spellStart"/>
      <w:r w:rsidR="004A3B8B">
        <w:t>далее-учреждения</w:t>
      </w:r>
      <w:proofErr w:type="spellEnd"/>
      <w:r w:rsidR="004A3B8B">
        <w:t>) операций со средствами, полученными от</w:t>
      </w:r>
      <w:r w:rsidR="004A3B8B" w:rsidRPr="009D6B93">
        <w:t xml:space="preserve"> безвозмездных поступлений, поступивших в  бюджет</w:t>
      </w:r>
      <w:r w:rsidR="004A3B8B">
        <w:t xml:space="preserve"> поселенияот физических и юридических лиц,</w:t>
      </w:r>
      <w:r w:rsidRPr="00CE460B">
        <w:t xml:space="preserve"> администрация </w:t>
      </w:r>
      <w:r w:rsidR="00A377D5">
        <w:t>Великоархангельского</w:t>
      </w:r>
      <w:r w:rsidR="00CE460B">
        <w:t>сельского</w:t>
      </w:r>
      <w:proofErr w:type="gramEnd"/>
      <w:r w:rsidR="00CE460B">
        <w:t xml:space="preserve"> поселения</w:t>
      </w:r>
      <w:r w:rsidR="003C4A5A">
        <w:t xml:space="preserve"> Бутурлиновского муниципального района Воронежской области</w:t>
      </w:r>
      <w:bookmarkStart w:id="0" w:name="_GoBack"/>
      <w:bookmarkEnd w:id="0"/>
    </w:p>
    <w:p w:rsidR="00974979" w:rsidRPr="00BB0A72" w:rsidRDefault="00974979" w:rsidP="00974979">
      <w:pPr>
        <w:pStyle w:val="ConsPlusNonformat"/>
        <w:widowControl/>
        <w:ind w:firstLine="540"/>
        <w:jc w:val="both"/>
        <w:rPr>
          <w:rFonts w:ascii="Times New Roman" w:hAnsi="Times New Roman" w:cs="Times New Roman"/>
          <w:sz w:val="24"/>
          <w:szCs w:val="24"/>
        </w:rPr>
      </w:pPr>
    </w:p>
    <w:p w:rsidR="00974979" w:rsidRPr="00BB0A72" w:rsidRDefault="00974979" w:rsidP="00974979">
      <w:pPr>
        <w:pStyle w:val="ConsTitle"/>
        <w:widowControl/>
        <w:tabs>
          <w:tab w:val="left" w:pos="9900"/>
        </w:tabs>
        <w:ind w:right="22"/>
        <w:jc w:val="center"/>
        <w:rPr>
          <w:rFonts w:ascii="Times New Roman" w:hAnsi="Times New Roman" w:cs="Times New Roman"/>
          <w:sz w:val="24"/>
          <w:szCs w:val="24"/>
        </w:rPr>
      </w:pPr>
      <w:r w:rsidRPr="00BB0A72">
        <w:rPr>
          <w:rFonts w:ascii="Times New Roman" w:hAnsi="Times New Roman" w:cs="Times New Roman"/>
          <w:sz w:val="24"/>
          <w:szCs w:val="24"/>
        </w:rPr>
        <w:t>ПОСТАНОВЛЯЕТ:</w:t>
      </w:r>
    </w:p>
    <w:p w:rsidR="00974979" w:rsidRDefault="00974979" w:rsidP="00510308">
      <w:pPr>
        <w:spacing w:after="0" w:line="240" w:lineRule="auto"/>
        <w:ind w:firstLine="709"/>
        <w:contextualSpacing/>
        <w:jc w:val="both"/>
        <w:rPr>
          <w:rFonts w:ascii="Times New Roman" w:eastAsia="Times New Roman" w:hAnsi="Times New Roman" w:cs="Times New Roman"/>
          <w:sz w:val="28"/>
          <w:szCs w:val="28"/>
          <w:lang w:eastAsia="ru-RU"/>
        </w:rPr>
      </w:pPr>
    </w:p>
    <w:p w:rsidR="00E578D2" w:rsidRPr="00001C15"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Утвердить прилагаемый Порядок </w:t>
      </w:r>
      <w:r w:rsidR="00001C15" w:rsidRPr="00001C15">
        <w:rPr>
          <w:rFonts w:ascii="Times New Roman" w:eastAsia="Calibri" w:hAnsi="Times New Roman" w:cs="Times New Roman"/>
          <w:sz w:val="28"/>
          <w:szCs w:val="28"/>
        </w:rPr>
        <w:t xml:space="preserve">зачисления и использования прочих безвозмездных поступлений от физическихи юридических лиц, в том числе добровольных пожертвований поступивших в бюджет  </w:t>
      </w:r>
      <w:r w:rsidR="00A377D5">
        <w:rPr>
          <w:rFonts w:ascii="Times New Roman" w:eastAsia="Calibri" w:hAnsi="Times New Roman" w:cs="Times New Roman"/>
          <w:sz w:val="28"/>
          <w:szCs w:val="28"/>
        </w:rPr>
        <w:t>Великоархангельского</w:t>
      </w:r>
      <w:r w:rsidR="00001C15" w:rsidRPr="00001C15">
        <w:rPr>
          <w:rFonts w:ascii="Times New Roman" w:eastAsia="Calibri" w:hAnsi="Times New Roman" w:cs="Times New Roman"/>
          <w:sz w:val="28"/>
          <w:szCs w:val="28"/>
        </w:rPr>
        <w:t>сельского поселения Бутурлиновского муниципального района Воронежской</w:t>
      </w:r>
      <w:r w:rsidR="004F36DA">
        <w:rPr>
          <w:rFonts w:ascii="Times New Roman" w:eastAsia="Calibri" w:hAnsi="Times New Roman" w:cs="Times New Roman"/>
          <w:sz w:val="28"/>
          <w:szCs w:val="28"/>
        </w:rPr>
        <w:t xml:space="preserve"> области</w:t>
      </w:r>
      <w:r w:rsidRPr="00001C15">
        <w:rPr>
          <w:rFonts w:ascii="Times New Roman" w:eastAsia="Times New Roman" w:hAnsi="Times New Roman" w:cs="Times New Roman"/>
          <w:sz w:val="28"/>
          <w:szCs w:val="28"/>
          <w:lang w:eastAsia="ru-RU"/>
        </w:rPr>
        <w:t>.</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lastRenderedPageBreak/>
        <w:t>2. Настоящее постановление вступает в силу со дня официального опубликования</w:t>
      </w:r>
      <w:r w:rsidR="00443550">
        <w:rPr>
          <w:rFonts w:ascii="Times New Roman" w:eastAsia="Calibri" w:hAnsi="Times New Roman" w:cs="Times New Roman"/>
          <w:sz w:val="28"/>
          <w:szCs w:val="28"/>
        </w:rPr>
        <w:t>.</w:t>
      </w:r>
    </w:p>
    <w:p w:rsidR="00E578D2"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w:t>
      </w:r>
      <w:proofErr w:type="gramStart"/>
      <w:r w:rsidRPr="00CE460B">
        <w:rPr>
          <w:rFonts w:ascii="Times New Roman" w:eastAsia="Times New Roman" w:hAnsi="Times New Roman" w:cs="Times New Roman"/>
          <w:sz w:val="28"/>
          <w:szCs w:val="28"/>
          <w:lang w:eastAsia="ru-RU"/>
        </w:rPr>
        <w:t>Контроль за</w:t>
      </w:r>
      <w:proofErr w:type="gramEnd"/>
      <w:r w:rsidRPr="00CE460B">
        <w:rPr>
          <w:rFonts w:ascii="Times New Roman" w:eastAsia="Times New Roman" w:hAnsi="Times New Roman" w:cs="Times New Roman"/>
          <w:sz w:val="28"/>
          <w:szCs w:val="28"/>
          <w:lang w:eastAsia="ru-RU"/>
        </w:rPr>
        <w:t xml:space="preserve"> исполнением настоящего </w:t>
      </w:r>
      <w:r w:rsidR="00CE460B">
        <w:rPr>
          <w:rFonts w:ascii="Times New Roman" w:eastAsia="Times New Roman" w:hAnsi="Times New Roman" w:cs="Times New Roman"/>
          <w:sz w:val="28"/>
          <w:szCs w:val="28"/>
          <w:lang w:eastAsia="ru-RU"/>
        </w:rPr>
        <w:t>оставляю за собой</w:t>
      </w:r>
      <w:r w:rsidRPr="00CE460B">
        <w:rPr>
          <w:rFonts w:ascii="Times New Roman" w:eastAsia="Times New Roman" w:hAnsi="Times New Roman" w:cs="Times New Roman"/>
          <w:sz w:val="28"/>
          <w:szCs w:val="28"/>
          <w:lang w:eastAsia="ru-RU"/>
        </w:rPr>
        <w:t>.</w:t>
      </w:r>
    </w:p>
    <w:p w:rsidR="00D315EE" w:rsidRDefault="00D315EE" w:rsidP="00510308">
      <w:pPr>
        <w:spacing w:after="0" w:line="240" w:lineRule="auto"/>
        <w:ind w:firstLine="709"/>
        <w:contextualSpacing/>
        <w:jc w:val="both"/>
        <w:rPr>
          <w:rFonts w:ascii="Times New Roman" w:eastAsia="Times New Roman" w:hAnsi="Times New Roman" w:cs="Times New Roman"/>
          <w:sz w:val="28"/>
          <w:szCs w:val="28"/>
          <w:lang w:eastAsia="ru-RU"/>
        </w:rPr>
      </w:pPr>
    </w:p>
    <w:p w:rsidR="00D315EE" w:rsidRDefault="00D315EE" w:rsidP="00510308">
      <w:pPr>
        <w:spacing w:after="0" w:line="240" w:lineRule="auto"/>
        <w:ind w:firstLine="709"/>
        <w:contextualSpacing/>
        <w:jc w:val="both"/>
        <w:rPr>
          <w:rFonts w:ascii="Times New Roman" w:eastAsia="Times New Roman" w:hAnsi="Times New Roman" w:cs="Times New Roman"/>
          <w:sz w:val="28"/>
          <w:szCs w:val="28"/>
          <w:lang w:eastAsia="ru-RU"/>
        </w:rPr>
      </w:pPr>
    </w:p>
    <w:p w:rsidR="00BE7E10" w:rsidRDefault="00BE7E10" w:rsidP="00510308">
      <w:pPr>
        <w:spacing w:after="0" w:line="240" w:lineRule="auto"/>
        <w:ind w:firstLine="709"/>
        <w:contextualSpacing/>
        <w:jc w:val="both"/>
        <w:rPr>
          <w:rFonts w:ascii="Times New Roman" w:eastAsia="Times New Roman" w:hAnsi="Times New Roman" w:cs="Times New Roman"/>
          <w:sz w:val="28"/>
          <w:szCs w:val="28"/>
          <w:lang w:eastAsia="ru-RU"/>
        </w:rPr>
      </w:pPr>
    </w:p>
    <w:p w:rsidR="00D315EE" w:rsidRDefault="00A377D5" w:rsidP="0051030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Великоархангельского</w:t>
      </w:r>
      <w:r w:rsidR="00BE7E10">
        <w:rPr>
          <w:rFonts w:ascii="Times New Roman" w:eastAsia="Times New Roman" w:hAnsi="Times New Roman" w:cs="Times New Roman"/>
          <w:sz w:val="28"/>
          <w:szCs w:val="28"/>
          <w:lang w:eastAsia="ru-RU"/>
        </w:rPr>
        <w:t xml:space="preserve"> </w:t>
      </w:r>
    </w:p>
    <w:p w:rsidR="00BE7E10" w:rsidRDefault="00BE7E10" w:rsidP="00510308">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w:t>
      </w:r>
      <w:r w:rsidR="00A377D5">
        <w:rPr>
          <w:rFonts w:ascii="Times New Roman" w:eastAsia="Times New Roman" w:hAnsi="Times New Roman" w:cs="Times New Roman"/>
          <w:sz w:val="28"/>
          <w:szCs w:val="28"/>
          <w:lang w:eastAsia="ru-RU"/>
        </w:rPr>
        <w:t xml:space="preserve">оселения </w:t>
      </w:r>
      <w:r w:rsidR="00D315EE">
        <w:rPr>
          <w:rFonts w:ascii="Times New Roman" w:eastAsia="Times New Roman" w:hAnsi="Times New Roman" w:cs="Times New Roman"/>
          <w:sz w:val="28"/>
          <w:szCs w:val="28"/>
          <w:lang w:eastAsia="ru-RU"/>
        </w:rPr>
        <w:tab/>
      </w:r>
      <w:r w:rsidR="00D315EE">
        <w:rPr>
          <w:rFonts w:ascii="Times New Roman" w:eastAsia="Times New Roman" w:hAnsi="Times New Roman" w:cs="Times New Roman"/>
          <w:sz w:val="28"/>
          <w:szCs w:val="28"/>
          <w:lang w:eastAsia="ru-RU"/>
        </w:rPr>
        <w:tab/>
      </w:r>
      <w:r w:rsidR="00D315EE">
        <w:rPr>
          <w:rFonts w:ascii="Times New Roman" w:eastAsia="Times New Roman" w:hAnsi="Times New Roman" w:cs="Times New Roman"/>
          <w:sz w:val="28"/>
          <w:szCs w:val="28"/>
          <w:lang w:eastAsia="ru-RU"/>
        </w:rPr>
        <w:tab/>
      </w:r>
      <w:r w:rsidR="00D315EE">
        <w:rPr>
          <w:rFonts w:ascii="Times New Roman" w:eastAsia="Times New Roman" w:hAnsi="Times New Roman" w:cs="Times New Roman"/>
          <w:sz w:val="28"/>
          <w:szCs w:val="28"/>
          <w:lang w:eastAsia="ru-RU"/>
        </w:rPr>
        <w:tab/>
      </w:r>
      <w:r w:rsidR="00A377D5">
        <w:rPr>
          <w:rFonts w:ascii="Times New Roman" w:eastAsia="Times New Roman" w:hAnsi="Times New Roman" w:cs="Times New Roman"/>
          <w:sz w:val="28"/>
          <w:szCs w:val="28"/>
          <w:lang w:eastAsia="ru-RU"/>
        </w:rPr>
        <w:t xml:space="preserve">          А.А.Романцов</w:t>
      </w:r>
    </w:p>
    <w:p w:rsidR="00CE460B" w:rsidRDefault="00CE460B" w:rsidP="00510308">
      <w:pPr>
        <w:spacing w:after="0" w:line="240" w:lineRule="auto"/>
        <w:ind w:firstLine="709"/>
        <w:contextualSpacing/>
        <w:rPr>
          <w:rFonts w:ascii="Times New Roman" w:eastAsia="Times New Roman" w:hAnsi="Times New Roman" w:cs="Times New Roman"/>
          <w:sz w:val="28"/>
          <w:szCs w:val="28"/>
          <w:lang w:eastAsia="ru-RU"/>
        </w:rPr>
      </w:pPr>
    </w:p>
    <w:p w:rsidR="00433040" w:rsidRDefault="00433040" w:rsidP="00CE460B">
      <w:pPr>
        <w:spacing w:after="0" w:line="276" w:lineRule="auto"/>
        <w:jc w:val="right"/>
        <w:rPr>
          <w:rFonts w:ascii="Times New Roman" w:eastAsia="Times New Roman" w:hAnsi="Times New Roman" w:cs="Times New Roman"/>
          <w:sz w:val="28"/>
          <w:szCs w:val="24"/>
          <w:lang w:eastAsia="ru-RU"/>
        </w:rPr>
      </w:pPr>
    </w:p>
    <w:p w:rsidR="00433040" w:rsidRDefault="00433040" w:rsidP="00CE460B">
      <w:pPr>
        <w:spacing w:after="0" w:line="276" w:lineRule="auto"/>
        <w:jc w:val="right"/>
        <w:rPr>
          <w:rFonts w:ascii="Times New Roman" w:eastAsia="Times New Roman" w:hAnsi="Times New Roman" w:cs="Times New Roman"/>
          <w:sz w:val="28"/>
          <w:szCs w:val="24"/>
          <w:lang w:eastAsia="ru-RU"/>
        </w:rPr>
      </w:pPr>
    </w:p>
    <w:p w:rsidR="00433040" w:rsidRDefault="00433040"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D315EE">
      <w:pPr>
        <w:spacing w:after="0" w:line="276" w:lineRule="auto"/>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D315EE" w:rsidRDefault="00D315EE" w:rsidP="00CE460B">
      <w:pPr>
        <w:spacing w:after="0" w:line="276" w:lineRule="auto"/>
        <w:jc w:val="right"/>
        <w:rPr>
          <w:rFonts w:ascii="Times New Roman" w:eastAsia="Times New Roman" w:hAnsi="Times New Roman" w:cs="Times New Roman"/>
          <w:sz w:val="28"/>
          <w:szCs w:val="24"/>
          <w:lang w:eastAsia="ru-RU"/>
        </w:rPr>
      </w:pPr>
    </w:p>
    <w:p w:rsidR="004F36DA" w:rsidRDefault="004F36DA" w:rsidP="00CE460B">
      <w:pPr>
        <w:spacing w:after="0" w:line="276" w:lineRule="auto"/>
        <w:jc w:val="right"/>
        <w:rPr>
          <w:rFonts w:ascii="Times New Roman" w:eastAsia="Times New Roman" w:hAnsi="Times New Roman" w:cs="Times New Roman"/>
          <w:sz w:val="28"/>
          <w:szCs w:val="24"/>
          <w:lang w:eastAsia="ru-RU"/>
        </w:rPr>
      </w:pPr>
    </w:p>
    <w:p w:rsidR="00661AE5" w:rsidRPr="00510308" w:rsidRDefault="00661AE5" w:rsidP="003248AC">
      <w:pPr>
        <w:spacing w:after="0" w:line="276" w:lineRule="auto"/>
        <w:jc w:val="right"/>
        <w:rPr>
          <w:rFonts w:ascii="Times New Roman" w:eastAsia="Times New Roman" w:hAnsi="Times New Roman" w:cs="Times New Roman"/>
          <w:sz w:val="28"/>
          <w:szCs w:val="24"/>
          <w:lang w:eastAsia="ru-RU"/>
        </w:rPr>
      </w:pPr>
      <w:r w:rsidRPr="00510308">
        <w:rPr>
          <w:rFonts w:ascii="Times New Roman" w:eastAsia="Times New Roman" w:hAnsi="Times New Roman" w:cs="Times New Roman"/>
          <w:sz w:val="28"/>
          <w:szCs w:val="24"/>
          <w:lang w:eastAsia="ru-RU"/>
        </w:rPr>
        <w:lastRenderedPageBreak/>
        <w:t>УТВЕРЖДЕНО</w:t>
      </w:r>
      <w:r w:rsidR="000856FD" w:rsidRPr="00510308">
        <w:rPr>
          <w:rFonts w:ascii="Times New Roman" w:eastAsia="Times New Roman" w:hAnsi="Times New Roman" w:cs="Times New Roman"/>
          <w:sz w:val="28"/>
          <w:szCs w:val="24"/>
          <w:lang w:eastAsia="ru-RU"/>
        </w:rPr>
        <w:br/>
        <w:t xml:space="preserve">постановлениемадминистрации </w:t>
      </w:r>
    </w:p>
    <w:p w:rsidR="003248AC" w:rsidRDefault="00A377D5" w:rsidP="003248AC">
      <w:pPr>
        <w:jc w:val="right"/>
        <w:rPr>
          <w:b/>
          <w:sz w:val="28"/>
          <w:szCs w:val="28"/>
        </w:rPr>
      </w:pPr>
      <w:r>
        <w:rPr>
          <w:rFonts w:ascii="Times New Roman" w:eastAsia="Times New Roman" w:hAnsi="Times New Roman" w:cs="Times New Roman"/>
          <w:sz w:val="28"/>
          <w:szCs w:val="24"/>
          <w:lang w:eastAsia="ru-RU"/>
        </w:rPr>
        <w:t>Великоархангельского</w:t>
      </w:r>
      <w:r w:rsidR="000856FD" w:rsidRPr="00510308">
        <w:rPr>
          <w:rFonts w:ascii="Times New Roman" w:eastAsia="Times New Roman" w:hAnsi="Times New Roman" w:cs="Times New Roman"/>
          <w:sz w:val="28"/>
          <w:szCs w:val="24"/>
          <w:lang w:eastAsia="ru-RU"/>
        </w:rPr>
        <w:t>сельского поселения</w:t>
      </w:r>
      <w:r w:rsidR="000856FD" w:rsidRPr="00510308">
        <w:rPr>
          <w:rFonts w:ascii="Times New Roman" w:eastAsia="Times New Roman" w:hAnsi="Times New Roman" w:cs="Times New Roman"/>
          <w:sz w:val="28"/>
          <w:szCs w:val="24"/>
          <w:lang w:eastAsia="ru-RU"/>
        </w:rPr>
        <w:br/>
      </w:r>
      <w:r w:rsidR="004F36DA" w:rsidRPr="00563E24">
        <w:rPr>
          <w:sz w:val="28"/>
          <w:szCs w:val="28"/>
        </w:rPr>
        <w:t xml:space="preserve">от  </w:t>
      </w:r>
      <w:r>
        <w:rPr>
          <w:rFonts w:ascii="Times New Roman" w:hAnsi="Times New Roman" w:cs="Times New Roman"/>
          <w:sz w:val="28"/>
          <w:szCs w:val="28"/>
          <w:u w:val="single"/>
        </w:rPr>
        <w:t>01.04</w:t>
      </w:r>
      <w:r w:rsidR="004F36DA" w:rsidRPr="00106FA1">
        <w:rPr>
          <w:rFonts w:ascii="Times New Roman" w:hAnsi="Times New Roman" w:cs="Times New Roman"/>
          <w:sz w:val="28"/>
          <w:szCs w:val="28"/>
          <w:u w:val="single"/>
        </w:rPr>
        <w:t xml:space="preserve">.2021г.№ </w:t>
      </w:r>
      <w:r>
        <w:rPr>
          <w:rFonts w:ascii="Times New Roman" w:hAnsi="Times New Roman" w:cs="Times New Roman"/>
          <w:sz w:val="28"/>
          <w:szCs w:val="28"/>
          <w:u w:val="single"/>
        </w:rPr>
        <w:t>24</w:t>
      </w:r>
    </w:p>
    <w:p w:rsidR="003248AC" w:rsidRPr="00BE7E10" w:rsidRDefault="003248AC" w:rsidP="003248AC">
      <w:pPr>
        <w:jc w:val="center"/>
        <w:rPr>
          <w:rFonts w:ascii="Times New Roman" w:eastAsia="Calibri" w:hAnsi="Times New Roman" w:cs="Times New Roman"/>
          <w:b/>
          <w:sz w:val="28"/>
          <w:szCs w:val="28"/>
        </w:rPr>
      </w:pPr>
      <w:r w:rsidRPr="00BE7E10">
        <w:rPr>
          <w:rFonts w:ascii="Times New Roman" w:eastAsia="Calibri" w:hAnsi="Times New Roman" w:cs="Times New Roman"/>
          <w:b/>
          <w:sz w:val="28"/>
          <w:szCs w:val="28"/>
        </w:rPr>
        <w:t>Порядок</w:t>
      </w:r>
    </w:p>
    <w:p w:rsidR="003248AC" w:rsidRPr="00BE7E10" w:rsidRDefault="003248AC" w:rsidP="003248AC">
      <w:pPr>
        <w:jc w:val="center"/>
        <w:rPr>
          <w:rFonts w:ascii="Times New Roman" w:eastAsia="Calibri" w:hAnsi="Times New Roman" w:cs="Times New Roman"/>
          <w:b/>
          <w:sz w:val="28"/>
          <w:szCs w:val="28"/>
        </w:rPr>
      </w:pPr>
      <w:r w:rsidRPr="00BE7E10">
        <w:rPr>
          <w:rFonts w:ascii="Times New Roman" w:eastAsia="Calibri" w:hAnsi="Times New Roman" w:cs="Times New Roman"/>
          <w:b/>
          <w:sz w:val="28"/>
          <w:szCs w:val="28"/>
        </w:rPr>
        <w:t xml:space="preserve">зачисления и использования прочих безвозмездных поступлений от физических и юридических лиц, в том числе добровольных пожертвований поступивших в бюджет  </w:t>
      </w:r>
      <w:r w:rsidR="00A377D5">
        <w:rPr>
          <w:rFonts w:ascii="Times New Roman" w:eastAsia="Calibri" w:hAnsi="Times New Roman" w:cs="Times New Roman"/>
          <w:b/>
          <w:sz w:val="28"/>
          <w:szCs w:val="28"/>
        </w:rPr>
        <w:t xml:space="preserve">Великоархангельского </w:t>
      </w:r>
      <w:r w:rsidRPr="00BE7E10">
        <w:rPr>
          <w:rFonts w:ascii="Times New Roman" w:eastAsia="Calibri" w:hAnsi="Times New Roman" w:cs="Times New Roman"/>
          <w:b/>
          <w:sz w:val="28"/>
          <w:szCs w:val="28"/>
        </w:rPr>
        <w:t xml:space="preserve"> сельского поселения Бутурлиновского муниципального района Воронежской области</w:t>
      </w:r>
    </w:p>
    <w:p w:rsidR="003248AC" w:rsidRPr="00BE7E10" w:rsidRDefault="003248AC" w:rsidP="003248AC">
      <w:pPr>
        <w:pStyle w:val="a5"/>
        <w:numPr>
          <w:ilvl w:val="0"/>
          <w:numId w:val="1"/>
        </w:numPr>
        <w:jc w:val="center"/>
        <w:rPr>
          <w:b/>
        </w:rPr>
      </w:pPr>
      <w:r w:rsidRPr="00BE7E10">
        <w:rPr>
          <w:b/>
        </w:rPr>
        <w:t>Общие положения</w:t>
      </w:r>
    </w:p>
    <w:p w:rsidR="003248AC" w:rsidRPr="00BE7E10" w:rsidRDefault="003248AC" w:rsidP="003248AC">
      <w:pPr>
        <w:pStyle w:val="a5"/>
        <w:ind w:left="435"/>
        <w:rPr>
          <w:b/>
        </w:rPr>
      </w:pPr>
    </w:p>
    <w:p w:rsidR="003248AC" w:rsidRDefault="003248AC" w:rsidP="009F26CE">
      <w:pPr>
        <w:pStyle w:val="a5"/>
        <w:spacing w:line="360" w:lineRule="auto"/>
        <w:ind w:left="0" w:firstLine="435"/>
        <w:jc w:val="both"/>
      </w:pPr>
      <w:r w:rsidRPr="00BE7E10">
        <w:t xml:space="preserve">      </w:t>
      </w:r>
      <w:proofErr w:type="gramStart"/>
      <w:r w:rsidRPr="00BE7E10">
        <w:t>Настоящий Порядок разработан в соответствии со статьями 41,47 Бюджетного кодекса Российской Федерации, статьей 582 Гражданского кодекса Российской Федерации, статьями 52,55 Федерального закона от 06.10.2003 года № 131-ФЗ «Об общих принципах организации местного самоуправления в Российской Федерации» и регламентирует вопросы  по осуществлению муниципальными учреждениями (кроме автономных и бюджетных) (</w:t>
      </w:r>
      <w:proofErr w:type="spellStart"/>
      <w:r w:rsidRPr="00BE7E10">
        <w:t>далее-учреждения</w:t>
      </w:r>
      <w:proofErr w:type="spellEnd"/>
      <w:r w:rsidRPr="00BE7E10">
        <w:t>) операций со средствами, полученными от безвозмездных поступлений, поступивших в  бюджет</w:t>
      </w:r>
      <w:r>
        <w:t xml:space="preserve"> поселения</w:t>
      </w:r>
      <w:r w:rsidRPr="009D6B93">
        <w:t xml:space="preserve"> от физических</w:t>
      </w:r>
      <w:proofErr w:type="gramEnd"/>
      <w:r w:rsidRPr="009D6B93">
        <w:t xml:space="preserve"> и юридических лиц.</w:t>
      </w:r>
    </w:p>
    <w:p w:rsidR="003248AC" w:rsidRDefault="003248AC" w:rsidP="003248AC">
      <w:pPr>
        <w:pStyle w:val="a6"/>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Источниками прочих безвозмездных поступлений являются:</w:t>
      </w: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35"/>
        <w:jc w:val="both"/>
        <w:rPr>
          <w:sz w:val="28"/>
          <w:szCs w:val="28"/>
        </w:rPr>
      </w:pPr>
      <w:r>
        <w:rPr>
          <w:sz w:val="28"/>
          <w:szCs w:val="28"/>
        </w:rPr>
        <w:t>-   д</w:t>
      </w:r>
      <w:r w:rsidRPr="00FF6BA0">
        <w:rPr>
          <w:sz w:val="28"/>
          <w:szCs w:val="28"/>
        </w:rPr>
        <w:t>обровольны</w:t>
      </w:r>
      <w:r>
        <w:rPr>
          <w:sz w:val="28"/>
          <w:szCs w:val="28"/>
        </w:rPr>
        <w:t xml:space="preserve">е </w:t>
      </w:r>
      <w:r w:rsidRPr="00FF6BA0">
        <w:rPr>
          <w:sz w:val="28"/>
          <w:szCs w:val="28"/>
        </w:rPr>
        <w:t>пожертвования физических и (или) юридических лиц</w:t>
      </w:r>
      <w:r>
        <w:rPr>
          <w:sz w:val="28"/>
          <w:szCs w:val="28"/>
        </w:rPr>
        <w:t>;</w:t>
      </w: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35"/>
        <w:jc w:val="both"/>
        <w:rPr>
          <w:sz w:val="28"/>
          <w:szCs w:val="28"/>
        </w:rPr>
      </w:pPr>
      <w:r>
        <w:rPr>
          <w:sz w:val="28"/>
          <w:szCs w:val="28"/>
        </w:rPr>
        <w:t xml:space="preserve">- </w:t>
      </w:r>
      <w:r w:rsidRPr="00FF6BA0">
        <w:rPr>
          <w:sz w:val="28"/>
          <w:szCs w:val="28"/>
        </w:rPr>
        <w:t xml:space="preserve"> спонсорская помощь</w:t>
      </w:r>
      <w:r>
        <w:rPr>
          <w:sz w:val="28"/>
          <w:szCs w:val="28"/>
        </w:rPr>
        <w:t>;</w:t>
      </w:r>
    </w:p>
    <w:p w:rsidR="003248AC" w:rsidRDefault="003248AC" w:rsidP="009F26C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35"/>
        <w:jc w:val="both"/>
        <w:rPr>
          <w:sz w:val="28"/>
          <w:szCs w:val="28"/>
        </w:rPr>
      </w:pPr>
      <w:r>
        <w:rPr>
          <w:sz w:val="28"/>
          <w:szCs w:val="28"/>
        </w:rPr>
        <w:t xml:space="preserve">-  </w:t>
      </w:r>
      <w:r w:rsidRPr="00FF6BA0">
        <w:rPr>
          <w:sz w:val="28"/>
          <w:szCs w:val="28"/>
        </w:rPr>
        <w:t xml:space="preserve">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и имущественных прав, бескорыстному выполнению работ, предоставлению услуг, оказанию иной поддержки.</w:t>
      </w: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 xml:space="preserve">       1.2. </w:t>
      </w:r>
      <w:r w:rsidRPr="009B6A61">
        <w:rPr>
          <w:sz w:val="28"/>
          <w:szCs w:val="28"/>
        </w:rPr>
        <w:t>Для осуществления добро</w:t>
      </w:r>
      <w:r>
        <w:rPr>
          <w:sz w:val="28"/>
          <w:szCs w:val="28"/>
        </w:rPr>
        <w:t xml:space="preserve">вольных взносов и пожертвований </w:t>
      </w:r>
      <w:r w:rsidRPr="009B6A61">
        <w:rPr>
          <w:sz w:val="28"/>
          <w:szCs w:val="28"/>
        </w:rPr>
        <w:t xml:space="preserve">физических и юридических лиц  получатель указанных средств  заключает  </w:t>
      </w:r>
      <w:r w:rsidRPr="009B6A61">
        <w:rPr>
          <w:sz w:val="28"/>
          <w:szCs w:val="28"/>
        </w:rPr>
        <w:lastRenderedPageBreak/>
        <w:t xml:space="preserve">договор  о сотрудничестве и оказании благотворительной помощи (пожертвования) согласно приложению 1  к настоящему </w:t>
      </w:r>
      <w:r>
        <w:rPr>
          <w:sz w:val="28"/>
          <w:szCs w:val="28"/>
        </w:rPr>
        <w:t>Порядку.</w:t>
      </w: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55"/>
        <w:jc w:val="both"/>
        <w:rPr>
          <w:sz w:val="28"/>
          <w:szCs w:val="28"/>
        </w:rPr>
      </w:pPr>
    </w:p>
    <w:p w:rsidR="003248AC" w:rsidRDefault="003248AC" w:rsidP="003248AC">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1F2B08">
        <w:rPr>
          <w:b/>
          <w:sz w:val="28"/>
          <w:szCs w:val="28"/>
        </w:rPr>
        <w:t>Порядок осуществления операций по зачислению прочих безвозмездных поступлений</w:t>
      </w: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rPr>
          <w:sz w:val="28"/>
          <w:szCs w:val="28"/>
        </w:rPr>
      </w:pPr>
    </w:p>
    <w:p w:rsidR="003248AC" w:rsidRPr="00F25D4B" w:rsidRDefault="003248AC" w:rsidP="003248AC">
      <w:pPr>
        <w:pStyle w:val="3"/>
        <w:spacing w:line="360" w:lineRule="auto"/>
        <w:ind w:left="0" w:firstLine="567"/>
        <w:contextualSpacing/>
        <w:jc w:val="both"/>
        <w:rPr>
          <w:sz w:val="28"/>
          <w:szCs w:val="28"/>
        </w:rPr>
      </w:pPr>
      <w:r>
        <w:rPr>
          <w:sz w:val="28"/>
          <w:szCs w:val="28"/>
        </w:rPr>
        <w:t>2.1.</w:t>
      </w:r>
      <w:r w:rsidRPr="00F25D4B">
        <w:rPr>
          <w:sz w:val="28"/>
          <w:szCs w:val="28"/>
        </w:rPr>
        <w:t xml:space="preserve">На основании ст.47 Бюджетного кодекса РФ перечисление прочих безвозмездных поступлений осуществляется налицевой счет, открытый </w:t>
      </w:r>
      <w:r>
        <w:rPr>
          <w:sz w:val="28"/>
          <w:szCs w:val="28"/>
        </w:rPr>
        <w:t>в Управлении</w:t>
      </w:r>
      <w:r w:rsidRPr="00F25D4B">
        <w:rPr>
          <w:sz w:val="28"/>
          <w:szCs w:val="28"/>
        </w:rPr>
        <w:t xml:space="preserve"> федерального казначейства Воронежской области</w:t>
      </w:r>
      <w:r w:rsidR="00D315EE">
        <w:rPr>
          <w:sz w:val="28"/>
          <w:szCs w:val="28"/>
        </w:rPr>
        <w:t xml:space="preserve"> </w:t>
      </w:r>
      <w:proofErr w:type="gramStart"/>
      <w:r>
        <w:rPr>
          <w:sz w:val="28"/>
          <w:szCs w:val="28"/>
        </w:rPr>
        <w:t xml:space="preserve">( </w:t>
      </w:r>
      <w:proofErr w:type="gramEnd"/>
      <w:r>
        <w:rPr>
          <w:sz w:val="28"/>
          <w:szCs w:val="28"/>
        </w:rPr>
        <w:t>далее – УФК по Воронежской области)</w:t>
      </w:r>
      <w:r w:rsidRPr="00F25D4B">
        <w:rPr>
          <w:sz w:val="28"/>
          <w:szCs w:val="28"/>
        </w:rPr>
        <w:t>.</w:t>
      </w:r>
    </w:p>
    <w:p w:rsidR="003248AC" w:rsidRPr="00F25D4B" w:rsidRDefault="003248AC" w:rsidP="003248AC">
      <w:pPr>
        <w:pStyle w:val="ConsPlusNormal"/>
        <w:widowControl/>
        <w:spacing w:line="360" w:lineRule="auto"/>
        <w:ind w:firstLine="567"/>
        <w:contextualSpacing/>
        <w:jc w:val="both"/>
        <w:rPr>
          <w:rFonts w:ascii="Times New Roman" w:hAnsi="Times New Roman" w:cs="Times New Roman"/>
          <w:sz w:val="28"/>
          <w:szCs w:val="28"/>
        </w:rPr>
      </w:pPr>
      <w:r w:rsidRPr="00F25D4B">
        <w:rPr>
          <w:rFonts w:ascii="Times New Roman" w:hAnsi="Times New Roman" w:cs="Times New Roman"/>
          <w:sz w:val="28"/>
          <w:szCs w:val="28"/>
        </w:rPr>
        <w:t>2.2.Зачисление денежных средств от прочих  безвозмездных поступлений получателю средств бюджета</w:t>
      </w:r>
      <w:r>
        <w:rPr>
          <w:rFonts w:ascii="Times New Roman" w:hAnsi="Times New Roman" w:cs="Times New Roman"/>
          <w:sz w:val="28"/>
          <w:szCs w:val="28"/>
        </w:rPr>
        <w:t xml:space="preserve"> поселения</w:t>
      </w:r>
      <w:r w:rsidRPr="00F25D4B">
        <w:rPr>
          <w:rFonts w:ascii="Times New Roman" w:hAnsi="Times New Roman" w:cs="Times New Roman"/>
          <w:sz w:val="28"/>
          <w:szCs w:val="28"/>
        </w:rPr>
        <w:t xml:space="preserve"> производятся на </w:t>
      </w:r>
      <w:r>
        <w:rPr>
          <w:rFonts w:ascii="Times New Roman" w:hAnsi="Times New Roman" w:cs="Times New Roman"/>
          <w:sz w:val="28"/>
          <w:szCs w:val="28"/>
        </w:rPr>
        <w:t xml:space="preserve">лицевой </w:t>
      </w:r>
      <w:r w:rsidRPr="00F25D4B">
        <w:rPr>
          <w:rFonts w:ascii="Times New Roman" w:hAnsi="Times New Roman" w:cs="Times New Roman"/>
          <w:sz w:val="28"/>
          <w:szCs w:val="28"/>
        </w:rPr>
        <w:t>счет</w:t>
      </w:r>
      <w:r>
        <w:rPr>
          <w:rFonts w:ascii="Times New Roman" w:hAnsi="Times New Roman" w:cs="Times New Roman"/>
          <w:sz w:val="28"/>
          <w:szCs w:val="28"/>
        </w:rPr>
        <w:t>.</w:t>
      </w:r>
    </w:p>
    <w:p w:rsidR="003248AC" w:rsidRPr="00F25D4B" w:rsidRDefault="003248AC" w:rsidP="003248AC">
      <w:pPr>
        <w:pStyle w:val="3"/>
        <w:spacing w:line="360" w:lineRule="auto"/>
        <w:ind w:left="0" w:firstLine="567"/>
        <w:contextualSpacing/>
        <w:jc w:val="both"/>
        <w:rPr>
          <w:sz w:val="28"/>
          <w:szCs w:val="28"/>
        </w:rPr>
      </w:pPr>
      <w:r w:rsidRPr="00F25D4B">
        <w:rPr>
          <w:sz w:val="28"/>
          <w:szCs w:val="28"/>
        </w:rPr>
        <w:t>2.3.Безвозмездно полученные средства учитываются по коду доходов  2 07 0</w:t>
      </w:r>
      <w:r>
        <w:rPr>
          <w:sz w:val="28"/>
          <w:szCs w:val="28"/>
        </w:rPr>
        <w:t>5</w:t>
      </w:r>
      <w:r w:rsidRPr="00F25D4B">
        <w:rPr>
          <w:sz w:val="28"/>
          <w:szCs w:val="28"/>
        </w:rPr>
        <w:t>0</w:t>
      </w:r>
      <w:r>
        <w:rPr>
          <w:sz w:val="28"/>
          <w:szCs w:val="28"/>
        </w:rPr>
        <w:t>0</w:t>
      </w:r>
      <w:r w:rsidRPr="00F25D4B">
        <w:rPr>
          <w:sz w:val="28"/>
          <w:szCs w:val="28"/>
        </w:rPr>
        <w:t xml:space="preserve">0 </w:t>
      </w:r>
      <w:r>
        <w:rPr>
          <w:sz w:val="28"/>
          <w:szCs w:val="28"/>
        </w:rPr>
        <w:t>10</w:t>
      </w:r>
      <w:r w:rsidRPr="00F25D4B">
        <w:rPr>
          <w:sz w:val="28"/>
          <w:szCs w:val="28"/>
        </w:rPr>
        <w:t xml:space="preserve"> 0000 1</w:t>
      </w:r>
      <w:r>
        <w:rPr>
          <w:sz w:val="28"/>
          <w:szCs w:val="28"/>
        </w:rPr>
        <w:t>5</w:t>
      </w:r>
      <w:r w:rsidRPr="00F25D4B">
        <w:rPr>
          <w:sz w:val="28"/>
          <w:szCs w:val="28"/>
        </w:rPr>
        <w:t xml:space="preserve">0 «Прочие безвозмездные поступления в бюджеты </w:t>
      </w:r>
      <w:r>
        <w:rPr>
          <w:sz w:val="28"/>
          <w:szCs w:val="28"/>
        </w:rPr>
        <w:t>сельских поселений</w:t>
      </w:r>
      <w:r w:rsidRPr="00F25D4B">
        <w:rPr>
          <w:sz w:val="28"/>
          <w:szCs w:val="28"/>
        </w:rPr>
        <w:t xml:space="preserve">». </w:t>
      </w:r>
    </w:p>
    <w:p w:rsidR="003248AC" w:rsidRPr="009F26CE" w:rsidRDefault="003248AC" w:rsidP="009F26CE">
      <w:pPr>
        <w:spacing w:line="240" w:lineRule="auto"/>
        <w:ind w:firstLine="567"/>
        <w:contextualSpacing/>
        <w:jc w:val="both"/>
        <w:rPr>
          <w:rFonts w:ascii="Times New Roman" w:eastAsia="Calibri" w:hAnsi="Times New Roman" w:cs="Times New Roman"/>
          <w:sz w:val="28"/>
          <w:szCs w:val="28"/>
        </w:rPr>
      </w:pPr>
      <w:r w:rsidRPr="009F26CE">
        <w:rPr>
          <w:rFonts w:ascii="Times New Roman" w:eastAsia="Calibri" w:hAnsi="Times New Roman" w:cs="Times New Roman"/>
          <w:sz w:val="28"/>
          <w:szCs w:val="28"/>
        </w:rPr>
        <w:t>В целях более полного учета и конкретизации средств от прочих  безвозмездных поступлений произвести следующую детализацию  в коде бюджетной классификации в части «Подвид доходов»  (14-17) следующих учреждений:</w:t>
      </w:r>
    </w:p>
    <w:p w:rsidR="003248AC" w:rsidRPr="00F25D4B" w:rsidRDefault="003248AC" w:rsidP="003248AC">
      <w:pPr>
        <w:spacing w:line="360" w:lineRule="auto"/>
        <w:ind w:firstLine="567"/>
        <w:contextualSpacing/>
        <w:jc w:val="both"/>
        <w:rPr>
          <w:rFonts w:ascii="Calibri" w:eastAsia="Calibri" w:hAnsi="Calibri"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901"/>
        <w:gridCol w:w="3596"/>
      </w:tblGrid>
      <w:tr w:rsidR="003248AC" w:rsidRPr="00F25D4B" w:rsidTr="008B4B72">
        <w:tc>
          <w:tcPr>
            <w:tcW w:w="534" w:type="dxa"/>
          </w:tcPr>
          <w:p w:rsidR="003248AC" w:rsidRPr="00BE7E10" w:rsidRDefault="003248AC" w:rsidP="008B4B72">
            <w:pPr>
              <w:jc w:val="both"/>
              <w:rPr>
                <w:rFonts w:ascii="Times New Roman" w:eastAsia="Calibri" w:hAnsi="Times New Roman" w:cs="Times New Roman"/>
                <w:sz w:val="28"/>
                <w:szCs w:val="28"/>
              </w:rPr>
            </w:pPr>
            <w:r w:rsidRPr="00BE7E10">
              <w:rPr>
                <w:rFonts w:ascii="Times New Roman" w:eastAsia="Calibri" w:hAnsi="Times New Roman" w:cs="Times New Roman"/>
                <w:sz w:val="28"/>
                <w:szCs w:val="28"/>
              </w:rPr>
              <w:t>1</w:t>
            </w:r>
          </w:p>
        </w:tc>
        <w:tc>
          <w:tcPr>
            <w:tcW w:w="5901" w:type="dxa"/>
          </w:tcPr>
          <w:p w:rsidR="003248AC" w:rsidRPr="00BE7E10" w:rsidRDefault="003248AC" w:rsidP="008B4B72">
            <w:pPr>
              <w:jc w:val="both"/>
              <w:rPr>
                <w:rFonts w:ascii="Times New Roman" w:eastAsia="Calibri" w:hAnsi="Times New Roman" w:cs="Times New Roman"/>
                <w:sz w:val="28"/>
                <w:szCs w:val="28"/>
              </w:rPr>
            </w:pPr>
            <w:r w:rsidRPr="00BE7E10">
              <w:rPr>
                <w:rFonts w:ascii="Times New Roman" w:eastAsia="Calibri" w:hAnsi="Times New Roman" w:cs="Times New Roman"/>
                <w:sz w:val="28"/>
                <w:szCs w:val="28"/>
              </w:rPr>
              <w:t>Указывается отдел и каждое учреждение отдельно</w:t>
            </w:r>
          </w:p>
        </w:tc>
        <w:tc>
          <w:tcPr>
            <w:tcW w:w="3596" w:type="dxa"/>
          </w:tcPr>
          <w:p w:rsidR="003248AC" w:rsidRPr="00BE7E10" w:rsidRDefault="003248AC" w:rsidP="008B4B72">
            <w:pPr>
              <w:jc w:val="both"/>
              <w:rPr>
                <w:rFonts w:ascii="Times New Roman" w:eastAsia="Calibri" w:hAnsi="Times New Roman" w:cs="Times New Roman"/>
                <w:sz w:val="28"/>
                <w:szCs w:val="28"/>
              </w:rPr>
            </w:pPr>
            <w:r w:rsidRPr="00BE7E10">
              <w:rPr>
                <w:rFonts w:ascii="Times New Roman" w:eastAsia="Calibri" w:hAnsi="Times New Roman" w:cs="Times New Roman"/>
                <w:sz w:val="28"/>
                <w:szCs w:val="28"/>
              </w:rPr>
              <w:t>КБК по каждому учреждению</w:t>
            </w:r>
          </w:p>
        </w:tc>
      </w:tr>
    </w:tbl>
    <w:p w:rsidR="003248AC" w:rsidRPr="001F2B08"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rPr>
          <w:sz w:val="28"/>
          <w:szCs w:val="28"/>
        </w:rPr>
      </w:pPr>
    </w:p>
    <w:p w:rsidR="003248AC" w:rsidRDefault="003248AC" w:rsidP="00D315EE">
      <w:pPr>
        <w:pStyle w:val="ConsPlusNormal"/>
        <w:widowControl/>
        <w:ind w:firstLine="902"/>
        <w:contextualSpacing/>
        <w:jc w:val="both"/>
        <w:rPr>
          <w:rFonts w:ascii="Times New Roman" w:hAnsi="Times New Roman" w:cs="Times New Roman"/>
          <w:sz w:val="28"/>
          <w:szCs w:val="28"/>
        </w:rPr>
      </w:pPr>
      <w:r w:rsidRPr="00F25D4B">
        <w:rPr>
          <w:rFonts w:ascii="Times New Roman" w:hAnsi="Times New Roman" w:cs="Times New Roman"/>
          <w:sz w:val="28"/>
          <w:szCs w:val="28"/>
        </w:rPr>
        <w:t>2.4. При  поступлении наличных сре</w:t>
      </w:r>
      <w:proofErr w:type="gramStart"/>
      <w:r w:rsidRPr="00F25D4B">
        <w:rPr>
          <w:rFonts w:ascii="Times New Roman" w:hAnsi="Times New Roman" w:cs="Times New Roman"/>
          <w:sz w:val="28"/>
          <w:szCs w:val="28"/>
        </w:rPr>
        <w:t>дств бл</w:t>
      </w:r>
      <w:proofErr w:type="gramEnd"/>
      <w:r w:rsidRPr="00F25D4B">
        <w:rPr>
          <w:rFonts w:ascii="Times New Roman" w:hAnsi="Times New Roman" w:cs="Times New Roman"/>
          <w:sz w:val="28"/>
          <w:szCs w:val="28"/>
        </w:rPr>
        <w:t>аготворительной помощи от жертвователя наличным платежом через кассу учреждения, последнее обязано организовать прием денежной наличности, с последующим зачислением средств от прочих безвозмездных поступле</w:t>
      </w:r>
      <w:r>
        <w:rPr>
          <w:rFonts w:ascii="Times New Roman" w:hAnsi="Times New Roman" w:cs="Times New Roman"/>
          <w:sz w:val="28"/>
          <w:szCs w:val="28"/>
        </w:rPr>
        <w:t>ний на единый лицевой счет вУФК</w:t>
      </w:r>
      <w:r w:rsidRPr="00F25D4B">
        <w:rPr>
          <w:rFonts w:ascii="Times New Roman" w:hAnsi="Times New Roman" w:cs="Times New Roman"/>
          <w:sz w:val="28"/>
          <w:szCs w:val="28"/>
        </w:rPr>
        <w:t xml:space="preserve"> по Воронежской области.</w:t>
      </w:r>
    </w:p>
    <w:p w:rsidR="003248AC" w:rsidRPr="009F26CE" w:rsidRDefault="003248AC" w:rsidP="00D315EE">
      <w:pPr>
        <w:autoSpaceDE w:val="0"/>
        <w:autoSpaceDN w:val="0"/>
        <w:adjustRightInd w:val="0"/>
        <w:spacing w:line="240" w:lineRule="auto"/>
        <w:ind w:firstLine="902"/>
        <w:contextualSpacing/>
        <w:jc w:val="both"/>
        <w:rPr>
          <w:rFonts w:ascii="Times New Roman" w:eastAsia="Calibri" w:hAnsi="Times New Roman" w:cs="Times New Roman"/>
          <w:sz w:val="28"/>
          <w:szCs w:val="28"/>
        </w:rPr>
      </w:pPr>
      <w:r w:rsidRPr="009F26CE">
        <w:rPr>
          <w:rFonts w:ascii="Times New Roman" w:eastAsia="Calibri" w:hAnsi="Times New Roman" w:cs="Times New Roman"/>
          <w:sz w:val="28"/>
          <w:szCs w:val="28"/>
        </w:rPr>
        <w:t xml:space="preserve">2. 5. Перечисление предусмотренных налоговым законодательством налогов, сборов с суммы безвозмездной помощи осуществляется жертвователем самостоятельно в соответствии с законодательством Российской Федерации. </w:t>
      </w:r>
    </w:p>
    <w:p w:rsidR="003248AC" w:rsidRDefault="003248AC" w:rsidP="00D315EE">
      <w:pPr>
        <w:pStyle w:val="ConsPlusNormal"/>
        <w:widowControl/>
        <w:ind w:firstLine="902"/>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Pr="00F25D4B">
        <w:rPr>
          <w:rFonts w:ascii="Times New Roman" w:hAnsi="Times New Roman" w:cs="Times New Roman"/>
          <w:sz w:val="28"/>
          <w:szCs w:val="28"/>
        </w:rPr>
        <w:t>Учреждения</w:t>
      </w:r>
      <w:r>
        <w:rPr>
          <w:rFonts w:ascii="Times New Roman" w:hAnsi="Times New Roman" w:cs="Times New Roman"/>
          <w:sz w:val="28"/>
          <w:szCs w:val="28"/>
        </w:rPr>
        <w:t>,</w:t>
      </w:r>
      <w:r w:rsidRPr="00F25D4B">
        <w:rPr>
          <w:rFonts w:ascii="Times New Roman" w:hAnsi="Times New Roman" w:cs="Times New Roman"/>
          <w:sz w:val="28"/>
          <w:szCs w:val="28"/>
        </w:rPr>
        <w:t xml:space="preserve"> по мере необходимости</w:t>
      </w:r>
      <w:r>
        <w:rPr>
          <w:rFonts w:ascii="Times New Roman" w:hAnsi="Times New Roman" w:cs="Times New Roman"/>
          <w:sz w:val="28"/>
          <w:szCs w:val="28"/>
        </w:rPr>
        <w:t>,</w:t>
      </w:r>
      <w:r w:rsidRPr="00F25D4B">
        <w:rPr>
          <w:rFonts w:ascii="Times New Roman" w:hAnsi="Times New Roman" w:cs="Times New Roman"/>
          <w:sz w:val="28"/>
          <w:szCs w:val="28"/>
        </w:rPr>
        <w:t xml:space="preserve"> расходуют средства </w:t>
      </w:r>
      <w:r>
        <w:rPr>
          <w:rFonts w:ascii="Times New Roman" w:hAnsi="Times New Roman" w:cs="Times New Roman"/>
          <w:sz w:val="28"/>
          <w:szCs w:val="28"/>
        </w:rPr>
        <w:t xml:space="preserve">в соответствии со сводной бюджетной росписью на соответствующий финансовый год с учетом их фактического поступления в бюджет.     </w:t>
      </w:r>
    </w:p>
    <w:p w:rsidR="003248AC" w:rsidRDefault="003248AC" w:rsidP="00D315EE">
      <w:pPr>
        <w:pStyle w:val="ConsPlusNormal"/>
        <w:widowControl/>
        <w:ind w:firstLine="902"/>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2.7. Расходование прочих безвозмездных поступлений осуществляется в  соответствии со ст.219 Бюджетного кодекса РФ путем подтверждения денежных обязательств, принятых получателем средств бюджета поселения и подлежащих исполнению за счет прочих безвозмездных поступлений, в строгом соответствии с целевым назначением указанного в Договоре или в платежном поручении. </w:t>
      </w:r>
    </w:p>
    <w:p w:rsidR="003248AC" w:rsidRDefault="003248AC" w:rsidP="00D315EE">
      <w:pPr>
        <w:pStyle w:val="ConsPlusNormal"/>
        <w:widowControl/>
        <w:ind w:firstLine="902"/>
        <w:contextualSpacing/>
        <w:jc w:val="both"/>
        <w:rPr>
          <w:rFonts w:ascii="Times New Roman" w:hAnsi="Times New Roman" w:cs="Times New Roman"/>
          <w:sz w:val="28"/>
          <w:szCs w:val="28"/>
        </w:rPr>
      </w:pPr>
      <w:r>
        <w:rPr>
          <w:rFonts w:ascii="Times New Roman" w:hAnsi="Times New Roman" w:cs="Times New Roman"/>
          <w:sz w:val="28"/>
          <w:szCs w:val="28"/>
        </w:rPr>
        <w:t>Средства, не использованные в текущем финансовом году, подлежат исполнению в сл</w:t>
      </w:r>
      <w:r w:rsidR="00D315EE">
        <w:rPr>
          <w:rFonts w:ascii="Times New Roman" w:hAnsi="Times New Roman" w:cs="Times New Roman"/>
          <w:sz w:val="28"/>
          <w:szCs w:val="28"/>
        </w:rPr>
        <w:t xml:space="preserve">едующем финансовом году </w:t>
      </w:r>
      <w:proofErr w:type="gramStart"/>
      <w:r w:rsidR="00D315EE">
        <w:rPr>
          <w:rFonts w:ascii="Times New Roman" w:hAnsi="Times New Roman" w:cs="Times New Roman"/>
          <w:sz w:val="28"/>
          <w:szCs w:val="28"/>
        </w:rPr>
        <w:t>на те</w:t>
      </w:r>
      <w:proofErr w:type="gramEnd"/>
      <w:r w:rsidR="00D315EE">
        <w:rPr>
          <w:rFonts w:ascii="Times New Roman" w:hAnsi="Times New Roman" w:cs="Times New Roman"/>
          <w:sz w:val="28"/>
          <w:szCs w:val="28"/>
        </w:rPr>
        <w:t xml:space="preserve"> же</w:t>
      </w:r>
      <w:r>
        <w:rPr>
          <w:rFonts w:ascii="Times New Roman" w:hAnsi="Times New Roman" w:cs="Times New Roman"/>
          <w:sz w:val="28"/>
          <w:szCs w:val="28"/>
        </w:rPr>
        <w:t xml:space="preserve"> цели.</w:t>
      </w:r>
    </w:p>
    <w:p w:rsidR="003248AC" w:rsidRDefault="003248AC" w:rsidP="00D315EE">
      <w:pPr>
        <w:pStyle w:val="ConsPlusNormal"/>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2.8. Использование средств пожертвования на </w:t>
      </w:r>
      <w:r w:rsidR="00D315EE">
        <w:rPr>
          <w:rFonts w:ascii="Times New Roman" w:hAnsi="Times New Roman" w:cs="Times New Roman"/>
          <w:sz w:val="28"/>
          <w:szCs w:val="28"/>
        </w:rPr>
        <w:t>цели,</w:t>
      </w:r>
      <w:r>
        <w:rPr>
          <w:rFonts w:ascii="Times New Roman" w:hAnsi="Times New Roman" w:cs="Times New Roman"/>
          <w:sz w:val="28"/>
          <w:szCs w:val="28"/>
        </w:rPr>
        <w:t xml:space="preserve"> не предусмотренные Договором</w:t>
      </w:r>
      <w:r w:rsidR="00D315EE">
        <w:rPr>
          <w:rFonts w:ascii="Times New Roman" w:hAnsi="Times New Roman" w:cs="Times New Roman"/>
          <w:sz w:val="28"/>
          <w:szCs w:val="28"/>
        </w:rPr>
        <w:t>,</w:t>
      </w:r>
      <w:r>
        <w:rPr>
          <w:rFonts w:ascii="Times New Roman" w:hAnsi="Times New Roman" w:cs="Times New Roman"/>
          <w:sz w:val="28"/>
          <w:szCs w:val="28"/>
        </w:rPr>
        <w:t xml:space="preserve"> не допускается.</w:t>
      </w:r>
    </w:p>
    <w:p w:rsidR="003248AC" w:rsidRDefault="003248AC" w:rsidP="00D315EE">
      <w:pPr>
        <w:pStyle w:val="ConsPlusNormal"/>
        <w:widowContro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2.9. Руководители муниципальных учреждений, в распоряжение которых </w:t>
      </w:r>
      <w:proofErr w:type="gramStart"/>
      <w:r>
        <w:rPr>
          <w:rFonts w:ascii="Times New Roman" w:hAnsi="Times New Roman" w:cs="Times New Roman"/>
          <w:sz w:val="28"/>
          <w:szCs w:val="28"/>
        </w:rPr>
        <w:t>выделяются пожертвования за счет прочих безвозмездных поступлений несут</w:t>
      </w:r>
      <w:proofErr w:type="gramEnd"/>
      <w:r>
        <w:rPr>
          <w:rFonts w:ascii="Times New Roman" w:hAnsi="Times New Roman" w:cs="Times New Roman"/>
          <w:sz w:val="28"/>
          <w:szCs w:val="28"/>
        </w:rPr>
        <w:t xml:space="preserve"> ответственность за целевое использование средств, в порядке, установленном законодательством РФ. </w:t>
      </w:r>
    </w:p>
    <w:p w:rsidR="003248AC" w:rsidRPr="00106FA1" w:rsidRDefault="003248AC" w:rsidP="009F26CE">
      <w:pPr>
        <w:widowControl w:val="0"/>
        <w:tabs>
          <w:tab w:val="num" w:pos="0"/>
        </w:tabs>
        <w:spacing w:line="240" w:lineRule="auto"/>
        <w:contextualSpacing/>
        <w:jc w:val="both"/>
        <w:rPr>
          <w:rFonts w:ascii="Times New Roman" w:eastAsia="Calibri" w:hAnsi="Times New Roman" w:cs="Times New Roman"/>
          <w:sz w:val="28"/>
          <w:szCs w:val="28"/>
        </w:rPr>
      </w:pPr>
      <w:r w:rsidRPr="00106FA1">
        <w:rPr>
          <w:rFonts w:ascii="Times New Roman" w:eastAsia="Calibri" w:hAnsi="Times New Roman" w:cs="Times New Roman"/>
          <w:sz w:val="28"/>
          <w:szCs w:val="28"/>
        </w:rPr>
        <w:t xml:space="preserve">            2.10. </w:t>
      </w:r>
      <w:proofErr w:type="gramStart"/>
      <w:r w:rsidRPr="00106FA1">
        <w:rPr>
          <w:rFonts w:ascii="Times New Roman" w:eastAsia="Calibri" w:hAnsi="Times New Roman" w:cs="Times New Roman"/>
          <w:sz w:val="28"/>
          <w:szCs w:val="28"/>
        </w:rPr>
        <w:t xml:space="preserve">В случае если, </w:t>
      </w:r>
      <w:proofErr w:type="spellStart"/>
      <w:r w:rsidRPr="00106FA1">
        <w:rPr>
          <w:rFonts w:ascii="Times New Roman" w:eastAsia="Calibri" w:hAnsi="Times New Roman" w:cs="Times New Roman"/>
          <w:sz w:val="28"/>
          <w:szCs w:val="28"/>
        </w:rPr>
        <w:t>Благополучателем</w:t>
      </w:r>
      <w:proofErr w:type="spellEnd"/>
      <w:r w:rsidRPr="00106FA1">
        <w:rPr>
          <w:rFonts w:ascii="Times New Roman" w:eastAsia="Calibri" w:hAnsi="Times New Roman" w:cs="Times New Roman"/>
          <w:sz w:val="28"/>
          <w:szCs w:val="28"/>
        </w:rPr>
        <w:t xml:space="preserve"> сумм пожертвования является Главный распорядитель бюджетных средств </w:t>
      </w:r>
      <w:r w:rsidR="00A377D5">
        <w:rPr>
          <w:rFonts w:ascii="Times New Roman" w:eastAsia="Calibri" w:hAnsi="Times New Roman" w:cs="Times New Roman"/>
          <w:sz w:val="28"/>
          <w:szCs w:val="28"/>
        </w:rPr>
        <w:t>Великоархангельского</w:t>
      </w:r>
      <w:r w:rsidRPr="00106FA1">
        <w:rPr>
          <w:rFonts w:ascii="Times New Roman" w:eastAsia="Calibri" w:hAnsi="Times New Roman" w:cs="Times New Roman"/>
          <w:sz w:val="28"/>
          <w:szCs w:val="28"/>
        </w:rPr>
        <w:t xml:space="preserve"> сельского поселения, то на основании внутреннего нормативного акта (распоряжения, приказа и т.п.), Главный распорядитель бюджетных средств имеет право выделить средства органу местного самоуправления, муниципальному учреждению </w:t>
      </w:r>
      <w:r w:rsidR="00A377D5">
        <w:rPr>
          <w:rFonts w:ascii="Times New Roman" w:eastAsia="Calibri" w:hAnsi="Times New Roman" w:cs="Times New Roman"/>
          <w:sz w:val="28"/>
          <w:szCs w:val="28"/>
        </w:rPr>
        <w:t>Великоархангельского</w:t>
      </w:r>
      <w:r w:rsidRPr="00106FA1">
        <w:rPr>
          <w:rFonts w:ascii="Times New Roman" w:eastAsia="Calibri" w:hAnsi="Times New Roman" w:cs="Times New Roman"/>
          <w:sz w:val="28"/>
          <w:szCs w:val="28"/>
        </w:rPr>
        <w:t xml:space="preserve"> сельского поселения (далее – получатель), в соответствии предоставляемыми муниципальными услугами,  с возложенными полномочиями (Федеральный закон от 6 октября 2003 г. N 131-ФЗ</w:t>
      </w:r>
      <w:proofErr w:type="gramEnd"/>
      <w:r w:rsidRPr="00106FA1">
        <w:rPr>
          <w:rFonts w:ascii="Times New Roman" w:eastAsia="Calibri" w:hAnsi="Times New Roman" w:cs="Times New Roman"/>
          <w:sz w:val="28"/>
          <w:szCs w:val="28"/>
        </w:rPr>
        <w:t xml:space="preserve"> "</w:t>
      </w:r>
      <w:proofErr w:type="gramStart"/>
      <w:r w:rsidRPr="00106FA1">
        <w:rPr>
          <w:rFonts w:ascii="Times New Roman" w:eastAsia="Calibri" w:hAnsi="Times New Roman" w:cs="Times New Roman"/>
          <w:sz w:val="28"/>
          <w:szCs w:val="28"/>
        </w:rPr>
        <w:t xml:space="preserve">Об общих принципах организации местного самоуправления в Российской Федерации", нормативно-правовые акты Воронежской области, администрации </w:t>
      </w:r>
      <w:r w:rsidR="00A377D5">
        <w:rPr>
          <w:rFonts w:ascii="Times New Roman" w:eastAsia="Calibri" w:hAnsi="Times New Roman" w:cs="Times New Roman"/>
          <w:sz w:val="28"/>
          <w:szCs w:val="28"/>
        </w:rPr>
        <w:t>Великоархангельского</w:t>
      </w:r>
      <w:r w:rsidRPr="00106FA1">
        <w:rPr>
          <w:rFonts w:ascii="Times New Roman" w:eastAsia="Calibri" w:hAnsi="Times New Roman" w:cs="Times New Roman"/>
          <w:sz w:val="28"/>
          <w:szCs w:val="28"/>
        </w:rPr>
        <w:t xml:space="preserve"> сельского поселения), в строгом соответствии с целевым назначением указанном в Договоре. </w:t>
      </w:r>
      <w:proofErr w:type="gramEnd"/>
    </w:p>
    <w:p w:rsidR="003248AC" w:rsidRPr="00106FA1" w:rsidRDefault="003248AC" w:rsidP="009F26CE">
      <w:pPr>
        <w:widowControl w:val="0"/>
        <w:tabs>
          <w:tab w:val="left" w:pos="1028"/>
        </w:tabs>
        <w:spacing w:line="240" w:lineRule="auto"/>
        <w:ind w:firstLine="426"/>
        <w:jc w:val="both"/>
        <w:rPr>
          <w:rStyle w:val="21"/>
          <w:rFonts w:ascii="Times New Roman" w:eastAsia="Calibri" w:hAnsi="Times New Roman" w:cs="Times New Roman"/>
        </w:rPr>
      </w:pPr>
      <w:r w:rsidRPr="00106FA1">
        <w:rPr>
          <w:rFonts w:ascii="Times New Roman" w:eastAsia="Calibri" w:hAnsi="Times New Roman" w:cs="Times New Roman"/>
          <w:sz w:val="28"/>
          <w:szCs w:val="28"/>
        </w:rPr>
        <w:t xml:space="preserve">      2.11. Главные распорядители бюджетных средств, </w:t>
      </w:r>
      <w:r w:rsidRPr="00106FA1">
        <w:rPr>
          <w:rStyle w:val="21"/>
          <w:rFonts w:ascii="Times New Roman" w:eastAsia="Calibri" w:hAnsi="Times New Roman" w:cs="Times New Roman"/>
        </w:rPr>
        <w:t>ежегодно в срок до 20 января, предоставляют  в отдел финансов администрации Бутурлиновского муниципального района  отчет об использовании средств согласно приложению 2 к настоящему Порядку.</w:t>
      </w:r>
    </w:p>
    <w:p w:rsidR="003248AC" w:rsidRPr="00106FA1" w:rsidRDefault="003248AC" w:rsidP="009F26CE">
      <w:pPr>
        <w:spacing w:line="240" w:lineRule="auto"/>
        <w:jc w:val="both"/>
        <w:rPr>
          <w:rFonts w:ascii="Times New Roman" w:eastAsia="Calibri" w:hAnsi="Times New Roman" w:cs="Times New Roman"/>
          <w:sz w:val="28"/>
          <w:szCs w:val="28"/>
        </w:rPr>
      </w:pPr>
      <w:r w:rsidRPr="00106FA1">
        <w:rPr>
          <w:rStyle w:val="21"/>
          <w:rFonts w:ascii="Times New Roman" w:eastAsia="Calibri" w:hAnsi="Times New Roman" w:cs="Times New Roman"/>
        </w:rPr>
        <w:t xml:space="preserve">           2.12. Получатель обязан по требованию Благотворителя обеспечить доступ для ознакомления с информацией об использовании средств.</w:t>
      </w:r>
    </w:p>
    <w:p w:rsidR="003248AC" w:rsidRPr="00106FA1" w:rsidRDefault="003248AC" w:rsidP="003248AC">
      <w:pPr>
        <w:pStyle w:val="ConsPlusNormal"/>
        <w:widowControl/>
        <w:spacing w:line="360" w:lineRule="auto"/>
        <w:ind w:firstLine="902"/>
        <w:contextualSpacing/>
        <w:jc w:val="both"/>
        <w:rPr>
          <w:rFonts w:ascii="Times New Roman" w:hAnsi="Times New Roman" w:cs="Times New Roman"/>
          <w:sz w:val="28"/>
          <w:szCs w:val="28"/>
        </w:rPr>
      </w:pPr>
    </w:p>
    <w:p w:rsidR="003248AC" w:rsidRPr="00106FA1" w:rsidRDefault="003248AC" w:rsidP="003248AC">
      <w:pPr>
        <w:pStyle w:val="ConsPlusNormal"/>
        <w:widowControl/>
        <w:spacing w:line="360" w:lineRule="auto"/>
        <w:ind w:firstLine="902"/>
        <w:contextualSpacing/>
        <w:jc w:val="both"/>
        <w:rPr>
          <w:rFonts w:ascii="Times New Roman" w:hAnsi="Times New Roman" w:cs="Times New Roman"/>
          <w:sz w:val="28"/>
          <w:szCs w:val="28"/>
        </w:rPr>
      </w:pP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jc w:val="center"/>
        <w:rPr>
          <w:b/>
          <w:sz w:val="28"/>
          <w:szCs w:val="28"/>
        </w:rPr>
      </w:pPr>
    </w:p>
    <w:p w:rsidR="00D315EE" w:rsidRDefault="00D315EE"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jc w:val="center"/>
        <w:rPr>
          <w:b/>
          <w:sz w:val="28"/>
          <w:szCs w:val="28"/>
        </w:rPr>
      </w:pPr>
    </w:p>
    <w:p w:rsidR="00D315EE" w:rsidRDefault="00D315EE"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jc w:val="center"/>
        <w:rPr>
          <w:b/>
          <w:sz w:val="28"/>
          <w:szCs w:val="28"/>
        </w:rPr>
      </w:pPr>
    </w:p>
    <w:p w:rsidR="00D315EE" w:rsidRDefault="00D315EE"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jc w:val="center"/>
        <w:rPr>
          <w:b/>
          <w:sz w:val="28"/>
          <w:szCs w:val="28"/>
        </w:rPr>
      </w:pPr>
    </w:p>
    <w:p w:rsidR="00D315EE" w:rsidRPr="00106FA1" w:rsidRDefault="00D315EE"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35"/>
        <w:jc w:val="center"/>
        <w:rPr>
          <w:b/>
          <w:sz w:val="28"/>
          <w:szCs w:val="28"/>
        </w:rPr>
      </w:pP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p w:rsidR="00106FA1" w:rsidRPr="00106FA1" w:rsidRDefault="00106FA1"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tbl>
      <w:tblPr>
        <w:tblW w:w="0" w:type="auto"/>
        <w:tblInd w:w="5495" w:type="dxa"/>
        <w:tblLook w:val="04A0"/>
      </w:tblPr>
      <w:tblGrid>
        <w:gridCol w:w="4076"/>
      </w:tblGrid>
      <w:tr w:rsidR="003248AC" w:rsidRPr="00E106BB" w:rsidTr="008B4B72">
        <w:tc>
          <w:tcPr>
            <w:tcW w:w="4076" w:type="dxa"/>
            <w:shd w:val="clear" w:color="auto" w:fill="auto"/>
          </w:tcPr>
          <w:p w:rsidR="003248AC" w:rsidRPr="00106FA1" w:rsidRDefault="003248AC" w:rsidP="00D315E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r w:rsidRPr="00106FA1">
              <w:rPr>
                <w:sz w:val="28"/>
                <w:szCs w:val="28"/>
              </w:rPr>
              <w:lastRenderedPageBreak/>
              <w:t>Приложение 1</w:t>
            </w:r>
          </w:p>
          <w:p w:rsidR="003248AC" w:rsidRPr="00106FA1" w:rsidRDefault="003248AC" w:rsidP="00D315EE">
            <w:pPr>
              <w:spacing w:after="0" w:line="240" w:lineRule="auto"/>
              <w:jc w:val="both"/>
              <w:rPr>
                <w:rFonts w:ascii="Times New Roman" w:eastAsia="Calibri" w:hAnsi="Times New Roman" w:cs="Times New Roman"/>
                <w:sz w:val="28"/>
                <w:szCs w:val="28"/>
              </w:rPr>
            </w:pPr>
            <w:r w:rsidRPr="00106FA1">
              <w:rPr>
                <w:rFonts w:ascii="Times New Roman" w:eastAsia="Calibri" w:hAnsi="Times New Roman" w:cs="Times New Roman"/>
                <w:sz w:val="28"/>
                <w:szCs w:val="28"/>
              </w:rPr>
              <w:t xml:space="preserve">к Порядку зачисления и использования прочих                                                   безвозмездных поступлений                                                          от физических и юридических, в  том числе добровольных                                                    пожертвований, поступивших </w:t>
            </w:r>
            <w:proofErr w:type="gramStart"/>
            <w:r w:rsidRPr="00106FA1">
              <w:rPr>
                <w:rFonts w:ascii="Times New Roman" w:eastAsia="Calibri" w:hAnsi="Times New Roman" w:cs="Times New Roman"/>
                <w:sz w:val="28"/>
                <w:szCs w:val="28"/>
              </w:rPr>
              <w:t>в</w:t>
            </w:r>
            <w:proofErr w:type="gramEnd"/>
          </w:p>
          <w:p w:rsidR="003248AC" w:rsidRPr="00106FA1" w:rsidRDefault="003248AC" w:rsidP="00D315EE">
            <w:pPr>
              <w:spacing w:after="0" w:line="240" w:lineRule="auto"/>
              <w:jc w:val="both"/>
              <w:rPr>
                <w:rFonts w:ascii="Times New Roman" w:eastAsia="Calibri" w:hAnsi="Times New Roman" w:cs="Times New Roman"/>
                <w:sz w:val="28"/>
                <w:szCs w:val="28"/>
              </w:rPr>
            </w:pPr>
            <w:r w:rsidRPr="00106FA1">
              <w:rPr>
                <w:rFonts w:ascii="Times New Roman" w:eastAsia="Calibri" w:hAnsi="Times New Roman" w:cs="Times New Roman"/>
                <w:sz w:val="28"/>
                <w:szCs w:val="28"/>
              </w:rPr>
              <w:t xml:space="preserve">бюджет </w:t>
            </w:r>
            <w:r w:rsidR="00A377D5">
              <w:rPr>
                <w:rFonts w:ascii="Times New Roman" w:eastAsia="Calibri" w:hAnsi="Times New Roman" w:cs="Times New Roman"/>
                <w:sz w:val="28"/>
                <w:szCs w:val="28"/>
              </w:rPr>
              <w:t xml:space="preserve"> Великоархангельского сельского поселения </w:t>
            </w:r>
            <w:r w:rsidRPr="00106FA1">
              <w:rPr>
                <w:rFonts w:ascii="Times New Roman" w:eastAsia="Calibri" w:hAnsi="Times New Roman" w:cs="Times New Roman"/>
                <w:sz w:val="28"/>
                <w:szCs w:val="28"/>
              </w:rPr>
              <w:t>Бутурлиновского</w:t>
            </w:r>
          </w:p>
          <w:p w:rsidR="003248AC" w:rsidRPr="00E106BB" w:rsidRDefault="003248AC" w:rsidP="00D315EE">
            <w:pPr>
              <w:spacing w:line="240" w:lineRule="auto"/>
              <w:jc w:val="both"/>
              <w:rPr>
                <w:rFonts w:ascii="Calibri" w:eastAsia="Calibri" w:hAnsi="Calibri" w:cs="Times New Roman"/>
                <w:sz w:val="28"/>
                <w:szCs w:val="28"/>
              </w:rPr>
            </w:pPr>
            <w:r w:rsidRPr="00106FA1">
              <w:rPr>
                <w:rFonts w:ascii="Times New Roman" w:eastAsia="Calibri" w:hAnsi="Times New Roman" w:cs="Times New Roman"/>
                <w:sz w:val="28"/>
                <w:szCs w:val="28"/>
              </w:rPr>
              <w:t>муниципального района</w:t>
            </w:r>
          </w:p>
        </w:tc>
      </w:tr>
    </w:tbl>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right"/>
        <w:rPr>
          <w:sz w:val="28"/>
          <w:szCs w:val="28"/>
        </w:rPr>
      </w:pPr>
    </w:p>
    <w:p w:rsidR="003248AC" w:rsidRDefault="003248AC" w:rsidP="003248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p w:rsidR="003248AC" w:rsidRPr="003248AC" w:rsidRDefault="003248AC" w:rsidP="003248AC">
      <w:pPr>
        <w:jc w:val="center"/>
        <w:rPr>
          <w:rFonts w:ascii="Times New Roman" w:eastAsia="Calibri" w:hAnsi="Times New Roman" w:cs="Times New Roman"/>
          <w:b/>
          <w:sz w:val="28"/>
          <w:szCs w:val="28"/>
        </w:rPr>
      </w:pPr>
      <w:r w:rsidRPr="003248AC">
        <w:rPr>
          <w:rFonts w:ascii="Times New Roman" w:eastAsia="Calibri" w:hAnsi="Times New Roman" w:cs="Times New Roman"/>
          <w:b/>
          <w:sz w:val="28"/>
          <w:szCs w:val="28"/>
        </w:rPr>
        <w:t>ДОГОВОР № _______</w:t>
      </w:r>
    </w:p>
    <w:p w:rsidR="003248AC" w:rsidRPr="003248AC" w:rsidRDefault="003248AC" w:rsidP="003248AC">
      <w:pPr>
        <w:jc w:val="center"/>
        <w:rPr>
          <w:rFonts w:ascii="Times New Roman" w:eastAsia="Calibri" w:hAnsi="Times New Roman" w:cs="Times New Roman"/>
          <w:b/>
          <w:sz w:val="28"/>
          <w:szCs w:val="28"/>
        </w:rPr>
      </w:pPr>
      <w:r w:rsidRPr="003248AC">
        <w:rPr>
          <w:rFonts w:ascii="Times New Roman" w:eastAsia="Calibri" w:hAnsi="Times New Roman" w:cs="Times New Roman"/>
          <w:b/>
          <w:sz w:val="28"/>
          <w:szCs w:val="28"/>
        </w:rPr>
        <w:t>о бескорыстной (безвозмездной) передаче денежных средств</w:t>
      </w:r>
    </w:p>
    <w:p w:rsidR="003248AC" w:rsidRPr="003248AC" w:rsidRDefault="003248AC" w:rsidP="003248AC">
      <w:pPr>
        <w:jc w:val="both"/>
        <w:rPr>
          <w:rFonts w:ascii="Times New Roman" w:eastAsia="Calibri" w:hAnsi="Times New Roman" w:cs="Times New Roman"/>
          <w:b/>
          <w:sz w:val="28"/>
          <w:szCs w:val="28"/>
        </w:rPr>
      </w:pPr>
    </w:p>
    <w:tbl>
      <w:tblPr>
        <w:tblW w:w="0" w:type="auto"/>
        <w:tblLook w:val="01E0"/>
      </w:tblPr>
      <w:tblGrid>
        <w:gridCol w:w="4785"/>
        <w:gridCol w:w="4786"/>
      </w:tblGrid>
      <w:tr w:rsidR="003248AC" w:rsidRPr="003248AC" w:rsidTr="008B4B72">
        <w:tc>
          <w:tcPr>
            <w:tcW w:w="4785" w:type="dxa"/>
          </w:tcPr>
          <w:p w:rsidR="003248AC" w:rsidRPr="003248AC" w:rsidRDefault="003248AC" w:rsidP="008B4B72">
            <w:pPr>
              <w:jc w:val="both"/>
              <w:rPr>
                <w:rFonts w:ascii="Times New Roman" w:eastAsia="Calibri" w:hAnsi="Times New Roman" w:cs="Times New Roman"/>
                <w:sz w:val="28"/>
                <w:szCs w:val="28"/>
              </w:rPr>
            </w:pPr>
          </w:p>
        </w:tc>
        <w:tc>
          <w:tcPr>
            <w:tcW w:w="4786" w:type="dxa"/>
          </w:tcPr>
          <w:p w:rsidR="003248AC" w:rsidRPr="003248AC" w:rsidRDefault="003248AC" w:rsidP="008B4B72">
            <w:pPr>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 xml:space="preserve">                     «___» _____ 20_ год.</w:t>
            </w:r>
          </w:p>
          <w:p w:rsidR="003248AC" w:rsidRPr="003248AC" w:rsidRDefault="003248AC" w:rsidP="008B4B72">
            <w:pPr>
              <w:jc w:val="both"/>
              <w:rPr>
                <w:rFonts w:ascii="Times New Roman" w:eastAsia="Calibri" w:hAnsi="Times New Roman" w:cs="Times New Roman"/>
                <w:sz w:val="28"/>
                <w:szCs w:val="28"/>
              </w:rPr>
            </w:pPr>
          </w:p>
        </w:tc>
      </w:tr>
    </w:tbl>
    <w:p w:rsidR="003248AC" w:rsidRPr="003248AC" w:rsidRDefault="003248AC" w:rsidP="003248AC">
      <w:pPr>
        <w:jc w:val="both"/>
        <w:rPr>
          <w:rFonts w:ascii="Times New Roman" w:eastAsia="Calibri" w:hAnsi="Times New Roman" w:cs="Times New Roman"/>
          <w:sz w:val="28"/>
          <w:szCs w:val="28"/>
        </w:rPr>
      </w:pPr>
    </w:p>
    <w:p w:rsidR="003248AC" w:rsidRPr="003248AC" w:rsidRDefault="00A377D5" w:rsidP="003248AC">
      <w:pPr>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Великоархангельского</w:t>
      </w:r>
      <w:r w:rsidR="003248AC" w:rsidRPr="003248AC">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именуемая в дальнейшем «</w:t>
      </w:r>
      <w:proofErr w:type="spellStart"/>
      <w:r w:rsidR="003248AC" w:rsidRPr="003248AC">
        <w:rPr>
          <w:rFonts w:ascii="Times New Roman" w:eastAsia="Calibri" w:hAnsi="Times New Roman" w:cs="Times New Roman"/>
          <w:b/>
          <w:sz w:val="28"/>
          <w:szCs w:val="28"/>
        </w:rPr>
        <w:t>Благополучатель</w:t>
      </w:r>
      <w:proofErr w:type="spellEnd"/>
      <w:r w:rsidR="003248AC" w:rsidRPr="003248AC">
        <w:rPr>
          <w:rFonts w:ascii="Times New Roman" w:eastAsia="Calibri" w:hAnsi="Times New Roman" w:cs="Times New Roman"/>
          <w:b/>
          <w:sz w:val="28"/>
          <w:szCs w:val="28"/>
        </w:rPr>
        <w:t>»</w:t>
      </w:r>
      <w:r w:rsidR="00D315EE">
        <w:rPr>
          <w:rFonts w:ascii="Times New Roman" w:eastAsia="Calibri" w:hAnsi="Times New Roman" w:cs="Times New Roman"/>
          <w:b/>
          <w:sz w:val="28"/>
          <w:szCs w:val="28"/>
        </w:rPr>
        <w:t xml:space="preserve"> </w:t>
      </w:r>
      <w:r w:rsidR="003248AC" w:rsidRPr="003248AC">
        <w:rPr>
          <w:rFonts w:ascii="Times New Roman" w:eastAsia="Calibri" w:hAnsi="Times New Roman" w:cs="Times New Roman"/>
          <w:sz w:val="28"/>
          <w:szCs w:val="28"/>
        </w:rPr>
        <w:t xml:space="preserve"> в </w:t>
      </w:r>
      <w:proofErr w:type="spellStart"/>
      <w:r w:rsidR="003248AC" w:rsidRPr="003248AC">
        <w:rPr>
          <w:rFonts w:ascii="Times New Roman" w:eastAsia="Calibri" w:hAnsi="Times New Roman" w:cs="Times New Roman"/>
          <w:sz w:val="28"/>
          <w:szCs w:val="28"/>
        </w:rPr>
        <w:t>лице___________________________</w:t>
      </w:r>
      <w:proofErr w:type="spellEnd"/>
      <w:r w:rsidR="003248AC" w:rsidRPr="003248AC">
        <w:rPr>
          <w:rFonts w:ascii="Times New Roman" w:eastAsia="Calibri" w:hAnsi="Times New Roman" w:cs="Times New Roman"/>
          <w:sz w:val="28"/>
          <w:szCs w:val="28"/>
        </w:rPr>
        <w:t>, действующего на основании ___________________________ с одной  стороны и _____________________________ именуемый в дальнейшем  «</w:t>
      </w:r>
      <w:r w:rsidR="003248AC" w:rsidRPr="003248AC">
        <w:rPr>
          <w:rFonts w:ascii="Times New Roman" w:eastAsia="Calibri" w:hAnsi="Times New Roman" w:cs="Times New Roman"/>
          <w:b/>
          <w:sz w:val="28"/>
          <w:szCs w:val="28"/>
        </w:rPr>
        <w:t>Благотворитель»</w:t>
      </w:r>
      <w:r w:rsidR="003248AC" w:rsidRPr="003248AC">
        <w:rPr>
          <w:rFonts w:ascii="Times New Roman" w:eastAsia="Calibri" w:hAnsi="Times New Roman" w:cs="Times New Roman"/>
          <w:sz w:val="28"/>
          <w:szCs w:val="28"/>
        </w:rPr>
        <w:t xml:space="preserve">, в лице_______________________________, действующего на основании ____________________________________________,  с другой стороны, принимая во внимание желание Благотворителя, оказать безвозмездную помощь </w:t>
      </w:r>
      <w:proofErr w:type="spellStart"/>
      <w:r w:rsidR="003248AC" w:rsidRPr="003248AC">
        <w:rPr>
          <w:rFonts w:ascii="Times New Roman" w:eastAsia="Calibri" w:hAnsi="Times New Roman" w:cs="Times New Roman"/>
          <w:sz w:val="28"/>
          <w:szCs w:val="28"/>
        </w:rPr>
        <w:t>Благополучателю</w:t>
      </w:r>
      <w:proofErr w:type="spellEnd"/>
      <w:r w:rsidR="003248AC" w:rsidRPr="003248AC">
        <w:rPr>
          <w:rFonts w:ascii="Times New Roman" w:eastAsia="Calibri" w:hAnsi="Times New Roman" w:cs="Times New Roman"/>
          <w:sz w:val="28"/>
          <w:szCs w:val="28"/>
        </w:rPr>
        <w:t>, заключили настоящий Договор о нижеследующем:</w:t>
      </w:r>
      <w:proofErr w:type="gramEnd"/>
    </w:p>
    <w:p w:rsidR="003248AC" w:rsidRPr="003248AC" w:rsidRDefault="003248AC" w:rsidP="003248AC">
      <w:pPr>
        <w:numPr>
          <w:ilvl w:val="0"/>
          <w:numId w:val="2"/>
        </w:numPr>
        <w:spacing w:after="0" w:line="240" w:lineRule="auto"/>
        <w:jc w:val="center"/>
        <w:rPr>
          <w:rFonts w:ascii="Times New Roman" w:eastAsia="Calibri" w:hAnsi="Times New Roman" w:cs="Times New Roman"/>
          <w:sz w:val="28"/>
          <w:szCs w:val="28"/>
        </w:rPr>
      </w:pPr>
      <w:r w:rsidRPr="003248AC">
        <w:rPr>
          <w:rFonts w:ascii="Times New Roman" w:eastAsia="Calibri" w:hAnsi="Times New Roman" w:cs="Times New Roman"/>
          <w:sz w:val="28"/>
          <w:szCs w:val="28"/>
        </w:rPr>
        <w:t>ПРЕДМЕТ ДОГОВОРА.</w:t>
      </w:r>
    </w:p>
    <w:p w:rsidR="003248AC" w:rsidRPr="003248AC" w:rsidRDefault="003248AC" w:rsidP="003248AC">
      <w:pPr>
        <w:pStyle w:val="1"/>
        <w:jc w:val="both"/>
        <w:rPr>
          <w:rFonts w:ascii="Times New Roman" w:hAnsi="Times New Roman"/>
          <w:b w:val="0"/>
          <w:i/>
          <w:sz w:val="28"/>
          <w:szCs w:val="28"/>
        </w:rPr>
      </w:pPr>
      <w:r w:rsidRPr="003248AC">
        <w:rPr>
          <w:rFonts w:ascii="Times New Roman" w:hAnsi="Times New Roman"/>
          <w:b w:val="0"/>
          <w:sz w:val="28"/>
          <w:szCs w:val="28"/>
        </w:rPr>
        <w:t xml:space="preserve">1.1.Благотворитель передает </w:t>
      </w:r>
      <w:proofErr w:type="spellStart"/>
      <w:r w:rsidRPr="003248AC">
        <w:rPr>
          <w:rFonts w:ascii="Times New Roman" w:hAnsi="Times New Roman"/>
          <w:b w:val="0"/>
          <w:sz w:val="28"/>
          <w:szCs w:val="28"/>
        </w:rPr>
        <w:t>Благополучателю</w:t>
      </w:r>
      <w:proofErr w:type="spellEnd"/>
      <w:r w:rsidRPr="003248AC">
        <w:rPr>
          <w:rFonts w:ascii="Times New Roman" w:hAnsi="Times New Roman"/>
          <w:b w:val="0"/>
          <w:sz w:val="28"/>
          <w:szCs w:val="28"/>
        </w:rPr>
        <w:t xml:space="preserve"> пожертвование денежными средствами ____________________рублей (_______________________) </w:t>
      </w:r>
      <w:proofErr w:type="gramStart"/>
      <w:r w:rsidRPr="003248AC">
        <w:rPr>
          <w:rFonts w:ascii="Times New Roman" w:hAnsi="Times New Roman"/>
          <w:b w:val="0"/>
          <w:sz w:val="28"/>
          <w:szCs w:val="28"/>
        </w:rPr>
        <w:t>на</w:t>
      </w:r>
      <w:proofErr w:type="gramEnd"/>
      <w:r w:rsidRPr="003248AC">
        <w:rPr>
          <w:rFonts w:ascii="Times New Roman" w:hAnsi="Times New Roman"/>
          <w:b w:val="0"/>
          <w:sz w:val="28"/>
          <w:szCs w:val="28"/>
        </w:rPr>
        <w:t>________________________________________________________________.</w:t>
      </w:r>
    </w:p>
    <w:p w:rsidR="003248AC" w:rsidRPr="003248AC" w:rsidRDefault="003248AC" w:rsidP="003248AC">
      <w:pPr>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1.2. В соответствии с настоящим Договором, Стороны консолидируют усилия, направленные на достижение следующей цели ____________________________________________________________________________________________________________________________________</w:t>
      </w:r>
    </w:p>
    <w:p w:rsidR="003248AC" w:rsidRPr="003248AC" w:rsidRDefault="003248AC" w:rsidP="003248AC">
      <w:pPr>
        <w:jc w:val="both"/>
        <w:rPr>
          <w:rFonts w:ascii="Times New Roman" w:eastAsia="Calibri" w:hAnsi="Times New Roman" w:cs="Times New Roman"/>
          <w:sz w:val="28"/>
          <w:szCs w:val="28"/>
        </w:rPr>
      </w:pPr>
    </w:p>
    <w:p w:rsidR="003248AC" w:rsidRPr="003248AC" w:rsidRDefault="003248AC" w:rsidP="003248AC">
      <w:pPr>
        <w:jc w:val="center"/>
        <w:rPr>
          <w:rFonts w:ascii="Times New Roman" w:eastAsia="Calibri" w:hAnsi="Times New Roman" w:cs="Times New Roman"/>
          <w:sz w:val="28"/>
          <w:szCs w:val="28"/>
        </w:rPr>
      </w:pPr>
      <w:r w:rsidRPr="003248AC">
        <w:rPr>
          <w:rFonts w:ascii="Times New Roman" w:eastAsia="Calibri" w:hAnsi="Times New Roman" w:cs="Times New Roman"/>
          <w:sz w:val="28"/>
          <w:szCs w:val="28"/>
        </w:rPr>
        <w:t>2. ПОРЯДОК РАСЧЕТОВ</w:t>
      </w:r>
    </w:p>
    <w:p w:rsidR="003248AC" w:rsidRPr="003248AC" w:rsidRDefault="003248AC" w:rsidP="003248AC">
      <w:pPr>
        <w:tabs>
          <w:tab w:val="left" w:pos="180"/>
        </w:tabs>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2.1.Основываясь на Законодательстве РФ, в том числе на п.п.1, п.2, ст. 251 Налогового Кодекса РФ, Гражданском кодексе РФ, Федеральном законе «О благотворительной деятельности и благотворительных организациях» Благотворитель перечисляет денежные средства в качестве пожертвования в сумме и в порядке, указанных в п. 2.2  настоящего Договора.</w:t>
      </w:r>
    </w:p>
    <w:p w:rsidR="003248AC" w:rsidRPr="003248AC" w:rsidRDefault="003248AC" w:rsidP="003248AC">
      <w:pPr>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2.2.Сумма пожертвования составляет</w:t>
      </w:r>
      <w:proofErr w:type="gramStart"/>
      <w:r w:rsidRPr="003248AC">
        <w:rPr>
          <w:rFonts w:ascii="Times New Roman" w:eastAsia="Calibri" w:hAnsi="Times New Roman" w:cs="Times New Roman"/>
          <w:sz w:val="28"/>
          <w:szCs w:val="28"/>
        </w:rPr>
        <w:t xml:space="preserve"> ___________ (____________________)                                                       </w:t>
      </w:r>
      <w:proofErr w:type="gramEnd"/>
      <w:r w:rsidRPr="003248AC">
        <w:rPr>
          <w:rFonts w:ascii="Times New Roman" w:eastAsia="Calibri" w:hAnsi="Times New Roman" w:cs="Times New Roman"/>
          <w:sz w:val="28"/>
          <w:szCs w:val="28"/>
        </w:rPr>
        <w:t>рублей 00 копеек, НДС не облагается. Благотворитель предоставляет денежные средства путем осуществления безналичного перечисления денежных средств в течение</w:t>
      </w:r>
      <w:proofErr w:type="gramStart"/>
      <w:r w:rsidRPr="003248AC">
        <w:rPr>
          <w:rFonts w:ascii="Times New Roman" w:eastAsia="Calibri" w:hAnsi="Times New Roman" w:cs="Times New Roman"/>
          <w:sz w:val="28"/>
          <w:szCs w:val="28"/>
        </w:rPr>
        <w:t xml:space="preserve"> ________(___________) </w:t>
      </w:r>
      <w:proofErr w:type="gramEnd"/>
      <w:r w:rsidRPr="003248AC">
        <w:rPr>
          <w:rFonts w:ascii="Times New Roman" w:eastAsia="Calibri" w:hAnsi="Times New Roman" w:cs="Times New Roman"/>
          <w:sz w:val="28"/>
          <w:szCs w:val="28"/>
        </w:rPr>
        <w:t>банковских дней со дня заключения настоящего Договора</w:t>
      </w:r>
    </w:p>
    <w:p w:rsidR="003248AC" w:rsidRPr="003248AC" w:rsidRDefault="003248AC" w:rsidP="003248AC">
      <w:pPr>
        <w:jc w:val="both"/>
        <w:rPr>
          <w:rFonts w:ascii="Times New Roman" w:eastAsia="Calibri" w:hAnsi="Times New Roman" w:cs="Times New Roman"/>
          <w:b/>
          <w:sz w:val="28"/>
          <w:szCs w:val="28"/>
        </w:rPr>
      </w:pPr>
    </w:p>
    <w:p w:rsidR="003248AC" w:rsidRPr="003248AC" w:rsidRDefault="003248AC" w:rsidP="003248AC">
      <w:pPr>
        <w:jc w:val="center"/>
        <w:rPr>
          <w:rFonts w:ascii="Times New Roman" w:eastAsia="Calibri" w:hAnsi="Times New Roman" w:cs="Times New Roman"/>
          <w:sz w:val="28"/>
          <w:szCs w:val="28"/>
        </w:rPr>
      </w:pPr>
      <w:r w:rsidRPr="003248AC">
        <w:rPr>
          <w:rFonts w:ascii="Times New Roman" w:eastAsia="Calibri" w:hAnsi="Times New Roman" w:cs="Times New Roman"/>
          <w:sz w:val="28"/>
          <w:szCs w:val="28"/>
        </w:rPr>
        <w:t>3. ПРАВА  И ОБЯЗАННОСТИ СТОРОН</w:t>
      </w:r>
    </w:p>
    <w:p w:rsidR="003248AC" w:rsidRPr="003248AC" w:rsidRDefault="003248AC" w:rsidP="003248AC">
      <w:pPr>
        <w:pStyle w:val="a7"/>
        <w:tabs>
          <w:tab w:val="left" w:pos="0"/>
          <w:tab w:val="left" w:pos="540"/>
          <w:tab w:val="left" w:pos="900"/>
          <w:tab w:val="num" w:pos="930"/>
        </w:tabs>
        <w:spacing w:line="0" w:lineRule="atLeast"/>
        <w:ind w:right="-1"/>
        <w:jc w:val="both"/>
        <w:rPr>
          <w:bCs/>
          <w:iCs/>
          <w:sz w:val="28"/>
          <w:szCs w:val="28"/>
        </w:rPr>
      </w:pPr>
      <w:r w:rsidRPr="003248AC">
        <w:rPr>
          <w:bCs/>
          <w:iCs/>
          <w:sz w:val="28"/>
          <w:szCs w:val="28"/>
        </w:rPr>
        <w:t xml:space="preserve">3.1. Права и обязанности </w:t>
      </w:r>
      <w:r w:rsidRPr="003248AC">
        <w:rPr>
          <w:sz w:val="28"/>
          <w:szCs w:val="28"/>
        </w:rPr>
        <w:t>Благотворителя</w:t>
      </w:r>
      <w:r w:rsidRPr="003248AC">
        <w:rPr>
          <w:bCs/>
          <w:iCs/>
          <w:sz w:val="28"/>
          <w:szCs w:val="28"/>
        </w:rPr>
        <w:t>:</w:t>
      </w:r>
    </w:p>
    <w:p w:rsidR="003248AC" w:rsidRPr="003248AC" w:rsidRDefault="003248AC" w:rsidP="003248AC">
      <w:pPr>
        <w:pStyle w:val="a7"/>
        <w:tabs>
          <w:tab w:val="left" w:pos="0"/>
          <w:tab w:val="left" w:pos="540"/>
          <w:tab w:val="left" w:pos="900"/>
          <w:tab w:val="num" w:pos="930"/>
        </w:tabs>
        <w:spacing w:line="0" w:lineRule="atLeast"/>
        <w:ind w:right="-1"/>
        <w:jc w:val="both"/>
        <w:rPr>
          <w:bCs/>
          <w:iCs/>
          <w:sz w:val="28"/>
          <w:szCs w:val="28"/>
        </w:rPr>
      </w:pPr>
      <w:r w:rsidRPr="003248AC">
        <w:rPr>
          <w:sz w:val="28"/>
          <w:szCs w:val="28"/>
        </w:rPr>
        <w:t>3.1.1.Несет ответственность за отражение данной суммы в налогооблагаемой базе по исчислению налога на прибыль в соответствии с законодательством  РФ</w:t>
      </w:r>
    </w:p>
    <w:p w:rsidR="003248AC" w:rsidRPr="003248AC" w:rsidRDefault="003248AC" w:rsidP="003248AC">
      <w:pPr>
        <w:pStyle w:val="a7"/>
        <w:tabs>
          <w:tab w:val="left" w:pos="0"/>
          <w:tab w:val="left" w:pos="540"/>
          <w:tab w:val="left" w:pos="900"/>
          <w:tab w:val="num" w:pos="1080"/>
        </w:tabs>
        <w:spacing w:line="0" w:lineRule="atLeast"/>
        <w:ind w:right="-1"/>
        <w:jc w:val="both"/>
        <w:rPr>
          <w:sz w:val="28"/>
          <w:szCs w:val="28"/>
        </w:rPr>
      </w:pPr>
      <w:r w:rsidRPr="003248AC">
        <w:rPr>
          <w:sz w:val="28"/>
          <w:szCs w:val="28"/>
        </w:rPr>
        <w:t xml:space="preserve">3.1.2.Благотворитель не несет ответственности, установленной действующим законодательством РФ, за нецелевое использование денежных средств, переданных </w:t>
      </w:r>
      <w:proofErr w:type="spellStart"/>
      <w:r w:rsidRPr="003248AC">
        <w:rPr>
          <w:sz w:val="28"/>
          <w:szCs w:val="28"/>
        </w:rPr>
        <w:t>Благополучателю</w:t>
      </w:r>
      <w:proofErr w:type="spellEnd"/>
      <w:r w:rsidRPr="003248AC">
        <w:rPr>
          <w:sz w:val="28"/>
          <w:szCs w:val="28"/>
        </w:rPr>
        <w:t xml:space="preserve"> по настоящему Договору.</w:t>
      </w:r>
    </w:p>
    <w:p w:rsidR="003248AC" w:rsidRPr="003248AC" w:rsidRDefault="003248AC" w:rsidP="003248AC">
      <w:pPr>
        <w:pStyle w:val="a7"/>
        <w:tabs>
          <w:tab w:val="left" w:pos="0"/>
          <w:tab w:val="left" w:pos="540"/>
          <w:tab w:val="left" w:pos="900"/>
          <w:tab w:val="num" w:pos="1080"/>
        </w:tabs>
        <w:spacing w:line="0" w:lineRule="atLeast"/>
        <w:ind w:right="-1"/>
        <w:jc w:val="both"/>
        <w:rPr>
          <w:sz w:val="28"/>
          <w:szCs w:val="28"/>
        </w:rPr>
      </w:pPr>
      <w:r w:rsidRPr="003248AC">
        <w:rPr>
          <w:sz w:val="28"/>
          <w:szCs w:val="28"/>
        </w:rPr>
        <w:t xml:space="preserve">3.1.3. Благотворитель вправе потребовать расторжения настоящего Договора в случае использования </w:t>
      </w:r>
      <w:proofErr w:type="spellStart"/>
      <w:r w:rsidRPr="003248AC">
        <w:rPr>
          <w:sz w:val="28"/>
          <w:szCs w:val="28"/>
        </w:rPr>
        <w:t>Благополучателем</w:t>
      </w:r>
      <w:proofErr w:type="spellEnd"/>
      <w:r w:rsidRPr="003248AC">
        <w:rPr>
          <w:sz w:val="28"/>
          <w:szCs w:val="28"/>
        </w:rPr>
        <w:t xml:space="preserve"> пожертвования на цели, не предусмотренные Уставом </w:t>
      </w:r>
      <w:proofErr w:type="spellStart"/>
      <w:r w:rsidRPr="003248AC">
        <w:rPr>
          <w:sz w:val="28"/>
          <w:szCs w:val="28"/>
        </w:rPr>
        <w:t>Благополучателя</w:t>
      </w:r>
      <w:proofErr w:type="spellEnd"/>
      <w:r w:rsidRPr="003248AC">
        <w:rPr>
          <w:sz w:val="28"/>
          <w:szCs w:val="28"/>
        </w:rPr>
        <w:t>, а также в случае изменения указанных целей без согласия Благотворителя.</w:t>
      </w:r>
    </w:p>
    <w:p w:rsidR="003248AC" w:rsidRPr="003248AC" w:rsidRDefault="003248AC" w:rsidP="003248AC">
      <w:pPr>
        <w:pStyle w:val="a7"/>
        <w:tabs>
          <w:tab w:val="left" w:pos="0"/>
          <w:tab w:val="left" w:pos="540"/>
          <w:tab w:val="left" w:pos="900"/>
          <w:tab w:val="num" w:pos="1080"/>
        </w:tabs>
        <w:spacing w:line="0" w:lineRule="atLeast"/>
        <w:ind w:right="-1"/>
        <w:jc w:val="both"/>
        <w:rPr>
          <w:sz w:val="28"/>
          <w:szCs w:val="28"/>
        </w:rPr>
      </w:pPr>
      <w:r w:rsidRPr="003248AC">
        <w:rPr>
          <w:sz w:val="28"/>
          <w:szCs w:val="28"/>
        </w:rPr>
        <w:t>3.1.4. Письменное согласие Благотворителя необходимо в случае, если использование денежных сре</w:t>
      </w:r>
      <w:proofErr w:type="gramStart"/>
      <w:r w:rsidRPr="003248AC">
        <w:rPr>
          <w:sz w:val="28"/>
          <w:szCs w:val="28"/>
        </w:rPr>
        <w:t>дств в с</w:t>
      </w:r>
      <w:proofErr w:type="gramEnd"/>
      <w:r w:rsidRPr="003248AC">
        <w:rPr>
          <w:sz w:val="28"/>
          <w:szCs w:val="28"/>
        </w:rPr>
        <w:t xml:space="preserve">оответствии с первоначально указанным Благотворителем назначением или изменением этого первоначального назначения становится вследствие изменившихся обстоятельств невозможным. </w:t>
      </w:r>
    </w:p>
    <w:p w:rsidR="003248AC" w:rsidRPr="003248AC" w:rsidRDefault="003248AC" w:rsidP="003248AC">
      <w:pPr>
        <w:pStyle w:val="a7"/>
        <w:tabs>
          <w:tab w:val="left" w:pos="0"/>
          <w:tab w:val="left" w:pos="540"/>
          <w:tab w:val="left" w:pos="900"/>
          <w:tab w:val="num" w:pos="1080"/>
        </w:tabs>
        <w:spacing w:line="0" w:lineRule="atLeast"/>
        <w:ind w:right="-1"/>
        <w:jc w:val="both"/>
        <w:rPr>
          <w:sz w:val="28"/>
          <w:szCs w:val="28"/>
        </w:rPr>
      </w:pPr>
      <w:r w:rsidRPr="003248AC">
        <w:rPr>
          <w:sz w:val="28"/>
          <w:szCs w:val="28"/>
        </w:rPr>
        <w:t xml:space="preserve">3.2. Права и обязанности </w:t>
      </w:r>
      <w:proofErr w:type="spellStart"/>
      <w:r w:rsidRPr="003248AC">
        <w:rPr>
          <w:sz w:val="28"/>
          <w:szCs w:val="28"/>
        </w:rPr>
        <w:t>Благополучателя</w:t>
      </w:r>
      <w:proofErr w:type="spellEnd"/>
      <w:r w:rsidRPr="003248AC">
        <w:rPr>
          <w:sz w:val="28"/>
          <w:szCs w:val="28"/>
        </w:rPr>
        <w:t>:</w:t>
      </w:r>
    </w:p>
    <w:p w:rsidR="003248AC" w:rsidRPr="003248AC" w:rsidRDefault="003248AC" w:rsidP="003248AC">
      <w:pPr>
        <w:pStyle w:val="a7"/>
        <w:tabs>
          <w:tab w:val="left" w:pos="0"/>
          <w:tab w:val="left" w:pos="540"/>
          <w:tab w:val="left" w:pos="900"/>
          <w:tab w:val="num" w:pos="1080"/>
        </w:tabs>
        <w:spacing w:line="0" w:lineRule="atLeast"/>
        <w:ind w:right="-1"/>
        <w:jc w:val="both"/>
        <w:rPr>
          <w:sz w:val="28"/>
          <w:szCs w:val="28"/>
        </w:rPr>
      </w:pPr>
      <w:r w:rsidRPr="003248AC">
        <w:rPr>
          <w:sz w:val="28"/>
          <w:szCs w:val="28"/>
        </w:rPr>
        <w:t>3.2.1.Благополучатель обязуется принять полученныепо настоящему Договору денежные средства и использовать их по целевому назначению в соответствии с п.1.1.</w:t>
      </w:r>
    </w:p>
    <w:p w:rsidR="003248AC" w:rsidRPr="003248AC" w:rsidRDefault="003248AC" w:rsidP="003248AC">
      <w:pPr>
        <w:pStyle w:val="a7"/>
        <w:tabs>
          <w:tab w:val="left" w:pos="360"/>
          <w:tab w:val="left" w:pos="540"/>
          <w:tab w:val="left" w:pos="720"/>
          <w:tab w:val="left" w:pos="900"/>
        </w:tabs>
        <w:spacing w:line="0" w:lineRule="atLeast"/>
        <w:ind w:left="360" w:right="-1"/>
        <w:jc w:val="center"/>
        <w:rPr>
          <w:b/>
          <w:bCs/>
          <w:sz w:val="28"/>
          <w:szCs w:val="28"/>
        </w:rPr>
      </w:pPr>
      <w:r w:rsidRPr="003248AC">
        <w:rPr>
          <w:b/>
          <w:bCs/>
          <w:sz w:val="28"/>
          <w:szCs w:val="28"/>
        </w:rPr>
        <w:t>4. СРОК ДЕЙСТВИЯ ДОГОВОРА</w:t>
      </w:r>
    </w:p>
    <w:p w:rsidR="003248AC" w:rsidRPr="003248AC" w:rsidRDefault="003248AC" w:rsidP="003248AC">
      <w:pPr>
        <w:pStyle w:val="2"/>
        <w:tabs>
          <w:tab w:val="num" w:pos="0"/>
          <w:tab w:val="left" w:pos="360"/>
          <w:tab w:val="left" w:pos="540"/>
          <w:tab w:val="left" w:pos="720"/>
          <w:tab w:val="left" w:pos="900"/>
        </w:tabs>
        <w:spacing w:line="0" w:lineRule="atLeast"/>
        <w:jc w:val="both"/>
        <w:rPr>
          <w:sz w:val="28"/>
          <w:szCs w:val="28"/>
        </w:rPr>
      </w:pPr>
      <w:r w:rsidRPr="003248AC">
        <w:rPr>
          <w:sz w:val="28"/>
          <w:szCs w:val="28"/>
        </w:rPr>
        <w:lastRenderedPageBreak/>
        <w:t xml:space="preserve">4.1.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 </w:t>
      </w:r>
    </w:p>
    <w:p w:rsidR="003248AC" w:rsidRPr="003248AC" w:rsidRDefault="003248AC" w:rsidP="003248AC">
      <w:pPr>
        <w:pStyle w:val="2"/>
        <w:tabs>
          <w:tab w:val="num" w:pos="0"/>
          <w:tab w:val="left" w:pos="360"/>
          <w:tab w:val="left" w:pos="540"/>
          <w:tab w:val="left" w:pos="720"/>
          <w:tab w:val="left" w:pos="900"/>
        </w:tabs>
        <w:spacing w:line="0" w:lineRule="atLeast"/>
        <w:jc w:val="both"/>
        <w:rPr>
          <w:sz w:val="28"/>
          <w:szCs w:val="28"/>
        </w:rPr>
      </w:pPr>
      <w:r w:rsidRPr="003248AC">
        <w:rPr>
          <w:sz w:val="28"/>
          <w:szCs w:val="28"/>
        </w:rPr>
        <w:t xml:space="preserve">4.2. Договор может быть, досрочно расторгнут любой из Сторон, при условии, что расторгающая Сторона должна письменно уведомить другую Сторону не позднее, чем за 20 (двадцать) рабочих дней до предполагаемой даты расторжения Договора. </w:t>
      </w:r>
    </w:p>
    <w:p w:rsidR="003248AC" w:rsidRPr="003248AC" w:rsidRDefault="003248AC" w:rsidP="003248AC">
      <w:pPr>
        <w:pStyle w:val="a7"/>
        <w:tabs>
          <w:tab w:val="left" w:pos="360"/>
          <w:tab w:val="left" w:pos="540"/>
          <w:tab w:val="left" w:pos="720"/>
          <w:tab w:val="left" w:pos="900"/>
        </w:tabs>
        <w:spacing w:line="0" w:lineRule="atLeast"/>
        <w:ind w:left="360"/>
        <w:jc w:val="center"/>
        <w:rPr>
          <w:b/>
          <w:sz w:val="28"/>
          <w:szCs w:val="28"/>
        </w:rPr>
      </w:pPr>
      <w:r w:rsidRPr="003248AC">
        <w:rPr>
          <w:b/>
          <w:sz w:val="28"/>
          <w:szCs w:val="28"/>
        </w:rPr>
        <w:t xml:space="preserve">5. </w:t>
      </w:r>
      <w:r w:rsidRPr="003248AC">
        <w:rPr>
          <w:b/>
          <w:sz w:val="28"/>
          <w:szCs w:val="28"/>
        </w:rPr>
        <w:tab/>
        <w:t>ПРОЧИЕ УСЛОВИЯ ДОГОВОРА.</w:t>
      </w:r>
    </w:p>
    <w:p w:rsidR="003248AC" w:rsidRPr="003248AC" w:rsidRDefault="003248AC" w:rsidP="003248AC">
      <w:pPr>
        <w:numPr>
          <w:ilvl w:val="1"/>
          <w:numId w:val="0"/>
        </w:numPr>
        <w:tabs>
          <w:tab w:val="num" w:pos="420"/>
        </w:tabs>
        <w:ind w:left="420" w:hanging="420"/>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5.1. Настоящий договор вступает в силу со дня его подписания.</w:t>
      </w:r>
    </w:p>
    <w:p w:rsidR="003248AC" w:rsidRPr="003248AC" w:rsidRDefault="003248AC" w:rsidP="003248AC">
      <w:pPr>
        <w:numPr>
          <w:ilvl w:val="1"/>
          <w:numId w:val="0"/>
        </w:numPr>
        <w:tabs>
          <w:tab w:val="num" w:pos="420"/>
        </w:tabs>
        <w:ind w:left="420" w:hanging="420"/>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5.2. Все разногласия и споры по настоящему договору подлежат рассмотрению в арбитражном суде.</w:t>
      </w:r>
    </w:p>
    <w:p w:rsidR="003248AC" w:rsidRPr="003248AC" w:rsidRDefault="003248AC" w:rsidP="003248AC">
      <w:pPr>
        <w:numPr>
          <w:ilvl w:val="1"/>
          <w:numId w:val="0"/>
        </w:numPr>
        <w:tabs>
          <w:tab w:val="num" w:pos="420"/>
        </w:tabs>
        <w:ind w:left="420" w:hanging="420"/>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5.3. По вопросам непредусмотренным настоящим договорам стороны  руководствуются действующим законодательством.</w:t>
      </w:r>
    </w:p>
    <w:p w:rsidR="003248AC" w:rsidRPr="003248AC" w:rsidRDefault="003248AC" w:rsidP="003248AC">
      <w:pPr>
        <w:numPr>
          <w:ilvl w:val="1"/>
          <w:numId w:val="0"/>
        </w:numPr>
        <w:tabs>
          <w:tab w:val="num" w:pos="420"/>
        </w:tabs>
        <w:ind w:left="420" w:hanging="420"/>
        <w:jc w:val="both"/>
        <w:rPr>
          <w:rFonts w:ascii="Times New Roman" w:eastAsia="Calibri" w:hAnsi="Times New Roman" w:cs="Times New Roman"/>
          <w:sz w:val="28"/>
          <w:szCs w:val="28"/>
        </w:rPr>
      </w:pPr>
      <w:r w:rsidRPr="003248AC">
        <w:rPr>
          <w:rFonts w:ascii="Times New Roman" w:eastAsia="Calibri" w:hAnsi="Times New Roman" w:cs="Times New Roman"/>
          <w:sz w:val="28"/>
          <w:szCs w:val="28"/>
        </w:rPr>
        <w:t xml:space="preserve">5.4. Настоящий договор  заключен в 2 экземплярах, имеющих равную юридическую силу, по одному экземпляру для каждой стороны.  </w:t>
      </w:r>
    </w:p>
    <w:p w:rsidR="003248AC" w:rsidRPr="003248AC" w:rsidRDefault="003248AC" w:rsidP="003248AC">
      <w:pPr>
        <w:tabs>
          <w:tab w:val="left" w:pos="360"/>
          <w:tab w:val="left" w:pos="540"/>
          <w:tab w:val="left" w:pos="900"/>
        </w:tabs>
        <w:spacing w:line="0" w:lineRule="atLeast"/>
        <w:ind w:left="811"/>
        <w:jc w:val="both"/>
        <w:rPr>
          <w:rFonts w:ascii="Times New Roman" w:eastAsia="Calibri" w:hAnsi="Times New Roman" w:cs="Times New Roman"/>
          <w:sz w:val="28"/>
          <w:szCs w:val="28"/>
        </w:rPr>
      </w:pPr>
    </w:p>
    <w:p w:rsidR="003248AC" w:rsidRPr="003248AC" w:rsidRDefault="003248AC" w:rsidP="003248AC">
      <w:pPr>
        <w:tabs>
          <w:tab w:val="left" w:pos="360"/>
          <w:tab w:val="left" w:pos="540"/>
          <w:tab w:val="left" w:pos="900"/>
        </w:tabs>
        <w:spacing w:line="0" w:lineRule="atLeast"/>
        <w:ind w:left="811"/>
        <w:jc w:val="center"/>
        <w:rPr>
          <w:rFonts w:ascii="Times New Roman" w:eastAsia="Calibri" w:hAnsi="Times New Roman" w:cs="Times New Roman"/>
          <w:sz w:val="28"/>
          <w:szCs w:val="28"/>
        </w:rPr>
      </w:pPr>
      <w:r w:rsidRPr="003248AC">
        <w:rPr>
          <w:rFonts w:ascii="Times New Roman" w:eastAsia="Calibri" w:hAnsi="Times New Roman" w:cs="Times New Roman"/>
          <w:sz w:val="28"/>
          <w:szCs w:val="28"/>
        </w:rPr>
        <w:t>6.  АДРЕСА, РЕКВИЗИТЫ И ПОДПИСИ СТОРОН:</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868"/>
      </w:tblGrid>
      <w:tr w:rsidR="003248AC" w:rsidRPr="003248AC" w:rsidTr="008B4B72">
        <w:trPr>
          <w:trHeight w:val="568"/>
        </w:trPr>
        <w:tc>
          <w:tcPr>
            <w:tcW w:w="4868" w:type="dxa"/>
          </w:tcPr>
          <w:p w:rsidR="003248AC" w:rsidRPr="003248AC" w:rsidRDefault="003248AC" w:rsidP="008B4B72">
            <w:pPr>
              <w:jc w:val="both"/>
              <w:rPr>
                <w:rFonts w:ascii="Times New Roman" w:eastAsia="Calibri" w:hAnsi="Times New Roman" w:cs="Times New Roman"/>
                <w:b/>
              </w:rPr>
            </w:pPr>
          </w:p>
          <w:p w:rsidR="003248AC" w:rsidRPr="003248AC" w:rsidRDefault="003248AC" w:rsidP="008B4B72">
            <w:pPr>
              <w:jc w:val="both"/>
              <w:rPr>
                <w:rFonts w:ascii="Times New Roman" w:eastAsia="Calibri" w:hAnsi="Times New Roman" w:cs="Times New Roman"/>
                <w:b/>
              </w:rPr>
            </w:pPr>
            <w:r w:rsidRPr="003248AC">
              <w:rPr>
                <w:rFonts w:ascii="Times New Roman" w:eastAsia="Calibri" w:hAnsi="Times New Roman" w:cs="Times New Roman"/>
                <w:b/>
              </w:rPr>
              <w:t>__________________(_________________   )</w:t>
            </w:r>
          </w:p>
          <w:p w:rsidR="003248AC" w:rsidRPr="003248AC" w:rsidRDefault="003248AC" w:rsidP="008B4B72">
            <w:pPr>
              <w:jc w:val="both"/>
              <w:rPr>
                <w:rFonts w:ascii="Times New Roman" w:eastAsia="Calibri" w:hAnsi="Times New Roman" w:cs="Times New Roman"/>
                <w:b/>
              </w:rPr>
            </w:pPr>
            <w:r w:rsidRPr="003248AC">
              <w:rPr>
                <w:rFonts w:ascii="Times New Roman" w:eastAsia="Calibri" w:hAnsi="Times New Roman" w:cs="Times New Roman"/>
                <w:b/>
              </w:rPr>
              <w:t>М.П.</w:t>
            </w:r>
          </w:p>
          <w:p w:rsidR="003248AC" w:rsidRPr="003248AC" w:rsidRDefault="003248AC" w:rsidP="008B4B72">
            <w:pPr>
              <w:jc w:val="both"/>
              <w:rPr>
                <w:rFonts w:ascii="Times New Roman" w:eastAsia="Calibri" w:hAnsi="Times New Roman" w:cs="Times New Roman"/>
                <w:b/>
              </w:rPr>
            </w:pPr>
          </w:p>
        </w:tc>
        <w:tc>
          <w:tcPr>
            <w:tcW w:w="4868" w:type="dxa"/>
          </w:tcPr>
          <w:p w:rsidR="003248AC" w:rsidRPr="003248AC" w:rsidRDefault="003248AC" w:rsidP="008B4B72">
            <w:pPr>
              <w:jc w:val="both"/>
              <w:rPr>
                <w:rFonts w:ascii="Times New Roman" w:eastAsia="Calibri" w:hAnsi="Times New Roman" w:cs="Times New Roman"/>
                <w:b/>
              </w:rPr>
            </w:pPr>
          </w:p>
          <w:p w:rsidR="003248AC" w:rsidRPr="003248AC" w:rsidRDefault="003248AC" w:rsidP="008B4B72">
            <w:pPr>
              <w:jc w:val="both"/>
              <w:rPr>
                <w:rFonts w:ascii="Times New Roman" w:eastAsia="Calibri" w:hAnsi="Times New Roman" w:cs="Times New Roman"/>
                <w:b/>
              </w:rPr>
            </w:pPr>
            <w:r w:rsidRPr="003248AC">
              <w:rPr>
                <w:rFonts w:ascii="Times New Roman" w:eastAsia="Calibri" w:hAnsi="Times New Roman" w:cs="Times New Roman"/>
                <w:b/>
              </w:rPr>
              <w:t>__________________(_________________   )</w:t>
            </w:r>
          </w:p>
          <w:p w:rsidR="003248AC" w:rsidRPr="003248AC" w:rsidRDefault="003248AC" w:rsidP="008B4B72">
            <w:pPr>
              <w:jc w:val="both"/>
              <w:rPr>
                <w:rFonts w:ascii="Times New Roman" w:eastAsia="Calibri" w:hAnsi="Times New Roman" w:cs="Times New Roman"/>
                <w:b/>
              </w:rPr>
            </w:pPr>
            <w:r w:rsidRPr="003248AC">
              <w:rPr>
                <w:rFonts w:ascii="Times New Roman" w:eastAsia="Calibri" w:hAnsi="Times New Roman" w:cs="Times New Roman"/>
                <w:b/>
              </w:rPr>
              <w:t>М.П.</w:t>
            </w:r>
          </w:p>
          <w:p w:rsidR="003248AC" w:rsidRPr="003248AC" w:rsidRDefault="003248AC" w:rsidP="008B4B72">
            <w:pPr>
              <w:jc w:val="both"/>
              <w:rPr>
                <w:rFonts w:ascii="Times New Roman" w:eastAsia="Calibri" w:hAnsi="Times New Roman" w:cs="Times New Roman"/>
                <w:b/>
              </w:rPr>
            </w:pPr>
          </w:p>
        </w:tc>
      </w:tr>
    </w:tbl>
    <w:p w:rsidR="003248AC" w:rsidRPr="003248AC"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3248AC" w:rsidRPr="003248AC"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3248AC" w:rsidRPr="003248AC"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3248AC" w:rsidRPr="003248AC"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3248AC" w:rsidRPr="003248AC"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3248AC" w:rsidRPr="003248AC"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3248AC" w:rsidRDefault="003248AC" w:rsidP="003248AC">
      <w:pPr>
        <w:widowControl w:val="0"/>
        <w:autoSpaceDE w:val="0"/>
        <w:autoSpaceDN w:val="0"/>
        <w:adjustRightInd w:val="0"/>
        <w:jc w:val="center"/>
        <w:outlineLvl w:val="1"/>
        <w:rPr>
          <w:rFonts w:ascii="Calibri" w:eastAsia="Calibri" w:hAnsi="Calibri" w:cs="Times New Roman"/>
          <w:color w:val="000000"/>
          <w:sz w:val="28"/>
          <w:szCs w:val="28"/>
        </w:rPr>
      </w:pPr>
    </w:p>
    <w:tbl>
      <w:tblPr>
        <w:tblW w:w="0" w:type="auto"/>
        <w:tblInd w:w="5637" w:type="dxa"/>
        <w:tblLook w:val="04A0"/>
      </w:tblPr>
      <w:tblGrid>
        <w:gridCol w:w="3934"/>
      </w:tblGrid>
      <w:tr w:rsidR="003248AC" w:rsidRPr="00E106BB" w:rsidTr="008B4B72">
        <w:tc>
          <w:tcPr>
            <w:tcW w:w="3934" w:type="dxa"/>
            <w:shd w:val="clear" w:color="auto" w:fill="auto"/>
          </w:tcPr>
          <w:p w:rsidR="003248AC" w:rsidRDefault="003248AC" w:rsidP="008B4B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p w:rsidR="00001C15" w:rsidRDefault="00001C15" w:rsidP="00C4166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3248AC" w:rsidRDefault="003248AC" w:rsidP="008B4B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p w:rsidR="003248AC" w:rsidRDefault="003248AC" w:rsidP="008B4B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p w:rsidR="003248AC" w:rsidRDefault="003248AC" w:rsidP="00C4166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3248AC" w:rsidRDefault="003248AC" w:rsidP="008B4B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p>
          <w:p w:rsidR="003248AC" w:rsidRPr="00E106BB" w:rsidRDefault="003248AC" w:rsidP="008B4B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hanging="142"/>
              <w:jc w:val="both"/>
              <w:rPr>
                <w:sz w:val="28"/>
                <w:szCs w:val="28"/>
              </w:rPr>
            </w:pPr>
            <w:r w:rsidRPr="00E106BB">
              <w:rPr>
                <w:sz w:val="28"/>
                <w:szCs w:val="28"/>
              </w:rPr>
              <w:lastRenderedPageBreak/>
              <w:t>Приложение 2</w:t>
            </w:r>
          </w:p>
          <w:p w:rsidR="003248AC" w:rsidRPr="00001C15" w:rsidRDefault="003248AC" w:rsidP="00D315EE">
            <w:pPr>
              <w:spacing w:after="0" w:line="240" w:lineRule="auto"/>
              <w:jc w:val="both"/>
              <w:rPr>
                <w:rFonts w:ascii="Times New Roman" w:eastAsia="Calibri" w:hAnsi="Times New Roman" w:cs="Times New Roman"/>
                <w:sz w:val="28"/>
                <w:szCs w:val="28"/>
              </w:rPr>
            </w:pPr>
            <w:r w:rsidRPr="00001C15">
              <w:rPr>
                <w:rFonts w:ascii="Times New Roman" w:eastAsia="Calibri" w:hAnsi="Times New Roman" w:cs="Times New Roman"/>
                <w:sz w:val="28"/>
                <w:szCs w:val="28"/>
              </w:rPr>
              <w:t>к Порядку зачисления и использования прочих                                                   безвозмездных поступлений                                                          от физических и юридических, в  том числе добровольных                                                    пожертвований, поступивших в бюджет</w:t>
            </w:r>
            <w:r w:rsidR="00A222EC">
              <w:rPr>
                <w:rFonts w:ascii="Times New Roman" w:eastAsia="Calibri" w:hAnsi="Times New Roman" w:cs="Times New Roman"/>
                <w:sz w:val="28"/>
                <w:szCs w:val="28"/>
              </w:rPr>
              <w:t xml:space="preserve"> Великоархангельского сельского поселения</w:t>
            </w:r>
            <w:r w:rsidRPr="00001C15">
              <w:rPr>
                <w:rFonts w:ascii="Times New Roman" w:eastAsia="Calibri" w:hAnsi="Times New Roman" w:cs="Times New Roman"/>
                <w:sz w:val="28"/>
                <w:szCs w:val="28"/>
              </w:rPr>
              <w:t xml:space="preserve"> Бутурлиновского</w:t>
            </w:r>
          </w:p>
          <w:p w:rsidR="003248AC" w:rsidRPr="00E106BB" w:rsidRDefault="003248AC" w:rsidP="00D315EE">
            <w:pPr>
              <w:widowControl w:val="0"/>
              <w:autoSpaceDE w:val="0"/>
              <w:autoSpaceDN w:val="0"/>
              <w:adjustRightInd w:val="0"/>
              <w:spacing w:after="0" w:line="240" w:lineRule="auto"/>
              <w:outlineLvl w:val="1"/>
              <w:rPr>
                <w:rFonts w:ascii="Calibri" w:eastAsia="Calibri" w:hAnsi="Calibri" w:cs="Times New Roman"/>
                <w:color w:val="000000"/>
                <w:sz w:val="28"/>
                <w:szCs w:val="28"/>
              </w:rPr>
            </w:pPr>
            <w:r w:rsidRPr="00001C15">
              <w:rPr>
                <w:rFonts w:ascii="Times New Roman" w:eastAsia="Calibri" w:hAnsi="Times New Roman" w:cs="Times New Roman"/>
                <w:sz w:val="28"/>
                <w:szCs w:val="28"/>
              </w:rPr>
              <w:t>муниципального района</w:t>
            </w:r>
          </w:p>
        </w:tc>
      </w:tr>
    </w:tbl>
    <w:p w:rsidR="003248AC" w:rsidRDefault="003248AC" w:rsidP="003248AC">
      <w:pPr>
        <w:widowControl w:val="0"/>
        <w:autoSpaceDE w:val="0"/>
        <w:autoSpaceDN w:val="0"/>
        <w:adjustRightInd w:val="0"/>
        <w:jc w:val="center"/>
        <w:outlineLvl w:val="1"/>
        <w:rPr>
          <w:rFonts w:ascii="Calibri" w:eastAsia="Calibri" w:hAnsi="Calibri" w:cs="Times New Roman"/>
          <w:color w:val="000000"/>
          <w:sz w:val="28"/>
          <w:szCs w:val="28"/>
        </w:rPr>
      </w:pPr>
    </w:p>
    <w:p w:rsidR="003248AC" w:rsidRDefault="003248AC" w:rsidP="003248AC">
      <w:pPr>
        <w:widowControl w:val="0"/>
        <w:autoSpaceDE w:val="0"/>
        <w:autoSpaceDN w:val="0"/>
        <w:adjustRightInd w:val="0"/>
        <w:jc w:val="center"/>
        <w:outlineLvl w:val="1"/>
        <w:rPr>
          <w:rFonts w:ascii="Calibri" w:eastAsia="Calibri" w:hAnsi="Calibri" w:cs="Times New Roman"/>
          <w:color w:val="000000"/>
          <w:sz w:val="28"/>
          <w:szCs w:val="28"/>
        </w:rPr>
      </w:pPr>
    </w:p>
    <w:p w:rsidR="003248AC" w:rsidRDefault="003248AC" w:rsidP="003248AC">
      <w:pPr>
        <w:widowControl w:val="0"/>
        <w:autoSpaceDE w:val="0"/>
        <w:autoSpaceDN w:val="0"/>
        <w:adjustRightInd w:val="0"/>
        <w:jc w:val="center"/>
        <w:outlineLvl w:val="1"/>
        <w:rPr>
          <w:rFonts w:ascii="Calibri" w:eastAsia="Calibri" w:hAnsi="Calibri" w:cs="Times New Roman"/>
          <w:color w:val="000000"/>
          <w:sz w:val="28"/>
          <w:szCs w:val="28"/>
        </w:rPr>
      </w:pPr>
    </w:p>
    <w:p w:rsidR="003248AC" w:rsidRPr="002A2B51" w:rsidRDefault="003248AC" w:rsidP="00D315EE">
      <w:pPr>
        <w:widowControl w:val="0"/>
        <w:autoSpaceDE w:val="0"/>
        <w:autoSpaceDN w:val="0"/>
        <w:adjustRightInd w:val="0"/>
        <w:spacing w:after="0" w:line="240" w:lineRule="auto"/>
        <w:jc w:val="center"/>
        <w:outlineLvl w:val="1"/>
        <w:rPr>
          <w:rFonts w:ascii="Times New Roman" w:eastAsia="Calibri" w:hAnsi="Times New Roman" w:cs="Times New Roman"/>
          <w:color w:val="000000"/>
          <w:sz w:val="28"/>
          <w:szCs w:val="28"/>
        </w:rPr>
      </w:pPr>
      <w:r w:rsidRPr="002A2B51">
        <w:rPr>
          <w:rFonts w:ascii="Times New Roman" w:eastAsia="Calibri" w:hAnsi="Times New Roman" w:cs="Times New Roman"/>
          <w:color w:val="000000"/>
          <w:sz w:val="28"/>
          <w:szCs w:val="28"/>
        </w:rPr>
        <w:t>ОТЧЕТ</w:t>
      </w:r>
    </w:p>
    <w:p w:rsidR="003248AC" w:rsidRPr="002A2B51" w:rsidRDefault="003248AC" w:rsidP="00D315EE">
      <w:pPr>
        <w:widowControl w:val="0"/>
        <w:autoSpaceDE w:val="0"/>
        <w:autoSpaceDN w:val="0"/>
        <w:adjustRightInd w:val="0"/>
        <w:spacing w:after="0" w:line="240" w:lineRule="auto"/>
        <w:jc w:val="center"/>
        <w:outlineLvl w:val="1"/>
        <w:rPr>
          <w:rFonts w:ascii="Times New Roman" w:eastAsia="Calibri" w:hAnsi="Times New Roman" w:cs="Times New Roman"/>
          <w:color w:val="000000"/>
          <w:sz w:val="28"/>
          <w:szCs w:val="28"/>
        </w:rPr>
      </w:pPr>
    </w:p>
    <w:p w:rsidR="003248AC" w:rsidRPr="002A2B51" w:rsidRDefault="003248AC" w:rsidP="00D315EE">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A2B51">
        <w:rPr>
          <w:rFonts w:ascii="Times New Roman" w:eastAsia="Calibri" w:hAnsi="Times New Roman" w:cs="Times New Roman"/>
          <w:color w:val="000000"/>
          <w:sz w:val="28"/>
          <w:szCs w:val="28"/>
        </w:rPr>
        <w:t xml:space="preserve">об использовании </w:t>
      </w:r>
      <w:r w:rsidRPr="002A2B51">
        <w:rPr>
          <w:rFonts w:ascii="Times New Roman" w:eastAsia="Calibri" w:hAnsi="Times New Roman" w:cs="Times New Roman"/>
          <w:sz w:val="28"/>
          <w:szCs w:val="28"/>
        </w:rPr>
        <w:t xml:space="preserve">прочих безвозмездных поступлений  </w:t>
      </w:r>
    </w:p>
    <w:p w:rsidR="003248AC" w:rsidRPr="002A2B51" w:rsidRDefault="003248AC" w:rsidP="00D315EE">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A2B51">
        <w:rPr>
          <w:rFonts w:ascii="Times New Roman" w:eastAsia="Calibri" w:hAnsi="Times New Roman" w:cs="Times New Roman"/>
          <w:sz w:val="28"/>
          <w:szCs w:val="28"/>
        </w:rPr>
        <w:t>по состоянию на 01 января 20___года</w:t>
      </w:r>
    </w:p>
    <w:p w:rsidR="003248AC" w:rsidRPr="002A2B51" w:rsidRDefault="003248AC" w:rsidP="00D315EE">
      <w:pPr>
        <w:widowControl w:val="0"/>
        <w:autoSpaceDE w:val="0"/>
        <w:autoSpaceDN w:val="0"/>
        <w:adjustRightInd w:val="0"/>
        <w:spacing w:after="0"/>
        <w:jc w:val="center"/>
        <w:outlineLvl w:val="1"/>
        <w:rPr>
          <w:rFonts w:ascii="Times New Roman" w:eastAsia="Calibri" w:hAnsi="Times New Roman" w:cs="Times New Roman"/>
          <w:sz w:val="28"/>
          <w:szCs w:val="28"/>
        </w:rPr>
      </w:pPr>
    </w:p>
    <w:p w:rsidR="003248AC" w:rsidRPr="002A2B51" w:rsidRDefault="003248AC" w:rsidP="003248AC">
      <w:pPr>
        <w:widowControl w:val="0"/>
        <w:autoSpaceDE w:val="0"/>
        <w:autoSpaceDN w:val="0"/>
        <w:adjustRightInd w:val="0"/>
        <w:jc w:val="center"/>
        <w:outlineLvl w:val="1"/>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1559"/>
        <w:gridCol w:w="472"/>
        <w:gridCol w:w="616"/>
        <w:gridCol w:w="760"/>
        <w:gridCol w:w="1670"/>
        <w:gridCol w:w="1416"/>
        <w:gridCol w:w="748"/>
        <w:gridCol w:w="583"/>
        <w:gridCol w:w="747"/>
      </w:tblGrid>
      <w:tr w:rsidR="003248AC" w:rsidRPr="002A2B51" w:rsidTr="008B4B72">
        <w:tc>
          <w:tcPr>
            <w:tcW w:w="1063" w:type="dxa"/>
            <w:vMerge w:val="restart"/>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 xml:space="preserve">№ </w:t>
            </w:r>
            <w:proofErr w:type="gramStart"/>
            <w:r w:rsidRPr="002A2B51">
              <w:rPr>
                <w:rFonts w:ascii="Times New Roman" w:eastAsia="Calibri" w:hAnsi="Times New Roman" w:cs="Times New Roman"/>
                <w:color w:val="000000"/>
                <w:sz w:val="20"/>
                <w:szCs w:val="20"/>
              </w:rPr>
              <w:t>п</w:t>
            </w:r>
            <w:proofErr w:type="gramEnd"/>
            <w:r w:rsidRPr="002A2B51">
              <w:rPr>
                <w:rFonts w:ascii="Times New Roman" w:eastAsia="Calibri" w:hAnsi="Times New Roman" w:cs="Times New Roman"/>
                <w:color w:val="000000"/>
                <w:sz w:val="20"/>
                <w:szCs w:val="20"/>
              </w:rPr>
              <w:t>/п</w:t>
            </w:r>
          </w:p>
        </w:tc>
        <w:tc>
          <w:tcPr>
            <w:tcW w:w="1560" w:type="dxa"/>
            <w:vMerge w:val="restart"/>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Наименование Благотворителя</w:t>
            </w:r>
          </w:p>
        </w:tc>
        <w:tc>
          <w:tcPr>
            <w:tcW w:w="2006" w:type="dxa"/>
            <w:gridSpan w:val="3"/>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Данные платежного документа по зачислению средств</w:t>
            </w:r>
          </w:p>
        </w:tc>
        <w:tc>
          <w:tcPr>
            <w:tcW w:w="1676" w:type="dxa"/>
            <w:vMerge w:val="restart"/>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 xml:space="preserve">Наименование </w:t>
            </w:r>
            <w:proofErr w:type="spellStart"/>
            <w:r w:rsidRPr="002A2B51">
              <w:rPr>
                <w:rFonts w:ascii="Times New Roman" w:eastAsia="Calibri" w:hAnsi="Times New Roman" w:cs="Times New Roman"/>
                <w:color w:val="000000"/>
                <w:sz w:val="20"/>
                <w:szCs w:val="20"/>
              </w:rPr>
              <w:t>Благополучателя</w:t>
            </w:r>
            <w:proofErr w:type="spellEnd"/>
          </w:p>
          <w:p w:rsidR="003248AC" w:rsidRPr="002A2B51" w:rsidRDefault="003248AC" w:rsidP="008B4B72">
            <w:pPr>
              <w:widowControl w:val="0"/>
              <w:autoSpaceDE w:val="0"/>
              <w:autoSpaceDN w:val="0"/>
              <w:adjustRightInd w:val="0"/>
              <w:outlineLvl w:val="1"/>
              <w:rPr>
                <w:rFonts w:ascii="Times New Roman" w:eastAsia="Calibri" w:hAnsi="Times New Roman" w:cs="Times New Roman"/>
                <w:color w:val="000000"/>
                <w:sz w:val="20"/>
                <w:szCs w:val="20"/>
              </w:rPr>
            </w:pPr>
          </w:p>
        </w:tc>
        <w:tc>
          <w:tcPr>
            <w:tcW w:w="1461" w:type="dxa"/>
            <w:vMerge w:val="restart"/>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Направление расходования средств</w:t>
            </w:r>
          </w:p>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p>
        </w:tc>
        <w:tc>
          <w:tcPr>
            <w:tcW w:w="1805" w:type="dxa"/>
            <w:gridSpan w:val="3"/>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Данные платежного документа по расходованию средств</w:t>
            </w:r>
          </w:p>
        </w:tc>
      </w:tr>
      <w:tr w:rsidR="003248AC" w:rsidRPr="002A2B51" w:rsidTr="008B4B72">
        <w:tc>
          <w:tcPr>
            <w:tcW w:w="1063" w:type="dxa"/>
            <w:vMerge/>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p>
        </w:tc>
        <w:tc>
          <w:tcPr>
            <w:tcW w:w="1560" w:type="dxa"/>
            <w:vMerge/>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p>
        </w:tc>
        <w:tc>
          <w:tcPr>
            <w:tcW w:w="565"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w:t>
            </w:r>
          </w:p>
        </w:tc>
        <w:tc>
          <w:tcPr>
            <w:tcW w:w="6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дата</w:t>
            </w:r>
          </w:p>
        </w:tc>
        <w:tc>
          <w:tcPr>
            <w:tcW w:w="778"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сумма</w:t>
            </w:r>
          </w:p>
        </w:tc>
        <w:tc>
          <w:tcPr>
            <w:tcW w:w="1676" w:type="dxa"/>
            <w:vMerge/>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p>
        </w:tc>
        <w:tc>
          <w:tcPr>
            <w:tcW w:w="1461" w:type="dxa"/>
            <w:vMerge/>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p>
        </w:tc>
        <w:tc>
          <w:tcPr>
            <w:tcW w:w="123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w:t>
            </w: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дата</w:t>
            </w: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sz w:val="20"/>
                <w:szCs w:val="20"/>
              </w:rPr>
            </w:pPr>
            <w:r w:rsidRPr="002A2B51">
              <w:rPr>
                <w:rFonts w:ascii="Times New Roman" w:eastAsia="Calibri" w:hAnsi="Times New Roman" w:cs="Times New Roman"/>
                <w:color w:val="000000"/>
                <w:sz w:val="20"/>
                <w:szCs w:val="20"/>
              </w:rPr>
              <w:t>сумма</w:t>
            </w:r>
          </w:p>
        </w:tc>
      </w:tr>
      <w:tr w:rsidR="003248AC" w:rsidRPr="002A2B51" w:rsidTr="008B4B72">
        <w:tc>
          <w:tcPr>
            <w:tcW w:w="10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r w:rsidRPr="002A2B51">
              <w:rPr>
                <w:rFonts w:ascii="Times New Roman" w:eastAsia="Calibri" w:hAnsi="Times New Roman" w:cs="Times New Roman"/>
                <w:color w:val="000000"/>
              </w:rPr>
              <w:t>1</w:t>
            </w:r>
          </w:p>
        </w:tc>
        <w:tc>
          <w:tcPr>
            <w:tcW w:w="1560"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565"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6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778"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67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461"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23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r>
      <w:tr w:rsidR="003248AC" w:rsidRPr="002A2B51" w:rsidTr="008B4B72">
        <w:tc>
          <w:tcPr>
            <w:tcW w:w="10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r w:rsidRPr="002A2B51">
              <w:rPr>
                <w:rFonts w:ascii="Times New Roman" w:eastAsia="Calibri" w:hAnsi="Times New Roman" w:cs="Times New Roman"/>
                <w:color w:val="000000"/>
              </w:rPr>
              <w:t>2</w:t>
            </w:r>
          </w:p>
        </w:tc>
        <w:tc>
          <w:tcPr>
            <w:tcW w:w="1560"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565"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6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778"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67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461"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23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r>
      <w:tr w:rsidR="003248AC" w:rsidRPr="002A2B51" w:rsidTr="008B4B72">
        <w:tc>
          <w:tcPr>
            <w:tcW w:w="10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r w:rsidRPr="002A2B51">
              <w:rPr>
                <w:rFonts w:ascii="Times New Roman" w:eastAsia="Calibri" w:hAnsi="Times New Roman" w:cs="Times New Roman"/>
                <w:color w:val="000000"/>
              </w:rPr>
              <w:t>…..</w:t>
            </w:r>
          </w:p>
        </w:tc>
        <w:tc>
          <w:tcPr>
            <w:tcW w:w="1560"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565"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6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778"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67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461"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23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r>
      <w:tr w:rsidR="003248AC" w:rsidRPr="002A2B51" w:rsidTr="008B4B72">
        <w:tc>
          <w:tcPr>
            <w:tcW w:w="10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r w:rsidRPr="002A2B51">
              <w:rPr>
                <w:rFonts w:ascii="Times New Roman" w:eastAsia="Calibri" w:hAnsi="Times New Roman" w:cs="Times New Roman"/>
                <w:color w:val="000000"/>
              </w:rPr>
              <w:t>ИТОГО</w:t>
            </w:r>
          </w:p>
        </w:tc>
        <w:tc>
          <w:tcPr>
            <w:tcW w:w="1560"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565"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66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778"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67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461"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1233"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c>
          <w:tcPr>
            <w:tcW w:w="286" w:type="dxa"/>
            <w:shd w:val="clear" w:color="auto" w:fill="auto"/>
          </w:tcPr>
          <w:p w:rsidR="003248AC" w:rsidRPr="002A2B51" w:rsidRDefault="003248AC" w:rsidP="008B4B72">
            <w:pPr>
              <w:widowControl w:val="0"/>
              <w:autoSpaceDE w:val="0"/>
              <w:autoSpaceDN w:val="0"/>
              <w:adjustRightInd w:val="0"/>
              <w:jc w:val="center"/>
              <w:outlineLvl w:val="1"/>
              <w:rPr>
                <w:rFonts w:ascii="Times New Roman" w:eastAsia="Calibri" w:hAnsi="Times New Roman" w:cs="Times New Roman"/>
                <w:color w:val="000000"/>
              </w:rPr>
            </w:pPr>
          </w:p>
        </w:tc>
      </w:tr>
    </w:tbl>
    <w:p w:rsidR="003248AC" w:rsidRPr="002A2B51" w:rsidRDefault="003248AC" w:rsidP="003248AC">
      <w:pPr>
        <w:widowControl w:val="0"/>
        <w:autoSpaceDE w:val="0"/>
        <w:autoSpaceDN w:val="0"/>
        <w:adjustRightInd w:val="0"/>
        <w:jc w:val="center"/>
        <w:outlineLvl w:val="1"/>
        <w:rPr>
          <w:rFonts w:ascii="Times New Roman" w:eastAsia="Calibri" w:hAnsi="Times New Roman" w:cs="Times New Roman"/>
          <w:color w:val="000000"/>
          <w:sz w:val="28"/>
          <w:szCs w:val="28"/>
        </w:rPr>
      </w:pPr>
    </w:p>
    <w:p w:rsidR="00862D08" w:rsidRDefault="00862D08" w:rsidP="003248AC">
      <w:pPr>
        <w:spacing w:after="0" w:line="276" w:lineRule="auto"/>
        <w:jc w:val="right"/>
      </w:pPr>
    </w:p>
    <w:sectPr w:rsidR="00862D08" w:rsidSect="00D315EE">
      <w:pgSz w:w="11906" w:h="16838"/>
      <w:pgMar w:top="1134" w:right="849"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03FAE"/>
    <w:multiLevelType w:val="multilevel"/>
    <w:tmpl w:val="28E8A4CE"/>
    <w:lvl w:ilvl="0">
      <w:start w:val="1"/>
      <w:numFmt w:val="decimal"/>
      <w:lvlText w:val="%1."/>
      <w:lvlJc w:val="left"/>
      <w:pPr>
        <w:ind w:left="435" w:hanging="360"/>
      </w:pPr>
      <w:rPr>
        <w:rFonts w:ascii="Times New Roman" w:hAnsi="Times New Roman"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1">
    <w:nsid w:val="6DAB05B5"/>
    <w:multiLevelType w:val="multilevel"/>
    <w:tmpl w:val="5B426BD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6A4"/>
    <w:rsid w:val="00001C15"/>
    <w:rsid w:val="00045923"/>
    <w:rsid w:val="000856FD"/>
    <w:rsid w:val="00094FBC"/>
    <w:rsid w:val="000D0D9A"/>
    <w:rsid w:val="00106FA1"/>
    <w:rsid w:val="00124C54"/>
    <w:rsid w:val="001430F8"/>
    <w:rsid w:val="001B7E7A"/>
    <w:rsid w:val="001C7E92"/>
    <w:rsid w:val="0022676C"/>
    <w:rsid w:val="00243767"/>
    <w:rsid w:val="0028354D"/>
    <w:rsid w:val="002A2B51"/>
    <w:rsid w:val="00301285"/>
    <w:rsid w:val="00304C9D"/>
    <w:rsid w:val="003248AC"/>
    <w:rsid w:val="003A79D2"/>
    <w:rsid w:val="003C1417"/>
    <w:rsid w:val="003C4884"/>
    <w:rsid w:val="003C4A5A"/>
    <w:rsid w:val="003D7044"/>
    <w:rsid w:val="00433040"/>
    <w:rsid w:val="00443550"/>
    <w:rsid w:val="004A3B8B"/>
    <w:rsid w:val="004A5AA2"/>
    <w:rsid w:val="004D52D5"/>
    <w:rsid w:val="004F36DA"/>
    <w:rsid w:val="00510308"/>
    <w:rsid w:val="00534A40"/>
    <w:rsid w:val="005E3A41"/>
    <w:rsid w:val="006060C0"/>
    <w:rsid w:val="00637FE7"/>
    <w:rsid w:val="006615A3"/>
    <w:rsid w:val="00661AE5"/>
    <w:rsid w:val="006868D1"/>
    <w:rsid w:val="00687B46"/>
    <w:rsid w:val="006D7F3F"/>
    <w:rsid w:val="00753304"/>
    <w:rsid w:val="007A3A8C"/>
    <w:rsid w:val="007B4A51"/>
    <w:rsid w:val="007D60A4"/>
    <w:rsid w:val="00861F37"/>
    <w:rsid w:val="00862D08"/>
    <w:rsid w:val="00877C32"/>
    <w:rsid w:val="008A1762"/>
    <w:rsid w:val="008A2A39"/>
    <w:rsid w:val="00974979"/>
    <w:rsid w:val="0099267F"/>
    <w:rsid w:val="009F26CE"/>
    <w:rsid w:val="00A122A8"/>
    <w:rsid w:val="00A222EC"/>
    <w:rsid w:val="00A25F13"/>
    <w:rsid w:val="00A377D5"/>
    <w:rsid w:val="00BC40CC"/>
    <w:rsid w:val="00BC5AF3"/>
    <w:rsid w:val="00BE7E10"/>
    <w:rsid w:val="00C41665"/>
    <w:rsid w:val="00C65076"/>
    <w:rsid w:val="00C9684D"/>
    <w:rsid w:val="00CE42CB"/>
    <w:rsid w:val="00CE460B"/>
    <w:rsid w:val="00D23496"/>
    <w:rsid w:val="00D315EE"/>
    <w:rsid w:val="00DE33EE"/>
    <w:rsid w:val="00DF3DFB"/>
    <w:rsid w:val="00E578D2"/>
    <w:rsid w:val="00EB1BF4"/>
    <w:rsid w:val="00F046A4"/>
    <w:rsid w:val="00F87B72"/>
    <w:rsid w:val="00FF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D1"/>
  </w:style>
  <w:style w:type="paragraph" w:styleId="1">
    <w:name w:val="heading 1"/>
    <w:basedOn w:val="a"/>
    <w:next w:val="a"/>
    <w:link w:val="10"/>
    <w:qFormat/>
    <w:rsid w:val="003248A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304"/>
    <w:rPr>
      <w:rFonts w:ascii="Tahoma" w:hAnsi="Tahoma" w:cs="Tahoma"/>
      <w:sz w:val="16"/>
      <w:szCs w:val="16"/>
    </w:rPr>
  </w:style>
  <w:style w:type="character" w:customStyle="1" w:styleId="10">
    <w:name w:val="Заголовок 1 Знак"/>
    <w:basedOn w:val="a0"/>
    <w:link w:val="1"/>
    <w:rsid w:val="003248AC"/>
    <w:rPr>
      <w:rFonts w:ascii="Cambria" w:eastAsia="Times New Roman" w:hAnsi="Cambria" w:cs="Times New Roman"/>
      <w:b/>
      <w:bCs/>
      <w:kern w:val="32"/>
      <w:sz w:val="32"/>
      <w:szCs w:val="32"/>
    </w:rPr>
  </w:style>
  <w:style w:type="paragraph" w:customStyle="1" w:styleId="ConsPlusNormal">
    <w:name w:val="ConsPlusNormal"/>
    <w:rsid w:val="00324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3248AC"/>
    <w:pPr>
      <w:spacing w:after="0" w:line="240" w:lineRule="auto"/>
      <w:ind w:left="720"/>
      <w:contextualSpacing/>
    </w:pPr>
    <w:rPr>
      <w:rFonts w:ascii="Times New Roman" w:eastAsia="Times New Roman" w:hAnsi="Times New Roman" w:cs="Times New Roman"/>
      <w:sz w:val="28"/>
      <w:szCs w:val="28"/>
      <w:lang w:eastAsia="ru-RU"/>
    </w:rPr>
  </w:style>
  <w:style w:type="paragraph" w:styleId="a6">
    <w:name w:val="Normal (Web)"/>
    <w:basedOn w:val="a"/>
    <w:uiPriority w:val="99"/>
    <w:unhideWhenUsed/>
    <w:rsid w:val="003248AC"/>
    <w:pPr>
      <w:spacing w:before="100" w:beforeAutospacing="1" w:after="100" w:afterAutospacing="1" w:line="240" w:lineRule="auto"/>
    </w:pPr>
    <w:rPr>
      <w:rFonts w:ascii="Times New Roman" w:eastAsia="Times New Roman" w:hAnsi="Times New Roman" w:cs="Times New Roman"/>
      <w:lang w:eastAsia="ru-RU"/>
    </w:rPr>
  </w:style>
  <w:style w:type="paragraph" w:styleId="3">
    <w:name w:val="Body Text Indent 3"/>
    <w:basedOn w:val="a"/>
    <w:link w:val="30"/>
    <w:rsid w:val="003248A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248AC"/>
    <w:rPr>
      <w:rFonts w:ascii="Times New Roman" w:eastAsia="Times New Roman" w:hAnsi="Times New Roman" w:cs="Times New Roman"/>
      <w:sz w:val="16"/>
      <w:szCs w:val="16"/>
    </w:rPr>
  </w:style>
  <w:style w:type="paragraph" w:styleId="a7">
    <w:name w:val="Body Text"/>
    <w:basedOn w:val="a"/>
    <w:link w:val="a8"/>
    <w:uiPriority w:val="99"/>
    <w:unhideWhenUsed/>
    <w:rsid w:val="003248A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3248AC"/>
    <w:rPr>
      <w:rFonts w:ascii="Times New Roman" w:eastAsia="Times New Roman" w:hAnsi="Times New Roman" w:cs="Times New Roman"/>
      <w:sz w:val="24"/>
      <w:szCs w:val="24"/>
    </w:rPr>
  </w:style>
  <w:style w:type="paragraph" w:styleId="2">
    <w:name w:val="Body Text Indent 2"/>
    <w:basedOn w:val="a"/>
    <w:link w:val="20"/>
    <w:rsid w:val="003248A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3248AC"/>
    <w:rPr>
      <w:rFonts w:ascii="Times New Roman" w:eastAsia="Times New Roman" w:hAnsi="Times New Roman" w:cs="Times New Roman"/>
      <w:sz w:val="20"/>
      <w:szCs w:val="20"/>
      <w:lang w:eastAsia="ru-RU"/>
    </w:rPr>
  </w:style>
  <w:style w:type="character" w:customStyle="1" w:styleId="21">
    <w:name w:val="Основной текст (2)"/>
    <w:rsid w:val="003248AC"/>
    <w:rPr>
      <w:sz w:val="28"/>
      <w:szCs w:val="28"/>
      <w:shd w:val="clear" w:color="auto" w:fill="FFFFFF"/>
    </w:rPr>
  </w:style>
  <w:style w:type="paragraph" w:customStyle="1" w:styleId="ConsTitle">
    <w:name w:val="ConsTitle"/>
    <w:rsid w:val="0097497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974979"/>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D1"/>
  </w:style>
  <w:style w:type="paragraph" w:styleId="1">
    <w:name w:val="heading 1"/>
    <w:basedOn w:val="a"/>
    <w:next w:val="a"/>
    <w:link w:val="10"/>
    <w:qFormat/>
    <w:rsid w:val="003248A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304"/>
    <w:rPr>
      <w:rFonts w:ascii="Tahoma" w:hAnsi="Tahoma" w:cs="Tahoma"/>
      <w:sz w:val="16"/>
      <w:szCs w:val="16"/>
    </w:rPr>
  </w:style>
  <w:style w:type="character" w:customStyle="1" w:styleId="10">
    <w:name w:val="Заголовок 1 Знак"/>
    <w:basedOn w:val="a0"/>
    <w:link w:val="1"/>
    <w:rsid w:val="003248AC"/>
    <w:rPr>
      <w:rFonts w:ascii="Cambria" w:eastAsia="Times New Roman" w:hAnsi="Cambria" w:cs="Times New Roman"/>
      <w:b/>
      <w:bCs/>
      <w:kern w:val="32"/>
      <w:sz w:val="32"/>
      <w:szCs w:val="32"/>
    </w:rPr>
  </w:style>
  <w:style w:type="paragraph" w:customStyle="1" w:styleId="ConsPlusNormal">
    <w:name w:val="ConsPlusNormal"/>
    <w:rsid w:val="00324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3248AC"/>
    <w:pPr>
      <w:spacing w:after="0" w:line="240" w:lineRule="auto"/>
      <w:ind w:left="720"/>
      <w:contextualSpacing/>
    </w:pPr>
    <w:rPr>
      <w:rFonts w:ascii="Times New Roman" w:eastAsia="Times New Roman" w:hAnsi="Times New Roman" w:cs="Times New Roman"/>
      <w:sz w:val="28"/>
      <w:szCs w:val="28"/>
      <w:lang w:eastAsia="ru-RU"/>
    </w:rPr>
  </w:style>
  <w:style w:type="paragraph" w:styleId="a6">
    <w:name w:val="Normal (Web)"/>
    <w:basedOn w:val="a"/>
    <w:uiPriority w:val="99"/>
    <w:unhideWhenUsed/>
    <w:rsid w:val="003248AC"/>
    <w:pPr>
      <w:spacing w:before="100" w:beforeAutospacing="1" w:after="100" w:afterAutospacing="1" w:line="240" w:lineRule="auto"/>
    </w:pPr>
    <w:rPr>
      <w:rFonts w:ascii="Times New Roman" w:eastAsia="Times New Roman" w:hAnsi="Times New Roman" w:cs="Times New Roman"/>
      <w:lang w:eastAsia="ru-RU"/>
    </w:rPr>
  </w:style>
  <w:style w:type="paragraph" w:styleId="3">
    <w:name w:val="Body Text Indent 3"/>
    <w:basedOn w:val="a"/>
    <w:link w:val="30"/>
    <w:rsid w:val="003248A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248AC"/>
    <w:rPr>
      <w:rFonts w:ascii="Times New Roman" w:eastAsia="Times New Roman" w:hAnsi="Times New Roman" w:cs="Times New Roman"/>
      <w:sz w:val="16"/>
      <w:szCs w:val="16"/>
    </w:rPr>
  </w:style>
  <w:style w:type="paragraph" w:styleId="a7">
    <w:name w:val="Body Text"/>
    <w:basedOn w:val="a"/>
    <w:link w:val="a8"/>
    <w:uiPriority w:val="99"/>
    <w:unhideWhenUsed/>
    <w:rsid w:val="003248A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3248AC"/>
    <w:rPr>
      <w:rFonts w:ascii="Times New Roman" w:eastAsia="Times New Roman" w:hAnsi="Times New Roman" w:cs="Times New Roman"/>
      <w:sz w:val="24"/>
      <w:szCs w:val="24"/>
    </w:rPr>
  </w:style>
  <w:style w:type="paragraph" w:styleId="2">
    <w:name w:val="Body Text Indent 2"/>
    <w:basedOn w:val="a"/>
    <w:link w:val="20"/>
    <w:rsid w:val="003248A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3248AC"/>
    <w:rPr>
      <w:rFonts w:ascii="Times New Roman" w:eastAsia="Times New Roman" w:hAnsi="Times New Roman" w:cs="Times New Roman"/>
      <w:sz w:val="20"/>
      <w:szCs w:val="20"/>
      <w:lang w:eastAsia="ru-RU"/>
    </w:rPr>
  </w:style>
  <w:style w:type="character" w:customStyle="1" w:styleId="21">
    <w:name w:val="Основной текст (2)"/>
    <w:rsid w:val="003248AC"/>
    <w:rPr>
      <w:sz w:val="28"/>
      <w:szCs w:val="28"/>
      <w:shd w:val="clear" w:color="auto" w:fill="FFFFFF"/>
    </w:rPr>
  </w:style>
  <w:style w:type="paragraph" w:customStyle="1" w:styleId="ConsTitle">
    <w:name w:val="ConsTitle"/>
    <w:rsid w:val="0097497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974979"/>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21466856">
      <w:bodyDiv w:val="1"/>
      <w:marLeft w:val="0"/>
      <w:marRight w:val="0"/>
      <w:marTop w:val="0"/>
      <w:marBottom w:val="0"/>
      <w:divBdr>
        <w:top w:val="none" w:sz="0" w:space="0" w:color="auto"/>
        <w:left w:val="none" w:sz="0" w:space="0" w:color="auto"/>
        <w:bottom w:val="none" w:sz="0" w:space="0" w:color="auto"/>
        <w:right w:val="none" w:sz="0" w:space="0" w:color="auto"/>
      </w:divBdr>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213081314">
      <w:bodyDiv w:val="1"/>
      <w:marLeft w:val="0"/>
      <w:marRight w:val="0"/>
      <w:marTop w:val="0"/>
      <w:marBottom w:val="0"/>
      <w:divBdr>
        <w:top w:val="none" w:sz="0" w:space="0" w:color="auto"/>
        <w:left w:val="none" w:sz="0" w:space="0" w:color="auto"/>
        <w:bottom w:val="none" w:sz="0" w:space="0" w:color="auto"/>
        <w:right w:val="none" w:sz="0" w:space="0" w:color="auto"/>
      </w:divBdr>
    </w:div>
    <w:div w:id="227346826">
      <w:bodyDiv w:val="1"/>
      <w:marLeft w:val="0"/>
      <w:marRight w:val="0"/>
      <w:marTop w:val="0"/>
      <w:marBottom w:val="0"/>
      <w:divBdr>
        <w:top w:val="none" w:sz="0" w:space="0" w:color="auto"/>
        <w:left w:val="none" w:sz="0" w:space="0" w:color="auto"/>
        <w:bottom w:val="none" w:sz="0" w:space="0" w:color="auto"/>
        <w:right w:val="none" w:sz="0" w:space="0" w:color="auto"/>
      </w:divBdr>
    </w:div>
    <w:div w:id="347105906">
      <w:bodyDiv w:val="1"/>
      <w:marLeft w:val="0"/>
      <w:marRight w:val="0"/>
      <w:marTop w:val="0"/>
      <w:marBottom w:val="0"/>
      <w:divBdr>
        <w:top w:val="none" w:sz="0" w:space="0" w:color="auto"/>
        <w:left w:val="none" w:sz="0" w:space="0" w:color="auto"/>
        <w:bottom w:val="none" w:sz="0" w:space="0" w:color="auto"/>
        <w:right w:val="none" w:sz="0" w:space="0" w:color="auto"/>
      </w:divBdr>
    </w:div>
    <w:div w:id="1160075877">
      <w:bodyDiv w:val="1"/>
      <w:marLeft w:val="0"/>
      <w:marRight w:val="0"/>
      <w:marTop w:val="0"/>
      <w:marBottom w:val="0"/>
      <w:divBdr>
        <w:top w:val="none" w:sz="0" w:space="0" w:color="auto"/>
        <w:left w:val="none" w:sz="0" w:space="0" w:color="auto"/>
        <w:bottom w:val="none" w:sz="0" w:space="0" w:color="auto"/>
        <w:right w:val="none" w:sz="0" w:space="0" w:color="auto"/>
      </w:divBdr>
    </w:div>
    <w:div w:id="1319770883">
      <w:bodyDiv w:val="1"/>
      <w:marLeft w:val="0"/>
      <w:marRight w:val="0"/>
      <w:marTop w:val="0"/>
      <w:marBottom w:val="0"/>
      <w:divBdr>
        <w:top w:val="none" w:sz="0" w:space="0" w:color="auto"/>
        <w:left w:val="none" w:sz="0" w:space="0" w:color="auto"/>
        <w:bottom w:val="none" w:sz="0" w:space="0" w:color="auto"/>
        <w:right w:val="none" w:sz="0" w:space="0" w:color="auto"/>
      </w:divBdr>
    </w:div>
    <w:div w:id="1354114749">
      <w:bodyDiv w:val="1"/>
      <w:marLeft w:val="0"/>
      <w:marRight w:val="0"/>
      <w:marTop w:val="0"/>
      <w:marBottom w:val="0"/>
      <w:divBdr>
        <w:top w:val="none" w:sz="0" w:space="0" w:color="auto"/>
        <w:left w:val="none" w:sz="0" w:space="0" w:color="auto"/>
        <w:bottom w:val="none" w:sz="0" w:space="0" w:color="auto"/>
        <w:right w:val="none" w:sz="0" w:space="0" w:color="auto"/>
      </w:divBdr>
    </w:div>
    <w:div w:id="1435977967">
      <w:bodyDiv w:val="1"/>
      <w:marLeft w:val="0"/>
      <w:marRight w:val="0"/>
      <w:marTop w:val="0"/>
      <w:marBottom w:val="0"/>
      <w:divBdr>
        <w:top w:val="none" w:sz="0" w:space="0" w:color="auto"/>
        <w:left w:val="none" w:sz="0" w:space="0" w:color="auto"/>
        <w:bottom w:val="none" w:sz="0" w:space="0" w:color="auto"/>
        <w:right w:val="none" w:sz="0" w:space="0" w:color="auto"/>
      </w:divBdr>
    </w:div>
    <w:div w:id="1542981967">
      <w:bodyDiv w:val="1"/>
      <w:marLeft w:val="0"/>
      <w:marRight w:val="0"/>
      <w:marTop w:val="0"/>
      <w:marBottom w:val="0"/>
      <w:divBdr>
        <w:top w:val="none" w:sz="0" w:space="0" w:color="auto"/>
        <w:left w:val="none" w:sz="0" w:space="0" w:color="auto"/>
        <w:bottom w:val="none" w:sz="0" w:space="0" w:color="auto"/>
        <w:right w:val="none" w:sz="0" w:space="0" w:color="auto"/>
      </w:divBdr>
    </w:div>
    <w:div w:id="1584337082">
      <w:bodyDiv w:val="1"/>
      <w:marLeft w:val="0"/>
      <w:marRight w:val="0"/>
      <w:marTop w:val="0"/>
      <w:marBottom w:val="0"/>
      <w:divBdr>
        <w:top w:val="none" w:sz="0" w:space="0" w:color="auto"/>
        <w:left w:val="none" w:sz="0" w:space="0" w:color="auto"/>
        <w:bottom w:val="none" w:sz="0" w:space="0" w:color="auto"/>
        <w:right w:val="none" w:sz="0" w:space="0" w:color="auto"/>
      </w:divBdr>
      <w:divsChild>
        <w:div w:id="1426337701">
          <w:marLeft w:val="0"/>
          <w:marRight w:val="0"/>
          <w:marTop w:val="0"/>
          <w:marBottom w:val="0"/>
          <w:divBdr>
            <w:top w:val="none" w:sz="0" w:space="0" w:color="auto"/>
            <w:left w:val="none" w:sz="0" w:space="0" w:color="auto"/>
            <w:bottom w:val="none" w:sz="0" w:space="0" w:color="auto"/>
            <w:right w:val="none" w:sz="0" w:space="0" w:color="auto"/>
          </w:divBdr>
          <w:divsChild>
            <w:div w:id="999774710">
              <w:marLeft w:val="0"/>
              <w:marRight w:val="0"/>
              <w:marTop w:val="0"/>
              <w:marBottom w:val="0"/>
              <w:divBdr>
                <w:top w:val="none" w:sz="0" w:space="0" w:color="auto"/>
                <w:left w:val="none" w:sz="0" w:space="0" w:color="auto"/>
                <w:bottom w:val="none" w:sz="0" w:space="0" w:color="auto"/>
                <w:right w:val="none" w:sz="0" w:space="0" w:color="auto"/>
              </w:divBdr>
              <w:divsChild>
                <w:div w:id="1451044935">
                  <w:marLeft w:val="0"/>
                  <w:marRight w:val="0"/>
                  <w:marTop w:val="0"/>
                  <w:marBottom w:val="0"/>
                  <w:divBdr>
                    <w:top w:val="none" w:sz="0" w:space="0" w:color="auto"/>
                    <w:left w:val="none" w:sz="0" w:space="0" w:color="auto"/>
                    <w:bottom w:val="none" w:sz="0" w:space="0" w:color="auto"/>
                    <w:right w:val="none" w:sz="0" w:space="0" w:color="auto"/>
                  </w:divBdr>
                  <w:divsChild>
                    <w:div w:id="538326576">
                      <w:marLeft w:val="0"/>
                      <w:marRight w:val="0"/>
                      <w:marTop w:val="0"/>
                      <w:marBottom w:val="0"/>
                      <w:divBdr>
                        <w:top w:val="none" w:sz="0" w:space="0" w:color="auto"/>
                        <w:left w:val="none" w:sz="0" w:space="0" w:color="auto"/>
                        <w:bottom w:val="none" w:sz="0" w:space="0" w:color="auto"/>
                        <w:right w:val="none" w:sz="0" w:space="0" w:color="auto"/>
                      </w:divBdr>
                      <w:divsChild>
                        <w:div w:id="761875562">
                          <w:marLeft w:val="0"/>
                          <w:marRight w:val="0"/>
                          <w:marTop w:val="0"/>
                          <w:marBottom w:val="0"/>
                          <w:divBdr>
                            <w:top w:val="none" w:sz="0" w:space="0" w:color="auto"/>
                            <w:left w:val="none" w:sz="0" w:space="0" w:color="auto"/>
                            <w:bottom w:val="none" w:sz="0" w:space="0" w:color="auto"/>
                            <w:right w:val="none" w:sz="0" w:space="0" w:color="auto"/>
                          </w:divBdr>
                          <w:divsChild>
                            <w:div w:id="536965533">
                              <w:marLeft w:val="0"/>
                              <w:marRight w:val="0"/>
                              <w:marTop w:val="0"/>
                              <w:marBottom w:val="0"/>
                              <w:divBdr>
                                <w:top w:val="none" w:sz="0" w:space="0" w:color="auto"/>
                                <w:left w:val="none" w:sz="0" w:space="0" w:color="auto"/>
                                <w:bottom w:val="none" w:sz="0" w:space="0" w:color="auto"/>
                                <w:right w:val="none" w:sz="0" w:space="0" w:color="auto"/>
                              </w:divBdr>
                              <w:divsChild>
                                <w:div w:id="1102532347">
                                  <w:marLeft w:val="0"/>
                                  <w:marRight w:val="0"/>
                                  <w:marTop w:val="0"/>
                                  <w:marBottom w:val="0"/>
                                  <w:divBdr>
                                    <w:top w:val="none" w:sz="0" w:space="0" w:color="auto"/>
                                    <w:left w:val="none" w:sz="0" w:space="0" w:color="auto"/>
                                    <w:bottom w:val="none" w:sz="0" w:space="0" w:color="auto"/>
                                    <w:right w:val="none" w:sz="0" w:space="0" w:color="auto"/>
                                  </w:divBdr>
                                  <w:divsChild>
                                    <w:div w:id="1391685188">
                                      <w:marLeft w:val="0"/>
                                      <w:marRight w:val="0"/>
                                      <w:marTop w:val="0"/>
                                      <w:marBottom w:val="0"/>
                                      <w:divBdr>
                                        <w:top w:val="none" w:sz="0" w:space="0" w:color="auto"/>
                                        <w:left w:val="none" w:sz="0" w:space="0" w:color="auto"/>
                                        <w:bottom w:val="none" w:sz="0" w:space="0" w:color="auto"/>
                                        <w:right w:val="none" w:sz="0" w:space="0" w:color="auto"/>
                                      </w:divBdr>
                                      <w:divsChild>
                                        <w:div w:id="1191796284">
                                          <w:marLeft w:val="0"/>
                                          <w:marRight w:val="0"/>
                                          <w:marTop w:val="0"/>
                                          <w:marBottom w:val="0"/>
                                          <w:divBdr>
                                            <w:top w:val="none" w:sz="0" w:space="0" w:color="auto"/>
                                            <w:left w:val="none" w:sz="0" w:space="0" w:color="auto"/>
                                            <w:bottom w:val="none" w:sz="0" w:space="0" w:color="auto"/>
                                            <w:right w:val="none" w:sz="0" w:space="0" w:color="auto"/>
                                          </w:divBdr>
                                          <w:divsChild>
                                            <w:div w:id="1394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21638">
      <w:bodyDiv w:val="1"/>
      <w:marLeft w:val="0"/>
      <w:marRight w:val="0"/>
      <w:marTop w:val="0"/>
      <w:marBottom w:val="0"/>
      <w:divBdr>
        <w:top w:val="none" w:sz="0" w:space="0" w:color="auto"/>
        <w:left w:val="none" w:sz="0" w:space="0" w:color="auto"/>
        <w:bottom w:val="none" w:sz="0" w:space="0" w:color="auto"/>
        <w:right w:val="none" w:sz="0" w:space="0" w:color="auto"/>
      </w:divBdr>
      <w:divsChild>
        <w:div w:id="466314199">
          <w:marLeft w:val="0"/>
          <w:marRight w:val="0"/>
          <w:marTop w:val="0"/>
          <w:marBottom w:val="0"/>
          <w:divBdr>
            <w:top w:val="none" w:sz="0" w:space="0" w:color="auto"/>
            <w:left w:val="none" w:sz="0" w:space="0" w:color="auto"/>
            <w:bottom w:val="none" w:sz="0" w:space="0" w:color="auto"/>
            <w:right w:val="none" w:sz="0" w:space="0" w:color="auto"/>
          </w:divBdr>
          <w:divsChild>
            <w:div w:id="928267773">
              <w:marLeft w:val="0"/>
              <w:marRight w:val="0"/>
              <w:marTop w:val="0"/>
              <w:marBottom w:val="0"/>
              <w:divBdr>
                <w:top w:val="none" w:sz="0" w:space="0" w:color="auto"/>
                <w:left w:val="none" w:sz="0" w:space="0" w:color="auto"/>
                <w:bottom w:val="none" w:sz="0" w:space="0" w:color="auto"/>
                <w:right w:val="none" w:sz="0" w:space="0" w:color="auto"/>
              </w:divBdr>
              <w:divsChild>
                <w:div w:id="813719213">
                  <w:marLeft w:val="0"/>
                  <w:marRight w:val="0"/>
                  <w:marTop w:val="0"/>
                  <w:marBottom w:val="0"/>
                  <w:divBdr>
                    <w:top w:val="none" w:sz="0" w:space="0" w:color="auto"/>
                    <w:left w:val="none" w:sz="0" w:space="0" w:color="auto"/>
                    <w:bottom w:val="none" w:sz="0" w:space="0" w:color="auto"/>
                    <w:right w:val="none" w:sz="0" w:space="0" w:color="auto"/>
                  </w:divBdr>
                  <w:divsChild>
                    <w:div w:id="1703633955">
                      <w:marLeft w:val="0"/>
                      <w:marRight w:val="0"/>
                      <w:marTop w:val="0"/>
                      <w:marBottom w:val="0"/>
                      <w:divBdr>
                        <w:top w:val="none" w:sz="0" w:space="0" w:color="auto"/>
                        <w:left w:val="none" w:sz="0" w:space="0" w:color="auto"/>
                        <w:bottom w:val="none" w:sz="0" w:space="0" w:color="auto"/>
                        <w:right w:val="none" w:sz="0" w:space="0" w:color="auto"/>
                      </w:divBdr>
                      <w:divsChild>
                        <w:div w:id="1171412323">
                          <w:marLeft w:val="0"/>
                          <w:marRight w:val="0"/>
                          <w:marTop w:val="0"/>
                          <w:marBottom w:val="0"/>
                          <w:divBdr>
                            <w:top w:val="none" w:sz="0" w:space="0" w:color="auto"/>
                            <w:left w:val="none" w:sz="0" w:space="0" w:color="auto"/>
                            <w:bottom w:val="none" w:sz="0" w:space="0" w:color="auto"/>
                            <w:right w:val="none" w:sz="0" w:space="0" w:color="auto"/>
                          </w:divBdr>
                          <w:divsChild>
                            <w:div w:id="1798525859">
                              <w:marLeft w:val="0"/>
                              <w:marRight w:val="0"/>
                              <w:marTop w:val="0"/>
                              <w:marBottom w:val="0"/>
                              <w:divBdr>
                                <w:top w:val="none" w:sz="0" w:space="0" w:color="auto"/>
                                <w:left w:val="none" w:sz="0" w:space="0" w:color="auto"/>
                                <w:bottom w:val="none" w:sz="0" w:space="0" w:color="auto"/>
                                <w:right w:val="none" w:sz="0" w:space="0" w:color="auto"/>
                              </w:divBdr>
                              <w:divsChild>
                                <w:div w:id="1515605097">
                                  <w:marLeft w:val="0"/>
                                  <w:marRight w:val="0"/>
                                  <w:marTop w:val="0"/>
                                  <w:marBottom w:val="0"/>
                                  <w:divBdr>
                                    <w:top w:val="none" w:sz="0" w:space="0" w:color="auto"/>
                                    <w:left w:val="none" w:sz="0" w:space="0" w:color="auto"/>
                                    <w:bottom w:val="none" w:sz="0" w:space="0" w:color="auto"/>
                                    <w:right w:val="none" w:sz="0" w:space="0" w:color="auto"/>
                                  </w:divBdr>
                                  <w:divsChild>
                                    <w:div w:id="947197188">
                                      <w:marLeft w:val="0"/>
                                      <w:marRight w:val="0"/>
                                      <w:marTop w:val="0"/>
                                      <w:marBottom w:val="0"/>
                                      <w:divBdr>
                                        <w:top w:val="none" w:sz="0" w:space="0" w:color="auto"/>
                                        <w:left w:val="none" w:sz="0" w:space="0" w:color="auto"/>
                                        <w:bottom w:val="none" w:sz="0" w:space="0" w:color="auto"/>
                                        <w:right w:val="none" w:sz="0" w:space="0" w:color="auto"/>
                                      </w:divBdr>
                                      <w:divsChild>
                                        <w:div w:id="591817333">
                                          <w:marLeft w:val="0"/>
                                          <w:marRight w:val="0"/>
                                          <w:marTop w:val="0"/>
                                          <w:marBottom w:val="0"/>
                                          <w:divBdr>
                                            <w:top w:val="none" w:sz="0" w:space="0" w:color="auto"/>
                                            <w:left w:val="none" w:sz="0" w:space="0" w:color="auto"/>
                                            <w:bottom w:val="none" w:sz="0" w:space="0" w:color="auto"/>
                                            <w:right w:val="none" w:sz="0" w:space="0" w:color="auto"/>
                                          </w:divBdr>
                                          <w:divsChild>
                                            <w:div w:id="9897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0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85D8-7149-4EC3-90F6-9EF0927A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Пользователь</cp:lastModifiedBy>
  <cp:revision>8</cp:revision>
  <cp:lastPrinted>2019-11-27T11:14:00Z</cp:lastPrinted>
  <dcterms:created xsi:type="dcterms:W3CDTF">2021-04-14T13:50:00Z</dcterms:created>
  <dcterms:modified xsi:type="dcterms:W3CDTF">2021-04-15T08:39:00Z</dcterms:modified>
</cp:coreProperties>
</file>